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562" w:firstLineChars="200"/>
        <w:jc w:val="center"/>
        <w:textAlignment w:val="auto"/>
        <w:rPr>
          <w:rFonts w:hint="default" w:ascii="宋体" w:hAnsi="宋体" w:eastAsia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  <w:t>近期职业规划与目标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2021年4月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eastAsia="宋体"/>
          <w:sz w:val="24"/>
          <w:szCs w:val="24"/>
        </w:rPr>
      </w:pPr>
      <w:bookmarkStart w:id="0" w:name="_GoBack"/>
      <w:r>
        <w:rPr>
          <w:rFonts w:ascii="宋体" w:hAnsi="宋体" w:eastAsia="宋体"/>
          <w:sz w:val="24"/>
          <w:szCs w:val="24"/>
        </w:rPr>
        <w:t>采取“自我认识和反思——制定专业发展规划——理论学习——实践和行动研究——总结提升”的流程，强化自己的专业素质。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1、</w:t>
      </w:r>
      <w:r>
        <w:rPr>
          <w:rFonts w:hint="eastAsia" w:ascii="宋体" w:hAnsi="宋体" w:eastAsia="宋体"/>
          <w:sz w:val="24"/>
          <w:szCs w:val="24"/>
        </w:rPr>
        <w:t>广泛阅读</w:t>
      </w:r>
      <w:r>
        <w:rPr>
          <w:rFonts w:ascii="宋体" w:hAnsi="宋体" w:eastAsia="宋体"/>
          <w:sz w:val="24"/>
          <w:szCs w:val="24"/>
        </w:rPr>
        <w:t>，终身学习。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加强教育教学理论的学习，力争在阅读量和阅读面上有所突破，尽可能多地阅读教学杂志和教育专著，认真做好读书笔记。力争有教育随笔正式发表。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2、</w:t>
      </w:r>
      <w:r>
        <w:rPr>
          <w:rFonts w:hint="eastAsia" w:ascii="宋体" w:hAnsi="宋体" w:eastAsia="宋体"/>
          <w:sz w:val="24"/>
          <w:szCs w:val="24"/>
        </w:rPr>
        <w:t>关注学生，高效课堂</w:t>
      </w:r>
      <w:r>
        <w:rPr>
          <w:rFonts w:ascii="宋体" w:hAnsi="宋体" w:eastAsia="宋体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认真上好每一节课，每学年完成一次高质量的公开课，争取有区级及以上公开课或者汇报交流。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3、科研先导</w:t>
      </w:r>
      <w:r>
        <w:rPr>
          <w:rFonts w:hint="eastAsia" w:ascii="宋体" w:hAnsi="宋体" w:eastAsia="宋体"/>
          <w:sz w:val="24"/>
          <w:szCs w:val="24"/>
        </w:rPr>
        <w:t>，以研促教</w:t>
      </w:r>
      <w:r>
        <w:rPr>
          <w:rFonts w:ascii="宋体" w:hAnsi="宋体" w:eastAsia="宋体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积极参与课题研究，积极参加各种专业培训和讲座学习活动，不断提高自身的教学研究能力</w:t>
      </w:r>
      <w:r>
        <w:rPr>
          <w:rFonts w:hint="eastAsia" w:ascii="宋体" w:hAnsi="宋体" w:eastAsia="宋体"/>
          <w:sz w:val="24"/>
          <w:szCs w:val="24"/>
        </w:rPr>
        <w:t>。力争参与各级各类教育课题</w:t>
      </w:r>
      <w:r>
        <w:rPr>
          <w:rFonts w:ascii="宋体" w:hAnsi="宋体" w:eastAsia="宋体"/>
          <w:sz w:val="24"/>
          <w:szCs w:val="24"/>
        </w:rPr>
        <w:t>2</w:t>
      </w:r>
      <w:r>
        <w:rPr>
          <w:rFonts w:hint="eastAsia" w:ascii="宋体" w:hAnsi="宋体" w:eastAsia="宋体"/>
          <w:sz w:val="24"/>
          <w:szCs w:val="24"/>
        </w:rPr>
        <w:t>项以上。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4、精于思考，勤于笔耕。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每学年至少撰写一篇</w:t>
      </w:r>
      <w:r>
        <w:rPr>
          <w:rFonts w:hint="eastAsia" w:ascii="宋体" w:hAnsi="宋体" w:eastAsia="宋体"/>
          <w:sz w:val="24"/>
          <w:szCs w:val="24"/>
        </w:rPr>
        <w:t>教学反思或者</w:t>
      </w:r>
      <w:r>
        <w:rPr>
          <w:rFonts w:ascii="宋体" w:hAnsi="宋体" w:eastAsia="宋体"/>
          <w:sz w:val="24"/>
          <w:szCs w:val="24"/>
        </w:rPr>
        <w:t>一篇好</w:t>
      </w:r>
      <w:r>
        <w:rPr>
          <w:rFonts w:hint="eastAsia" w:ascii="宋体" w:hAnsi="宋体" w:eastAsia="宋体"/>
          <w:sz w:val="24"/>
          <w:szCs w:val="24"/>
        </w:rPr>
        <w:t>教学设计</w:t>
      </w:r>
      <w:r>
        <w:rPr>
          <w:rFonts w:ascii="宋体" w:hAnsi="宋体" w:eastAsia="宋体"/>
          <w:sz w:val="24"/>
          <w:szCs w:val="24"/>
        </w:rPr>
        <w:t>，积极参加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校内外</w:t>
      </w:r>
      <w:r>
        <w:rPr>
          <w:rFonts w:ascii="宋体" w:hAnsi="宋体" w:eastAsia="宋体"/>
          <w:sz w:val="24"/>
          <w:szCs w:val="24"/>
        </w:rPr>
        <w:t>教研活动，积极参与省市区各部门组织的论文、教案等评比。力争</w:t>
      </w:r>
      <w:r>
        <w:rPr>
          <w:rFonts w:hint="eastAsia" w:ascii="宋体" w:hAnsi="宋体" w:eastAsia="宋体"/>
          <w:sz w:val="24"/>
          <w:szCs w:val="24"/>
        </w:rPr>
        <w:t>正式</w:t>
      </w:r>
      <w:r>
        <w:rPr>
          <w:rFonts w:ascii="宋体" w:hAnsi="宋体" w:eastAsia="宋体"/>
          <w:sz w:val="24"/>
          <w:szCs w:val="24"/>
        </w:rPr>
        <w:t>发表教学</w:t>
      </w:r>
      <w:r>
        <w:rPr>
          <w:rFonts w:hint="eastAsia" w:ascii="宋体" w:hAnsi="宋体" w:eastAsia="宋体"/>
          <w:sz w:val="24"/>
          <w:szCs w:val="24"/>
        </w:rPr>
        <w:t>设计</w:t>
      </w:r>
      <w:r>
        <w:rPr>
          <w:rFonts w:ascii="宋体" w:hAnsi="宋体" w:eastAsia="宋体"/>
          <w:sz w:val="24"/>
          <w:szCs w:val="24"/>
        </w:rPr>
        <w:t>或教育实践中的论文</w:t>
      </w:r>
      <w:r>
        <w:rPr>
          <w:rFonts w:hint="eastAsia" w:ascii="宋体" w:hAnsi="宋体" w:eastAsia="宋体"/>
          <w:sz w:val="24"/>
          <w:szCs w:val="24"/>
        </w:rPr>
        <w:t>1-</w:t>
      </w:r>
      <w:r>
        <w:rPr>
          <w:rFonts w:ascii="宋体" w:hAnsi="宋体" w:eastAsia="宋体"/>
          <w:sz w:val="24"/>
          <w:szCs w:val="24"/>
        </w:rPr>
        <w:t>2</w:t>
      </w:r>
      <w:r>
        <w:rPr>
          <w:rFonts w:hint="eastAsia" w:ascii="宋体" w:hAnsi="宋体" w:eastAsia="宋体"/>
          <w:sz w:val="24"/>
          <w:szCs w:val="24"/>
        </w:rPr>
        <w:t>篇</w:t>
      </w:r>
      <w:r>
        <w:rPr>
          <w:rFonts w:ascii="宋体" w:hAnsi="宋体" w:eastAsia="宋体"/>
          <w:sz w:val="24"/>
          <w:szCs w:val="24"/>
        </w:rPr>
        <w:t>。</w:t>
      </w:r>
    </w:p>
    <w:bookmarkEnd w:id="0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0C1ABD"/>
    <w:rsid w:val="0C1B7E65"/>
    <w:rsid w:val="1ABA2606"/>
    <w:rsid w:val="294E68E6"/>
    <w:rsid w:val="29960F27"/>
    <w:rsid w:val="368D1B58"/>
    <w:rsid w:val="56B14F2B"/>
    <w:rsid w:val="5FE73531"/>
    <w:rsid w:val="65A70C5C"/>
    <w:rsid w:val="6678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2021-07-06T11:32:44Z</dcterms:created>
  <dc:creator>lenovo</dc:creator>
  <cp:lastModifiedBy>lenovo</cp:lastModifiedBy>
  <dcterms:modified xsi:type="dcterms:W3CDTF">2021-07-06T11:35:16Z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D7F2BEFBC08F46879FD143130CE6FDA2</vt:lpwstr>
  </property>
</Properties>
</file>