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0" w:firstLineChars="200"/>
        <w:rPr>
          <w:rFonts w:hint="default" w:ascii="新宋体" w:hAnsi="新宋体" w:eastAsia="新宋体" w:cs="Arial"/>
          <w:sz w:val="24"/>
          <w:lang w:val="en-US" w:eastAsia="zh-CN"/>
        </w:rPr>
      </w:pPr>
      <w:r>
        <w:rPr>
          <w:rFonts w:hint="eastAsia" w:ascii="新宋体" w:hAnsi="新宋体" w:eastAsia="新宋体" w:cs="Arial"/>
          <w:sz w:val="24"/>
        </w:rPr>
        <w:t>执教老师：</w:t>
      </w:r>
      <w:r>
        <w:rPr>
          <w:rFonts w:hint="eastAsia" w:ascii="新宋体" w:hAnsi="新宋体" w:eastAsia="新宋体" w:cs="Arial"/>
          <w:sz w:val="24"/>
          <w:lang w:val="en-US" w:eastAsia="zh-CN"/>
        </w:rPr>
        <w:t>章红霞</w:t>
      </w:r>
      <w:r>
        <w:rPr>
          <w:rFonts w:hint="eastAsia" w:ascii="新宋体" w:hAnsi="新宋体" w:eastAsia="新宋体" w:cs="Arial"/>
          <w:sz w:val="24"/>
        </w:rPr>
        <w:tab/>
      </w:r>
      <w:r>
        <w:rPr>
          <w:rFonts w:hint="eastAsia" w:ascii="新宋体" w:hAnsi="新宋体" w:eastAsia="新宋体" w:cs="Arial"/>
          <w:sz w:val="24"/>
        </w:rPr>
        <w:t xml:space="preserve"> 英语</w:t>
      </w:r>
      <w:r>
        <w:rPr>
          <w:rFonts w:hint="eastAsia" w:ascii="新宋体" w:hAnsi="新宋体" w:eastAsia="新宋体" w:cs="Arial"/>
          <w:sz w:val="24"/>
        </w:rPr>
        <w:tab/>
      </w:r>
      <w:r>
        <w:rPr>
          <w:rFonts w:hint="eastAsia" w:ascii="新宋体" w:hAnsi="新宋体" w:eastAsia="新宋体" w:cs="Arial"/>
          <w:sz w:val="24"/>
        </w:rPr>
        <w:t>学科主题：</w:t>
      </w:r>
      <w:r>
        <w:rPr>
          <w:rFonts w:hint="eastAsia" w:ascii="新宋体" w:hAnsi="新宋体" w:eastAsia="新宋体" w:cs="Arial"/>
          <w:sz w:val="24"/>
          <w:lang w:val="en-US" w:eastAsia="zh-CN"/>
        </w:rPr>
        <w:t xml:space="preserve">拓展阅读 </w:t>
      </w:r>
    </w:p>
    <w:p>
      <w:pPr>
        <w:ind w:firstLine="480" w:firstLineChars="200"/>
        <w:rPr>
          <w:rFonts w:hint="eastAsia" w:ascii="新宋体" w:hAnsi="新宋体" w:eastAsia="新宋体" w:cs="Arial"/>
          <w:sz w:val="24"/>
        </w:rPr>
      </w:pPr>
    </w:p>
    <w:p>
      <w:pPr>
        <w:spacing w:line="360" w:lineRule="auto"/>
        <w:ind w:firstLine="480" w:firstLineChars="200"/>
        <w:rPr>
          <w:rFonts w:hint="eastAsia" w:ascii="新宋体" w:hAnsi="新宋体" w:eastAsia="新宋体" w:cs="Arial"/>
          <w:sz w:val="24"/>
          <w:lang w:val="en-US" w:eastAsia="zh-CN"/>
        </w:rPr>
      </w:pPr>
      <w:r>
        <w:rPr>
          <w:rFonts w:hint="eastAsia" w:ascii="新宋体" w:hAnsi="新宋体" w:eastAsia="新宋体" w:cs="Arial"/>
          <w:sz w:val="24"/>
        </w:rPr>
        <w:t>课堂设计</w:t>
      </w:r>
      <w:r>
        <w:rPr>
          <w:rFonts w:hint="eastAsia" w:ascii="新宋体" w:hAnsi="新宋体" w:eastAsia="新宋体" w:cs="Arial"/>
          <w:sz w:val="24"/>
          <w:lang w:val="en-US" w:eastAsia="zh-CN"/>
        </w:rPr>
        <w:t>有新意。</w:t>
      </w:r>
    </w:p>
    <w:p>
      <w:pPr>
        <w:spacing w:line="360" w:lineRule="auto"/>
        <w:ind w:firstLine="480" w:firstLineChars="200"/>
        <w:rPr>
          <w:rFonts w:hint="eastAsia" w:ascii="新宋体" w:hAnsi="新宋体" w:eastAsia="新宋体" w:cs="Arial"/>
          <w:sz w:val="24"/>
          <w:lang w:val="en-US" w:eastAsia="zh-CN"/>
        </w:rPr>
      </w:pPr>
      <w:r>
        <w:rPr>
          <w:rFonts w:hint="eastAsia" w:ascii="新宋体" w:hAnsi="新宋体" w:eastAsia="新宋体" w:cs="Arial"/>
          <w:sz w:val="24"/>
        </w:rPr>
        <w:t>首先</w:t>
      </w:r>
      <w:r>
        <w:rPr>
          <w:rFonts w:hint="eastAsia" w:ascii="新宋体" w:hAnsi="新宋体" w:eastAsia="新宋体" w:cs="Arial"/>
          <w:sz w:val="24"/>
          <w:lang w:eastAsia="zh-CN"/>
        </w:rPr>
        <w:t>，</w:t>
      </w:r>
      <w:r>
        <w:rPr>
          <w:rFonts w:hint="eastAsia" w:ascii="新宋体" w:hAnsi="新宋体" w:eastAsia="新宋体" w:cs="Arial"/>
          <w:sz w:val="24"/>
        </w:rPr>
        <w:t>整个课堂</w:t>
      </w:r>
      <w:r>
        <w:rPr>
          <w:rFonts w:hint="eastAsia" w:ascii="新宋体" w:hAnsi="新宋体" w:eastAsia="新宋体" w:cs="Arial"/>
          <w:sz w:val="24"/>
          <w:lang w:val="en-US" w:eastAsia="zh-CN"/>
        </w:rPr>
        <w:t>以Jerry的活动为主线，</w:t>
      </w:r>
      <w:r>
        <w:rPr>
          <w:rFonts w:hint="eastAsia" w:ascii="新宋体" w:hAnsi="新宋体" w:eastAsia="新宋体" w:cs="Arial"/>
          <w:sz w:val="24"/>
        </w:rPr>
        <w:t>(Before Jerry</w:t>
      </w:r>
      <w:r>
        <w:rPr>
          <w:rFonts w:ascii="新宋体" w:hAnsi="新宋体" w:eastAsia="新宋体" w:cs="Arial"/>
          <w:sz w:val="24"/>
        </w:rPr>
        <w:t>’s trip to space</w:t>
      </w:r>
      <w:r>
        <w:rPr>
          <w:rFonts w:hint="eastAsia" w:ascii="新宋体" w:hAnsi="新宋体" w:eastAsia="新宋体" w:cs="Arial"/>
          <w:sz w:val="24"/>
        </w:rPr>
        <w:t>─</w:t>
      </w:r>
      <w:r>
        <w:rPr>
          <w:rFonts w:ascii="新宋体" w:hAnsi="新宋体" w:eastAsia="新宋体" w:cs="Arial"/>
          <w:sz w:val="24"/>
        </w:rPr>
        <w:t>During Jerry’s trip to space</w:t>
      </w:r>
      <w:r>
        <w:rPr>
          <w:rFonts w:hint="eastAsia" w:ascii="新宋体" w:hAnsi="新宋体" w:eastAsia="新宋体" w:cs="Arial"/>
          <w:sz w:val="24"/>
        </w:rPr>
        <w:t>─</w:t>
      </w:r>
      <w:r>
        <w:rPr>
          <w:rFonts w:ascii="新宋体" w:hAnsi="新宋体" w:eastAsia="新宋体" w:cs="Arial"/>
          <w:sz w:val="24"/>
        </w:rPr>
        <w:t>After Jerry’s space),</w:t>
      </w:r>
      <w:r>
        <w:rPr>
          <w:rFonts w:hint="eastAsia" w:ascii="新宋体" w:hAnsi="新宋体" w:eastAsia="新宋体" w:cs="Arial"/>
          <w:sz w:val="24"/>
        </w:rPr>
        <w:t>清晰</w:t>
      </w:r>
      <w:r>
        <w:rPr>
          <w:rFonts w:hint="eastAsia" w:ascii="新宋体" w:hAnsi="新宋体" w:eastAsia="新宋体" w:cs="Arial"/>
          <w:sz w:val="24"/>
          <w:lang w:val="en-US" w:eastAsia="zh-CN"/>
        </w:rPr>
        <w:t>明了。</w:t>
      </w:r>
    </w:p>
    <w:p>
      <w:pPr>
        <w:spacing w:line="360" w:lineRule="auto"/>
        <w:ind w:firstLine="480" w:firstLineChars="200"/>
        <w:rPr>
          <w:rFonts w:hint="eastAsia" w:ascii="新宋体" w:hAnsi="新宋体" w:eastAsia="新宋体" w:cs="Arial"/>
          <w:sz w:val="24"/>
        </w:rPr>
      </w:pPr>
      <w:r>
        <w:rPr>
          <w:rFonts w:hint="eastAsia" w:ascii="新宋体" w:hAnsi="新宋体" w:eastAsia="新宋体" w:cs="Arial"/>
          <w:sz w:val="24"/>
        </w:rPr>
        <w:t>其次</w:t>
      </w:r>
      <w:r>
        <w:rPr>
          <w:rFonts w:hint="eastAsia" w:ascii="新宋体" w:hAnsi="新宋体" w:eastAsia="新宋体" w:cs="Arial"/>
          <w:sz w:val="24"/>
          <w:lang w:eastAsia="zh-CN"/>
        </w:rPr>
        <w:t>，</w:t>
      </w:r>
      <w:r>
        <w:rPr>
          <w:rFonts w:hint="eastAsia" w:ascii="新宋体" w:hAnsi="新宋体" w:eastAsia="新宋体" w:cs="Arial"/>
          <w:sz w:val="24"/>
          <w:lang w:val="en-US" w:eastAsia="zh-CN"/>
        </w:rPr>
        <w:t>教学设计不仅帮助学生获取信息，还延</w:t>
      </w:r>
      <w:r>
        <w:rPr>
          <w:rFonts w:hint="eastAsia" w:ascii="新宋体" w:hAnsi="新宋体" w:eastAsia="新宋体" w:cs="Arial"/>
          <w:sz w:val="24"/>
        </w:rPr>
        <w:t xml:space="preserve">伸到阅读技巧的提炼(the time axis时间轴 and the mind map概念图在帮助理解阅读文本中的作用)，以及阅读文本类型总结（科幻小说the science fiction和科技说明文 the science exposition的区分）。然后有中考题型篇章首字母填空（Fill </w:t>
      </w:r>
      <w:r>
        <w:rPr>
          <w:rFonts w:ascii="新宋体" w:hAnsi="新宋体" w:eastAsia="新宋体" w:cs="Arial"/>
          <w:sz w:val="24"/>
        </w:rPr>
        <w:t>in the</w:t>
      </w:r>
      <w:r>
        <w:rPr>
          <w:rFonts w:hint="eastAsia" w:ascii="新宋体" w:hAnsi="新宋体" w:eastAsia="新宋体" w:cs="Arial"/>
          <w:sz w:val="24"/>
        </w:rPr>
        <w:t xml:space="preserve"> </w:t>
      </w:r>
      <w:r>
        <w:rPr>
          <w:rFonts w:ascii="新宋体" w:hAnsi="新宋体" w:eastAsia="新宋体" w:cs="Arial"/>
          <w:sz w:val="24"/>
        </w:rPr>
        <w:t>blanks with the first letter given</w:t>
      </w:r>
      <w:r>
        <w:rPr>
          <w:rFonts w:hint="eastAsia" w:ascii="新宋体" w:hAnsi="新宋体" w:eastAsia="新宋体" w:cs="Arial"/>
          <w:sz w:val="24"/>
        </w:rPr>
        <w:t>）复习5单元的主阅读篇章，又有阅读后活动产出（An interview after reading</w:t>
      </w:r>
      <w:r>
        <w:rPr>
          <w:rFonts w:ascii="新宋体" w:hAnsi="新宋体" w:eastAsia="新宋体" w:cs="Arial"/>
          <w:sz w:val="24"/>
        </w:rPr>
        <w:t>）</w:t>
      </w:r>
      <w:r>
        <w:rPr>
          <w:rFonts w:hint="eastAsia" w:ascii="新宋体" w:hAnsi="新宋体" w:eastAsia="新宋体" w:cs="Arial"/>
          <w:sz w:val="24"/>
        </w:rPr>
        <w:t>。</w:t>
      </w:r>
    </w:p>
    <w:p>
      <w:pPr>
        <w:spacing w:line="360" w:lineRule="auto"/>
        <w:ind w:firstLine="480" w:firstLineChars="200"/>
        <w:rPr>
          <w:rFonts w:ascii="新宋体" w:hAnsi="新宋体" w:eastAsia="新宋体" w:cs="Arial"/>
          <w:sz w:val="24"/>
        </w:rPr>
      </w:pPr>
      <w:r>
        <w:rPr>
          <w:rFonts w:hint="eastAsia" w:ascii="新宋体" w:hAnsi="新宋体" w:eastAsia="新宋体" w:cs="Arial"/>
          <w:sz w:val="24"/>
        </w:rPr>
        <w:t>值得一提的是，学案的最后一页，添加了2篇补充阅读文章(additional reading materials)，供学生们课后进一步阅读。最后进行德育升华，科学技术是第一生产力，坚持就是胜利。作业布置手抄报，体现开放性。整个课堂流畅合理，有安静阅读部分，也有活动产出部分。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执教老师：唐思琪</w:t>
      </w:r>
      <w:r>
        <w:rPr>
          <w:rFonts w:hint="eastAsia"/>
          <w:sz w:val="28"/>
          <w:szCs w:val="36"/>
        </w:rPr>
        <w:tab/>
      </w:r>
      <w:r>
        <w:rPr>
          <w:rFonts w:hint="eastAsia"/>
          <w:sz w:val="28"/>
          <w:szCs w:val="36"/>
        </w:rPr>
        <w:t xml:space="preserve"> 英语</w:t>
      </w:r>
      <w:r>
        <w:rPr>
          <w:rFonts w:hint="eastAsia"/>
          <w:sz w:val="28"/>
          <w:szCs w:val="36"/>
        </w:rPr>
        <w:tab/>
      </w:r>
      <w:r>
        <w:rPr>
          <w:rFonts w:hint="eastAsia"/>
          <w:sz w:val="28"/>
          <w:szCs w:val="36"/>
        </w:rPr>
        <w:t>学科主题：Gomolongma cries</w:t>
      </w:r>
    </w:p>
    <w:p>
      <w:pPr>
        <w:spacing w:line="360" w:lineRule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亮点：</w:t>
      </w:r>
      <w:r>
        <w:rPr>
          <w:rFonts w:hint="eastAsia"/>
          <w:sz w:val="24"/>
          <w:szCs w:val="32"/>
          <w:lang w:val="en-US" w:eastAsia="zh-CN"/>
        </w:rPr>
        <w:t>教学设计新颖</w:t>
      </w:r>
      <w:r>
        <w:rPr>
          <w:rFonts w:hint="eastAsia"/>
          <w:sz w:val="24"/>
          <w:szCs w:val="32"/>
        </w:rPr>
        <w:t>，课堂流畅清晰，主题明确，拓展阅读课，由珠穆朗玛峰环境问题映射，整个地球环境问题。阅读中有词汇拓展，阅读技巧提炼，阅读技能锻炼，阅读产出口头训练和德育渗透教育。学生在阅读理解上的答题技巧得到提升。首先，使用图片导入，这比我们平时单纯进入主题有趣有效。然后阅读。可以看出学生对英语热爱，水平也很高，词汇量大。最后德育渗前的视频，给了学生深刻的心灵震撼，让学生真正意识到环境保护的重要性。老师耐心也有表现力亲和力，功底深厚，备课上做足了功夫，通过多种方式，展现词义猜测技巧，并注重总结，深入浅出让学生学到很多知识。老师也能够充分利用并尊重学生的思维，是一堂非常好的课。</w:t>
      </w:r>
    </w:p>
    <w:p>
      <w:pPr>
        <w:spacing w:line="360" w:lineRule="auto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</w:rPr>
        <w:tab/>
      </w:r>
      <w:r>
        <w:rPr>
          <w:rFonts w:hint="eastAsia"/>
          <w:sz w:val="24"/>
          <w:szCs w:val="32"/>
        </w:rPr>
        <w:t>不足：</w:t>
      </w:r>
      <w:r>
        <w:rPr>
          <w:rFonts w:hint="eastAsia"/>
          <w:sz w:val="24"/>
          <w:szCs w:val="32"/>
        </w:rPr>
        <w:tab/>
      </w:r>
      <w:r>
        <w:rPr>
          <w:rFonts w:hint="eastAsia"/>
          <w:sz w:val="24"/>
          <w:szCs w:val="32"/>
        </w:rPr>
        <w:t>给学生</w:t>
      </w:r>
      <w:r>
        <w:rPr>
          <w:rFonts w:hint="eastAsia"/>
          <w:sz w:val="24"/>
          <w:szCs w:val="32"/>
          <w:lang w:val="en-US" w:eastAsia="zh-CN"/>
        </w:rPr>
        <w:t>思考讨论的时间不够。</w:t>
      </w:r>
    </w:p>
    <w:p>
      <w:pPr>
        <w:spacing w:line="360" w:lineRule="auto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</w:rPr>
        <w:t>改进建议：</w:t>
      </w:r>
      <w:r>
        <w:rPr>
          <w:rFonts w:hint="eastAsia"/>
          <w:sz w:val="24"/>
          <w:szCs w:val="32"/>
          <w:lang w:val="en-US" w:eastAsia="zh-CN"/>
        </w:rPr>
        <w:t>最后的视频环节是否可以调整至开篇，吸引学生的注意力。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执教老师：</w:t>
      </w:r>
      <w:r>
        <w:rPr>
          <w:rFonts w:hint="eastAsia"/>
          <w:sz w:val="28"/>
          <w:szCs w:val="36"/>
          <w:lang w:val="en-US" w:eastAsia="zh-CN"/>
        </w:rPr>
        <w:t>陈奕敏</w:t>
      </w:r>
      <w:r>
        <w:rPr>
          <w:rFonts w:hint="eastAsia"/>
          <w:sz w:val="28"/>
          <w:szCs w:val="36"/>
        </w:rPr>
        <w:tab/>
      </w:r>
      <w:r>
        <w:rPr>
          <w:rFonts w:hint="eastAsia"/>
          <w:sz w:val="28"/>
          <w:szCs w:val="36"/>
        </w:rPr>
        <w:t xml:space="preserve"> </w:t>
      </w:r>
      <w:r>
        <w:rPr>
          <w:rFonts w:hint="eastAsia"/>
          <w:sz w:val="28"/>
          <w:szCs w:val="36"/>
          <w:lang w:val="en-US" w:eastAsia="zh-CN"/>
        </w:rPr>
        <w:t xml:space="preserve">英语 </w:t>
      </w:r>
      <w:bookmarkStart w:id="0" w:name="_GoBack"/>
      <w:bookmarkEnd w:id="0"/>
      <w:r>
        <w:rPr>
          <w:rFonts w:hint="eastAsia"/>
          <w:sz w:val="28"/>
          <w:szCs w:val="36"/>
        </w:rPr>
        <w:tab/>
      </w:r>
      <w:r>
        <w:rPr>
          <w:rFonts w:hint="eastAsia"/>
          <w:sz w:val="28"/>
          <w:szCs w:val="36"/>
        </w:rPr>
        <w:t>学科主题：Unit 5 Reading</w:t>
      </w:r>
    </w:p>
    <w:p>
      <w:pPr>
        <w:spacing w:line="360" w:lineRule="auto"/>
        <w:ind w:firstLine="420" w:firstLineChars="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  <w:lang w:val="en-US" w:eastAsia="zh-CN"/>
        </w:rPr>
        <w:t>教学设计构思巧妙，</w:t>
      </w:r>
      <w:r>
        <w:rPr>
          <w:rFonts w:hint="eastAsia"/>
          <w:sz w:val="24"/>
          <w:szCs w:val="32"/>
        </w:rPr>
        <w:t>首先由自己吸引学生的注意，引起学生的好奇心，让学生熟悉一些词汇和背景；阅读过程中从skimming到scanning是对阅读文本信息从主旨大意到细节的处理，并进行阅读技巧提炼，再进行构建基于语篇的新知识（思维导图）；结合中考题型对文章内容的理解进行复习。读后活动创设情境，准备了多种活动输出，供学生选择，不同形式的输出让学生从多角度更好理解文本信息并进行知识拓展。整个过程流畅、达到了阅读微技能培养的目的。最后环节设计是亮点。谢老师自身语言和教学功底深厚，有很强的推动能力，学生在一堂课内尽最大限度完成任务并吸收知识，是值得学习的一堂课。</w:t>
      </w:r>
    </w:p>
    <w:p>
      <w:pPr>
        <w:spacing w:line="360" w:lineRule="auto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ab/>
      </w:r>
      <w:r>
        <w:rPr>
          <w:rFonts w:hint="eastAsia"/>
          <w:sz w:val="24"/>
          <w:szCs w:val="32"/>
        </w:rPr>
        <w:t>不足：阅读文本理解时节奏可以稍微慢一点，给程度弱的孩子时间消化理解。</w:t>
      </w:r>
    </w:p>
    <w:p>
      <w:pPr>
        <w:spacing w:line="360" w:lineRule="auto"/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</w:rPr>
        <w:tab/>
      </w:r>
      <w:r>
        <w:rPr>
          <w:rFonts w:hint="eastAsia"/>
          <w:sz w:val="24"/>
          <w:szCs w:val="32"/>
        </w:rPr>
        <w:t>改进建议：</w:t>
      </w:r>
      <w:r>
        <w:rPr>
          <w:rFonts w:hint="eastAsia"/>
          <w:sz w:val="24"/>
          <w:szCs w:val="32"/>
          <w:lang w:val="en-US" w:eastAsia="zh-CN"/>
        </w:rPr>
        <w:t>提问时，对象可以更多一些，以检测效果。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57217"/>
    <w:rsid w:val="0BCE1D33"/>
    <w:rsid w:val="0D8D5834"/>
    <w:rsid w:val="1EFD151E"/>
    <w:rsid w:val="35D22964"/>
    <w:rsid w:val="39E92F60"/>
    <w:rsid w:val="4B495698"/>
    <w:rsid w:val="53763764"/>
    <w:rsid w:val="6233075E"/>
    <w:rsid w:val="65DB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2021-01-23T06:31:00Z</dcterms:created>
  <dc:creator>黄锦蓉</dc:creator>
  <cp:lastModifiedBy>Huang</cp:lastModifiedBy>
  <dcterms:modified xsi:type="dcterms:W3CDTF">2021-07-12T12:19:54Z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890876881F534010ADC820B1B1BDA35C</vt:lpwstr>
  </property>
</Properties>
</file>