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072" w:rsidRDefault="00AE3072" w:rsidP="00AE3072">
      <w:pPr>
        <w:jc w:val="center"/>
      </w:pPr>
      <w:r>
        <w:t>惩戒</w:t>
      </w:r>
      <w:r>
        <w:rPr>
          <w:rFonts w:hint="eastAsia"/>
        </w:rPr>
        <w:t>应该从教育的本质切入（一）</w:t>
      </w:r>
    </w:p>
    <w:p w:rsidR="003D0462" w:rsidRDefault="003D0462" w:rsidP="00AE3072">
      <w:pPr>
        <w:jc w:val="center"/>
        <w:rPr>
          <w:rFonts w:hint="eastAsia"/>
        </w:rPr>
      </w:pPr>
      <w:r>
        <w:rPr>
          <w:rFonts w:hint="eastAsia"/>
        </w:rPr>
        <w:t>马风华</w:t>
      </w:r>
      <w:bookmarkStart w:id="0" w:name="_GoBack"/>
      <w:bookmarkEnd w:id="0"/>
    </w:p>
    <w:p w:rsidR="00AE3072" w:rsidRDefault="00AE3072" w:rsidP="00AE3072">
      <w:pPr>
        <w:ind w:firstLineChars="200" w:firstLine="420"/>
      </w:pPr>
      <w:r>
        <w:rPr>
          <w:rFonts w:hint="eastAsia"/>
        </w:rPr>
        <w:t>一位华南师范大学的研究生因写关于</w:t>
      </w:r>
      <w:r>
        <w:t>惩戒</w:t>
      </w:r>
      <w:r>
        <w:rPr>
          <w:rFonts w:hint="eastAsia"/>
        </w:rPr>
        <w:t>方面的毕业论文，而访谈了我。就此我谈了对</w:t>
      </w:r>
      <w:r>
        <w:t>惩戒</w:t>
      </w:r>
      <w:r>
        <w:rPr>
          <w:rFonts w:hint="eastAsia"/>
        </w:rPr>
        <w:t>的认知。</w:t>
      </w:r>
    </w:p>
    <w:p w:rsidR="00AE3072" w:rsidRDefault="00AE3072" w:rsidP="00AE3072">
      <w:r>
        <w:t>1.惩戒其实是一个双面性的，对于有的学生来说，惩戒是有效果的；但是对于有的学生而言，惩戒可能会适得其反，一定要视情况而定。因为我们要明白一点，就是惩戒的目的，它不是为了惩戒而惩戒，它是通过惩戒这种形式和手段来促进学生改正他犯的错误。有些学生你跟他讲了道理，他明白了，他也知道改正，你如果说再去为了惩戒而惩戒的话，会起到一个适得其反的作用。</w:t>
      </w:r>
    </w:p>
    <w:p w:rsidR="00AE3072" w:rsidRDefault="00AE3072" w:rsidP="00AE3072">
      <w:r>
        <w:t>2.从制度层面上讲，惩戒是必须要有的。如果对某些行为做了惩戒规定， 所有人只要犯了这一个错误的话，他都应该接受相应的这种惩戒。比如说你迟到了，制度规定每个人迟到一分钟，就要站在门外或者站在后面听课5分钟，你迟到了一分钟你都得站。不能因为说我知道我迟到了，我以后不再迟到了，我就不接受这个惩罚，这是不公平的。制度规定的这种惩戒，如果学生做错了，必须接受相应的惩戒，必须承担这种责任，承担这种后果。</w:t>
      </w:r>
    </w:p>
    <w:p w:rsidR="00AE3072" w:rsidRDefault="00AE3072" w:rsidP="00AE3072">
      <w:r>
        <w:t>3.如果有些是没有一个具体的规定，但是</w:t>
      </w:r>
      <w:proofErr w:type="gramStart"/>
      <w:r>
        <w:t>是</w:t>
      </w:r>
      <w:proofErr w:type="gramEnd"/>
      <w:r>
        <w:t>约定俗成的，那么你要视情况而定。就是说你觉得这个惩戒有必要你就去做，你觉得这个没有必要的话，那就可以不做，这就是一种人治。从制度上面讲，惩戒是必须要有，但是有时候临时性的或者是因为学生教育需要某种手段来惩戒的话，那就要区别对待。所以在教育方面，不能用“要做就必须得怎么样做”这种一刀切的裁决方式来说，他有一个教育的这种规律，因人而异，不能够全部一刀切。</w:t>
      </w:r>
    </w:p>
    <w:p w:rsidR="00AE3072" w:rsidRDefault="00AE3072" w:rsidP="00AE3072">
      <w:r>
        <w:t>4.惩戒它有个度，你过了不行，你没有达到目的也不行。因此，老师在实施惩戒的时候，一定要斟酌一下，不要说自己做不到学生也做不到的这种惩戒。惩戒一定要具有可操作性，特别要注意不能够伤到学生的自尊，人格尊严等，不能让他身心健康受损。</w:t>
      </w:r>
    </w:p>
    <w:p w:rsidR="00AE3072" w:rsidRDefault="00AE3072" w:rsidP="00AE3072">
      <w:r>
        <w:t>5.你不是为了惩戒而惩戒，你的目的是让他改正，只要达到改善的效果，惩戒可以用可以不用，但是在制度层面上就都要有，这对所有人都是公平的。</w:t>
      </w:r>
    </w:p>
    <w:p w:rsidR="008729F4" w:rsidRPr="00AE3072" w:rsidRDefault="008729F4"/>
    <w:sectPr w:rsidR="008729F4" w:rsidRPr="00AE30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072"/>
    <w:rsid w:val="003D0462"/>
    <w:rsid w:val="008729F4"/>
    <w:rsid w:val="00AE3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F2869"/>
  <w15:chartTrackingRefBased/>
  <w15:docId w15:val="{D58BE32C-BEF9-48F3-A58E-DB006190F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307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406</Words>
  <Characters>407</Characters>
  <Application>Microsoft Office Word</Application>
  <DocSecurity>0</DocSecurity>
  <Lines>12</Lines>
  <Paragraphs>5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马</dc:creator>
  <cp:keywords/>
  <dc:description/>
  <cp:lastModifiedBy>马</cp:lastModifiedBy>
  <cp:revision>2</cp:revision>
  <dcterms:created xsi:type="dcterms:W3CDTF">2021-07-16T07:18:00Z</dcterms:created>
  <dcterms:modified xsi:type="dcterms:W3CDTF">2021-07-16T07:19:00Z</dcterms:modified>
</cp:coreProperties>
</file>