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DB8F7" w14:textId="4A742261" w:rsidR="008A1ECA" w:rsidRDefault="00E00E93">
      <w:pPr>
        <w:rPr>
          <w:b/>
          <w:bCs/>
          <w:sz w:val="28"/>
          <w:szCs w:val="28"/>
        </w:rPr>
      </w:pPr>
      <w:r>
        <w:rPr>
          <w:rFonts w:hint="eastAsia"/>
        </w:rPr>
        <w:t xml:space="preserve"> </w:t>
      </w:r>
      <w:r>
        <w:t xml:space="preserve">           </w:t>
      </w:r>
      <w:r w:rsidRPr="00E00E93">
        <w:rPr>
          <w:b/>
          <w:bCs/>
          <w:sz w:val="28"/>
          <w:szCs w:val="28"/>
        </w:rPr>
        <w:t xml:space="preserve"> </w:t>
      </w:r>
      <w:r w:rsidRPr="00E00E93">
        <w:rPr>
          <w:rFonts w:hint="eastAsia"/>
          <w:b/>
          <w:bCs/>
          <w:sz w:val="28"/>
          <w:szCs w:val="28"/>
        </w:rPr>
        <w:t>读习近平总书记在党史学习教育动员大会上的讲话有感</w:t>
      </w:r>
    </w:p>
    <w:p w14:paraId="6457C578" w14:textId="2B36CFA0" w:rsidR="00E00E93" w:rsidRPr="00E00E93" w:rsidRDefault="00E00E93">
      <w:pPr>
        <w:rPr>
          <w:rFonts w:ascii="仿宋" w:eastAsia="仿宋" w:hAnsi="仿宋" w:hint="eastAsia"/>
          <w:sz w:val="24"/>
          <w:szCs w:val="24"/>
        </w:rPr>
      </w:pPr>
      <w:r>
        <w:rPr>
          <w:rFonts w:hint="eastAsia"/>
          <w:b/>
          <w:bCs/>
          <w:sz w:val="28"/>
          <w:szCs w:val="28"/>
        </w:rPr>
        <w:t xml:space="preserve"> </w:t>
      </w:r>
      <w:r>
        <w:rPr>
          <w:b/>
          <w:bCs/>
          <w:sz w:val="28"/>
          <w:szCs w:val="28"/>
        </w:rPr>
        <w:t xml:space="preserve">                       </w:t>
      </w:r>
      <w:r w:rsidRPr="00E00E93">
        <w:rPr>
          <w:rFonts w:ascii="仿宋" w:eastAsia="仿宋" w:hAnsi="仿宋"/>
          <w:sz w:val="24"/>
          <w:szCs w:val="24"/>
        </w:rPr>
        <w:t xml:space="preserve"> </w:t>
      </w:r>
      <w:r w:rsidRPr="00E00E93">
        <w:rPr>
          <w:rFonts w:ascii="仿宋" w:eastAsia="仿宋" w:hAnsi="仿宋" w:hint="eastAsia"/>
          <w:sz w:val="24"/>
          <w:szCs w:val="24"/>
        </w:rPr>
        <w:t>博文2</w:t>
      </w:r>
      <w:r w:rsidRPr="00E00E93">
        <w:rPr>
          <w:rFonts w:ascii="仿宋" w:eastAsia="仿宋" w:hAnsi="仿宋"/>
          <w:sz w:val="24"/>
          <w:szCs w:val="24"/>
        </w:rPr>
        <w:t xml:space="preserve">    </w:t>
      </w:r>
      <w:proofErr w:type="gramStart"/>
      <w:r w:rsidRPr="00E00E93">
        <w:rPr>
          <w:rFonts w:ascii="仿宋" w:eastAsia="仿宋" w:hAnsi="仿宋" w:hint="eastAsia"/>
          <w:sz w:val="24"/>
          <w:szCs w:val="24"/>
        </w:rPr>
        <w:t>李昌军老师</w:t>
      </w:r>
      <w:proofErr w:type="gramEnd"/>
    </w:p>
    <w:p w14:paraId="36A795A2" w14:textId="77777777" w:rsidR="00474D32" w:rsidRPr="00474D32" w:rsidRDefault="00474D32" w:rsidP="00474D32">
      <w:pPr>
        <w:spacing w:line="480" w:lineRule="exact"/>
        <w:ind w:firstLineChars="200" w:firstLine="420"/>
        <w:rPr>
          <w:rStyle w:val="a4"/>
          <w:rFonts w:ascii="仿宋" w:eastAsia="仿宋" w:hAnsi="仿宋" w:cs="Helvetica"/>
          <w:color w:val="000080"/>
        </w:rPr>
      </w:pPr>
      <w:r w:rsidRPr="00474D32">
        <w:rPr>
          <w:rFonts w:ascii="仿宋" w:eastAsia="仿宋" w:hAnsi="仿宋" w:hint="eastAsia"/>
        </w:rPr>
        <w:t>中国共产党</w:t>
      </w:r>
      <w:r w:rsidRPr="00474D32">
        <w:rPr>
          <w:rFonts w:ascii="仿宋" w:eastAsia="仿宋" w:hAnsi="仿宋"/>
        </w:rPr>
        <w:t>已经发展成为一个走过百年光辉历程、在最大的社会主义国家执政70多年、拥有9100多万党员的世界上最大的马克思主义执政党，中国共产党立志于中华民族千秋伟业，百年恰是风华正茂，要始终站在时代潮流</w:t>
      </w:r>
      <w:proofErr w:type="gramStart"/>
      <w:r w:rsidRPr="00474D32">
        <w:rPr>
          <w:rFonts w:ascii="仿宋" w:eastAsia="仿宋" w:hAnsi="仿宋"/>
        </w:rPr>
        <w:t>最</w:t>
      </w:r>
      <w:proofErr w:type="gramEnd"/>
      <w:r w:rsidRPr="00474D32">
        <w:rPr>
          <w:rFonts w:ascii="仿宋" w:eastAsia="仿宋" w:hAnsi="仿宋"/>
        </w:rPr>
        <w:t>前列、站在攻坚克难最前沿、站在</w:t>
      </w:r>
      <w:proofErr w:type="gramStart"/>
      <w:r w:rsidRPr="00474D32">
        <w:rPr>
          <w:rFonts w:ascii="仿宋" w:eastAsia="仿宋" w:hAnsi="仿宋"/>
        </w:rPr>
        <w:t>最</w:t>
      </w:r>
      <w:proofErr w:type="gramEnd"/>
      <w:r w:rsidRPr="00474D32">
        <w:rPr>
          <w:rFonts w:ascii="仿宋" w:eastAsia="仿宋" w:hAnsi="仿宋"/>
        </w:rPr>
        <w:t>广大人民之中，永远立于不败之地</w:t>
      </w:r>
      <w:r w:rsidRPr="00474D32">
        <w:rPr>
          <w:rFonts w:ascii="仿宋" w:eastAsia="仿宋" w:hAnsi="仿宋" w:hint="eastAsia"/>
        </w:rPr>
        <w:t>。</w:t>
      </w:r>
    </w:p>
    <w:p w14:paraId="43FF6C11" w14:textId="0644C9F5" w:rsidR="00E00E93" w:rsidRPr="00474D32" w:rsidRDefault="00E00E93" w:rsidP="00474D32">
      <w:pPr>
        <w:spacing w:line="480" w:lineRule="exact"/>
        <w:ind w:firstLineChars="200" w:firstLine="420"/>
        <w:rPr>
          <w:rStyle w:val="a4"/>
          <w:rFonts w:ascii="仿宋" w:eastAsia="仿宋" w:hAnsi="仿宋" w:cs="Helvetica"/>
          <w:color w:val="000080"/>
        </w:rPr>
      </w:pPr>
      <w:r w:rsidRPr="00474D32">
        <w:rPr>
          <w:rFonts w:ascii="仿宋" w:eastAsia="仿宋" w:hAnsi="仿宋" w:hint="eastAsia"/>
        </w:rPr>
        <w:t>2</w:t>
      </w:r>
      <w:r w:rsidRPr="00474D32">
        <w:rPr>
          <w:rFonts w:ascii="仿宋" w:eastAsia="仿宋" w:hAnsi="仿宋"/>
        </w:rPr>
        <w:t>021</w:t>
      </w:r>
      <w:r w:rsidRPr="00474D32">
        <w:rPr>
          <w:rFonts w:ascii="仿宋" w:eastAsia="仿宋" w:hAnsi="仿宋" w:hint="eastAsia"/>
        </w:rPr>
        <w:t>年</w:t>
      </w:r>
      <w:r w:rsidRPr="00474D32">
        <w:rPr>
          <w:rFonts w:ascii="仿宋" w:eastAsia="仿宋" w:hAnsi="仿宋"/>
        </w:rPr>
        <w:t>是中国共产党成立一百周年。在全党开展党史学习教育，是党中央</w:t>
      </w:r>
      <w:proofErr w:type="gramStart"/>
      <w:r w:rsidRPr="00474D32">
        <w:rPr>
          <w:rFonts w:ascii="仿宋" w:eastAsia="仿宋" w:hAnsi="仿宋"/>
        </w:rPr>
        <w:t>立足党</w:t>
      </w:r>
      <w:proofErr w:type="gramEnd"/>
      <w:r w:rsidRPr="00474D32">
        <w:rPr>
          <w:rFonts w:ascii="仿宋" w:eastAsia="仿宋" w:hAnsi="仿宋"/>
        </w:rPr>
        <w:t>的百年历史新起点、统筹中华民族伟大复兴战略全局和世界百年未有之大变局、为动员全党全国满怀信心投身全面建设社会主义现代化国家而</w:t>
      </w:r>
      <w:proofErr w:type="gramStart"/>
      <w:r w:rsidRPr="00474D32">
        <w:rPr>
          <w:rFonts w:ascii="仿宋" w:eastAsia="仿宋" w:hAnsi="仿宋"/>
        </w:rPr>
        <w:t>作出</w:t>
      </w:r>
      <w:proofErr w:type="gramEnd"/>
      <w:r w:rsidRPr="00474D32">
        <w:rPr>
          <w:rFonts w:ascii="仿宋" w:eastAsia="仿宋" w:hAnsi="仿宋"/>
        </w:rPr>
        <w:t>的重大决策。</w:t>
      </w:r>
    </w:p>
    <w:p w14:paraId="442538B6" w14:textId="75EBE81A" w:rsidR="00E00E93" w:rsidRPr="00474D32" w:rsidRDefault="00E00E93" w:rsidP="00474D32">
      <w:pPr>
        <w:spacing w:line="480" w:lineRule="exact"/>
        <w:ind w:firstLineChars="200" w:firstLine="420"/>
        <w:rPr>
          <w:rStyle w:val="a4"/>
          <w:rFonts w:ascii="仿宋" w:eastAsia="仿宋" w:hAnsi="仿宋" w:cs="Helvetica"/>
          <w:color w:val="000080"/>
        </w:rPr>
      </w:pPr>
      <w:r w:rsidRPr="00474D32">
        <w:rPr>
          <w:rFonts w:ascii="仿宋" w:eastAsia="仿宋" w:hAnsi="仿宋"/>
        </w:rPr>
        <w:t>党的历史是最生动、最有说服力的教科书。我们党历来重视党史学习教育，注重用党的奋斗历程和伟大成就鼓舞斗志、明确方向，用党的光荣传统和优良作风坚定信念、凝聚力量，用党的实践创造和历史经验启迪智慧、砥砺品格。</w:t>
      </w:r>
    </w:p>
    <w:p w14:paraId="383D706B" w14:textId="196A6485" w:rsidR="00E00E93" w:rsidRPr="00474D32" w:rsidRDefault="00E00E93" w:rsidP="00474D32">
      <w:pPr>
        <w:spacing w:line="480" w:lineRule="exact"/>
        <w:rPr>
          <w:rFonts w:ascii="仿宋" w:eastAsia="仿宋" w:hAnsi="仿宋"/>
        </w:rPr>
      </w:pPr>
      <w:r w:rsidRPr="00474D32">
        <w:rPr>
          <w:rFonts w:ascii="仿宋" w:eastAsia="仿宋" w:hAnsi="仿宋"/>
        </w:rPr>
        <w:t xml:space="preserve">　　</w:t>
      </w:r>
      <w:bookmarkStart w:id="0" w:name="_Hlk77086281"/>
      <w:r w:rsidRPr="00474D32">
        <w:rPr>
          <w:rFonts w:ascii="仿宋" w:eastAsia="仿宋" w:hAnsi="仿宋"/>
        </w:rPr>
        <w:t>中国革命历史是最好的营养剂，重温这部伟大历史能够受到党的初心使命、性质宗旨、理想信念的生动教育，必须铭记光辉历史、传承红色基因。</w:t>
      </w:r>
      <w:r w:rsidRPr="00474D32">
        <w:rPr>
          <w:rFonts w:ascii="仿宋" w:eastAsia="仿宋" w:hAnsi="仿宋" w:hint="eastAsia"/>
        </w:rPr>
        <w:t>中国共产党</w:t>
      </w:r>
      <w:r w:rsidRPr="00474D32">
        <w:rPr>
          <w:rFonts w:ascii="仿宋" w:eastAsia="仿宋" w:hAnsi="仿宋"/>
        </w:rPr>
        <w:t>从诞生那一天起，就同中国人民和中华民族的前途命运紧密联系在一起。鸦片战争以后，我国逐渐成为半殖民地半封建社会，处在列强入侵、战火频仍、山河破碎、生灵涂炭的悲惨境地，中国人民生活在水深火热之中。实现民族复兴就成为了中华民族最伟大的梦想。为了改变被奴役、被欺凌的命运，无数仁人志士前赴后继，努力探寻救亡图存的出路。太平天国运动、洋务运动、戊戌变法、义和团运动、辛亥革命接连而起，都以失败而告终，没有能够改变中国人民和中华民族的悲惨命运。十月革命一声炮响，给中国送来了马克思列宁主义</w:t>
      </w:r>
      <w:r w:rsidRPr="00474D32">
        <w:rPr>
          <w:rFonts w:ascii="仿宋" w:eastAsia="仿宋" w:hAnsi="仿宋" w:hint="eastAsia"/>
        </w:rPr>
        <w:t>，</w:t>
      </w:r>
      <w:r w:rsidRPr="00474D32">
        <w:rPr>
          <w:rFonts w:ascii="仿宋" w:eastAsia="仿宋" w:hAnsi="仿宋"/>
        </w:rPr>
        <w:t>给正在苦苦探求救国救民道路的中国先进分子指明了方向，中国共产党应运而生。从登上中国政治舞台的那一刻起，我们党就坚持马克思主义立场观点方法，始终不渝为中国人民谋幸福、为中华民族谋复兴，中国人民开始从精神上由被动转为主动，中华民族开始艰难地但不可逆转地走向伟大复兴。</w:t>
      </w:r>
    </w:p>
    <w:p w14:paraId="1ACDDAAA" w14:textId="7C0C5B76" w:rsidR="00CB6B1B" w:rsidRPr="00474D32" w:rsidRDefault="00CB6B1B" w:rsidP="00474D32">
      <w:pPr>
        <w:spacing w:line="480" w:lineRule="exact"/>
        <w:ind w:firstLineChars="200" w:firstLine="420"/>
        <w:rPr>
          <w:rFonts w:ascii="仿宋" w:eastAsia="仿宋" w:hAnsi="仿宋"/>
        </w:rPr>
      </w:pPr>
      <w:r w:rsidRPr="00474D32">
        <w:rPr>
          <w:rFonts w:ascii="仿宋" w:eastAsia="仿宋" w:hAnsi="仿宋"/>
        </w:rPr>
        <w:t>一百年来，我们党始终把握历史主动</w:t>
      </w:r>
      <w:r w:rsidR="00474D32" w:rsidRPr="00474D32">
        <w:rPr>
          <w:rFonts w:ascii="仿宋" w:eastAsia="仿宋" w:hAnsi="仿宋" w:hint="eastAsia"/>
        </w:rPr>
        <w:t>，</w:t>
      </w:r>
      <w:r w:rsidRPr="00474D32">
        <w:rPr>
          <w:rFonts w:ascii="仿宋" w:eastAsia="仿宋" w:hAnsi="仿宋"/>
        </w:rPr>
        <w:t>锚</w:t>
      </w:r>
      <w:proofErr w:type="gramStart"/>
      <w:r w:rsidRPr="00474D32">
        <w:rPr>
          <w:rFonts w:ascii="仿宋" w:eastAsia="仿宋" w:hAnsi="仿宋"/>
        </w:rPr>
        <w:t>定奋斗</w:t>
      </w:r>
      <w:proofErr w:type="gramEnd"/>
      <w:r w:rsidRPr="00474D32">
        <w:rPr>
          <w:rFonts w:ascii="仿宋" w:eastAsia="仿宋" w:hAnsi="仿宋"/>
        </w:rPr>
        <w:t>目标，沿着正确方向坚定前行。我们党团结带领人民用近30年时间完成了新民主主义革命，建立了新中国，中国人民从此站起来了；我们党团结带领人民在社会主义革命和建设的基础上用40多年时间进行改革开放，全面建成小康社会取得伟大历史性成就，脱贫攻坚战如期打赢，实现了第一个百年奋斗目标；下一步，到2035年，我们党要团结带领人民基本实现社会主义现代化，并在这个基础上再奋斗15年，到本世纪中叶全面建成社会主义现代化强国。</w:t>
      </w:r>
      <w:r w:rsidR="00474D32" w:rsidRPr="00474D32">
        <w:rPr>
          <w:rStyle w:val="a4"/>
          <w:rFonts w:ascii="仿宋" w:eastAsia="仿宋" w:hAnsi="仿宋" w:cs="Helvetica"/>
        </w:rPr>
        <w:t>在全党开展党史学习教育，是牢记初心使命、推进中华民族伟大复兴历史伟业的必然要求。</w:t>
      </w:r>
    </w:p>
    <w:p w14:paraId="1291CC8A" w14:textId="340EE4A4" w:rsidR="00474D32" w:rsidRPr="00474D32" w:rsidRDefault="00474D32" w:rsidP="00474D32">
      <w:pPr>
        <w:spacing w:line="480" w:lineRule="exact"/>
        <w:ind w:firstLineChars="200" w:firstLine="420"/>
        <w:rPr>
          <w:rFonts w:ascii="仿宋" w:eastAsia="仿宋" w:hAnsi="仿宋"/>
        </w:rPr>
      </w:pPr>
      <w:r w:rsidRPr="00474D32">
        <w:rPr>
          <w:rFonts w:ascii="仿宋" w:eastAsia="仿宋" w:hAnsi="仿宋"/>
        </w:rPr>
        <w:t>勇于自我革命，是我们党最鲜明的品格，也是我们党最大的优势。百年风霜雪雨、百年大浪淘沙，我们党能够从最初的50多名党员发展到今天的9100多万名党员，战胜一个又一个困难，取得一个又一个胜利，关键</w:t>
      </w:r>
      <w:r w:rsidRPr="00474D32">
        <w:rPr>
          <w:rFonts w:ascii="仿宋" w:eastAsia="仿宋" w:hAnsi="仿宋"/>
        </w:rPr>
        <w:lastRenderedPageBreak/>
        <w:t>在于我们始终坚持党要管党、全面从严治党不放松，在推动社会革命的同时进行彻底的自我革命。在全党开展集中性学习教育，是我们党推进自我革命的重要途径，也是一条重要经验。改革开放以来，我们通过开展整党、“三讲”教育、先进性教育活动、学习实践科学发展观活动等，有力推进了党的建设新的伟大工程。当前，党的自身建设上还存在一些不匹配、</w:t>
      </w:r>
      <w:proofErr w:type="gramStart"/>
      <w:r w:rsidRPr="00474D32">
        <w:rPr>
          <w:rFonts w:ascii="仿宋" w:eastAsia="仿宋" w:hAnsi="仿宋"/>
        </w:rPr>
        <w:t>不</w:t>
      </w:r>
      <w:proofErr w:type="gramEnd"/>
      <w:r w:rsidRPr="00474D32">
        <w:rPr>
          <w:rFonts w:ascii="仿宋" w:eastAsia="仿宋" w:hAnsi="仿宋"/>
        </w:rPr>
        <w:t>适应的地方，一些弱化党的先进性、损害党的纯洁性的问题具有很大的危险性和破坏性，特别是党风廉政上的一些问题具有反复性和顽固性，稍不注意就会反弹回潮、前功尽弃。在全党开展党史学习教育，就是要教育引导全党在开启新征程的关键时刻，继续发扬彻底的革命精神，坚持全面从严治党永远在路上，保持“赶考”的清醒，以新时代党的自我革命引领新的伟大社会革命。</w:t>
      </w:r>
      <w:r w:rsidRPr="00474D32">
        <w:rPr>
          <w:rStyle w:val="a4"/>
          <w:rFonts w:ascii="仿宋" w:eastAsia="仿宋" w:hAnsi="仿宋" w:cs="Helvetica"/>
        </w:rPr>
        <w:t>在全党开展党史学习教育，是推进党的自我革命、</w:t>
      </w:r>
      <w:proofErr w:type="gramStart"/>
      <w:r w:rsidRPr="00474D32">
        <w:rPr>
          <w:rStyle w:val="a4"/>
          <w:rFonts w:ascii="仿宋" w:eastAsia="仿宋" w:hAnsi="仿宋" w:cs="Helvetica"/>
        </w:rPr>
        <w:t>永葆党</w:t>
      </w:r>
      <w:proofErr w:type="gramEnd"/>
      <w:r w:rsidRPr="00474D32">
        <w:rPr>
          <w:rStyle w:val="a4"/>
          <w:rFonts w:ascii="仿宋" w:eastAsia="仿宋" w:hAnsi="仿宋" w:cs="Helvetica"/>
        </w:rPr>
        <w:t>的生机活力的必然要求。</w:t>
      </w:r>
    </w:p>
    <w:p w14:paraId="1D3A3820" w14:textId="451F5A63" w:rsidR="00474D32" w:rsidRPr="00474D32" w:rsidRDefault="00474D32" w:rsidP="00474D32">
      <w:pPr>
        <w:spacing w:line="480" w:lineRule="exact"/>
        <w:ind w:firstLineChars="200" w:firstLine="420"/>
        <w:rPr>
          <w:rFonts w:ascii="仿宋" w:eastAsia="仿宋" w:hAnsi="仿宋"/>
        </w:rPr>
      </w:pPr>
      <w:r w:rsidRPr="00474D32">
        <w:rPr>
          <w:rFonts w:ascii="仿宋" w:eastAsia="仿宋" w:hAnsi="仿宋"/>
        </w:rPr>
        <w:t>经过一百年的奋斗，我们党团结带领人民在一个有着几千年封建社会历史的国家实现了最广泛的人民民主，人民真正成为国家、社会和自己命运的主人；我们在一穷二白的基础上创造了经济社会快速发展奇迹，用几十年时间走完了发达国家几百年走过的工业化历程，跃升为世界第二大经济体，综合国力、科技实力、国防实力、文化影响力、国际影响力显著提升；我国人民生活由温饱不足到全面小康，整体上彻底摆脱了绝对贫困，成为世界上中等收入人口最多的国家；我国长期保持社会和谐稳定、人民安居乐业，成为国际社会公认的最有安全感的国家之一。抗击新冠肺炎疫情的伟大斗争，充分彰显了党的领导和我国社会主义制度的显著优势，极大增强了全党全国各族人民的信心信念。当今世界，要说哪个政党、哪个国家、哪个民族能够自信的话，那中国共产党、中华人民共和国、中华民族是最有理由自信的！在全党开展党史学习教育，就是要教育引导全党深刻认识红色政权来之不易、新中国来之不易、中国特色社会主义来之不易，深刻认识中国共产党为什么能、马克思主义为什么行、中国特色社会主义为什么好，不断坚定“四个自信”，不断增强历史定力，增强做中国人的志气、骨气、底气。</w:t>
      </w:r>
      <w:r w:rsidRPr="00474D32">
        <w:rPr>
          <w:rStyle w:val="a4"/>
          <w:rFonts w:ascii="仿宋" w:eastAsia="仿宋" w:hAnsi="仿宋" w:cs="Helvetica"/>
        </w:rPr>
        <w:t>在全党开展党史学习教育，是坚定信仰信念、在新时代坚持和发展中国特色社会主义的必然要求。</w:t>
      </w:r>
    </w:p>
    <w:p w14:paraId="5DF0E300" w14:textId="483F8754" w:rsidR="00474D32" w:rsidRPr="00474D32" w:rsidRDefault="00474D32" w:rsidP="00474D32">
      <w:pPr>
        <w:spacing w:line="480" w:lineRule="exact"/>
        <w:ind w:firstLineChars="200" w:firstLine="420"/>
        <w:rPr>
          <w:rFonts w:ascii="仿宋" w:eastAsia="仿宋" w:hAnsi="仿宋"/>
        </w:rPr>
      </w:pPr>
      <w:r w:rsidRPr="00474D32">
        <w:rPr>
          <w:rFonts w:ascii="仿宋" w:eastAsia="仿宋" w:hAnsi="仿宋"/>
        </w:rPr>
        <w:t>党中央印发《通知》，对这次学习教育工作提出了明确要求，总的来说就是要做到</w:t>
      </w:r>
      <w:r w:rsidRPr="00474D32">
        <w:rPr>
          <w:rFonts w:ascii="仿宋" w:eastAsia="仿宋" w:hAnsi="仿宋"/>
          <w:b/>
          <w:bCs/>
        </w:rPr>
        <w:t>学史明理、学史增信、学史崇德、学史力行</w:t>
      </w:r>
      <w:r w:rsidRPr="00474D32">
        <w:rPr>
          <w:rFonts w:ascii="仿宋" w:eastAsia="仿宋" w:hAnsi="仿宋"/>
        </w:rPr>
        <w:t>，教育引导全党同志</w:t>
      </w:r>
      <w:r w:rsidRPr="00474D32">
        <w:rPr>
          <w:rFonts w:ascii="仿宋" w:eastAsia="仿宋" w:hAnsi="仿宋"/>
          <w:b/>
          <w:bCs/>
        </w:rPr>
        <w:t>学党史、悟思想、办实事、开新局。</w:t>
      </w:r>
    </w:p>
    <w:p w14:paraId="4FFA806E" w14:textId="20DB78D2" w:rsidR="00474D32" w:rsidRPr="00474D32" w:rsidRDefault="00474D32" w:rsidP="00474D32">
      <w:pPr>
        <w:spacing w:line="480" w:lineRule="exact"/>
        <w:ind w:firstLineChars="200" w:firstLine="420"/>
        <w:rPr>
          <w:rFonts w:ascii="仿宋" w:eastAsia="仿宋" w:hAnsi="仿宋"/>
        </w:rPr>
      </w:pPr>
      <w:r w:rsidRPr="00474D32">
        <w:rPr>
          <w:rFonts w:ascii="仿宋" w:eastAsia="仿宋" w:hAnsi="仿宋"/>
        </w:rPr>
        <w:t>现在，一些错误倾向要引起警惕：有的夸大党史上的失误和曲折，肆意抹黑</w:t>
      </w:r>
      <w:proofErr w:type="gramStart"/>
      <w:r w:rsidRPr="00474D32">
        <w:rPr>
          <w:rFonts w:ascii="仿宋" w:eastAsia="仿宋" w:hAnsi="仿宋"/>
        </w:rPr>
        <w:t>歪曲党</w:t>
      </w:r>
      <w:proofErr w:type="gramEnd"/>
      <w:r w:rsidRPr="00474D32">
        <w:rPr>
          <w:rFonts w:ascii="仿宋" w:eastAsia="仿宋" w:hAnsi="仿宋"/>
        </w:rPr>
        <w:t>的历史、攻击党的领导；有的将党史事件同现实问题刻意勾连、恶意炒作；有的不信正史信野史，将党史庸俗化、娱乐化，热衷传播八卦轶闻，对非法境外出版物津津乐道，等等。</w:t>
      </w:r>
      <w:r w:rsidRPr="00474D32">
        <w:rPr>
          <w:rFonts w:ascii="仿宋" w:eastAsia="仿宋" w:hAnsi="仿宋" w:hint="eastAsia"/>
        </w:rPr>
        <w:t>我们</w:t>
      </w:r>
      <w:r w:rsidRPr="00474D32">
        <w:rPr>
          <w:rFonts w:ascii="仿宋" w:eastAsia="仿宋" w:hAnsi="仿宋"/>
        </w:rPr>
        <w:t>要坚持以关于历史问题的两个决议和党中央有关精神为依据，准确把握党的历史发展的主题主线、主流本质，正确认识和科学评价党史上的重大事件、重要会议、重要人物。要实事求是看待党史上的一些重大问题，既不能因为成就而回避失误和曲折，也不能因为探索中的失误和曲折而否定成就。要旗帜鲜明反对历史虚无主义，加强思想引导和理论辨析，澄清对党史上一些重大历史问题的模糊认识和片面理解，更好正本清源、固本培元。</w:t>
      </w:r>
    </w:p>
    <w:p w14:paraId="3225DEEA" w14:textId="79FC4506" w:rsidR="00474D32" w:rsidRPr="00474D32" w:rsidRDefault="00474D32" w:rsidP="00474D32">
      <w:pPr>
        <w:spacing w:line="480" w:lineRule="exact"/>
        <w:ind w:firstLineChars="200" w:firstLine="420"/>
        <w:rPr>
          <w:rFonts w:ascii="仿宋" w:eastAsia="仿宋" w:hAnsi="仿宋"/>
        </w:rPr>
      </w:pPr>
      <w:r w:rsidRPr="00474D32">
        <w:rPr>
          <w:rFonts w:ascii="仿宋" w:eastAsia="仿宋" w:hAnsi="仿宋" w:hint="eastAsia"/>
        </w:rPr>
        <w:lastRenderedPageBreak/>
        <w:t>我们</w:t>
      </w:r>
      <w:r w:rsidRPr="00474D32">
        <w:rPr>
          <w:rFonts w:ascii="仿宋" w:eastAsia="仿宋" w:hAnsi="仿宋"/>
        </w:rPr>
        <w:t>要把学习党史同总结经验、</w:t>
      </w:r>
      <w:proofErr w:type="gramStart"/>
      <w:r w:rsidRPr="00474D32">
        <w:rPr>
          <w:rFonts w:ascii="仿宋" w:eastAsia="仿宋" w:hAnsi="仿宋"/>
        </w:rPr>
        <w:t>观照</w:t>
      </w:r>
      <w:proofErr w:type="gramEnd"/>
      <w:r w:rsidRPr="00474D32">
        <w:rPr>
          <w:rFonts w:ascii="仿宋" w:eastAsia="仿宋" w:hAnsi="仿宋"/>
        </w:rPr>
        <w:t>现实、推动工作结合起来，把学习成效转化为工作动力和成效，防止学习和工作“两张皮”。这次党史学习教育要同解决实际问题结合起来，开展好“我为群众办实事”实践活动。要强化公仆意识和为民情怀，首先是立足本职岗位为人民服务，发挥好共产党员先锋模范作用，还要从最困难的群众入手、从最突出的问题抓起、从最现实的利益出发，切实解决基层的困难事、群众的烦心事。办实事不是简单帮钱帮物、搞花架子、堆几个盆景。既要立足眼前、解决群众“急难愁盼”的具体问题，又要着眼长远、完善解决民生问题的体制机制，增强人民群众获得感、幸福感、安全感。老区人民为党和人民事业</w:t>
      </w:r>
      <w:proofErr w:type="gramStart"/>
      <w:r w:rsidRPr="00474D32">
        <w:rPr>
          <w:rFonts w:ascii="仿宋" w:eastAsia="仿宋" w:hAnsi="仿宋"/>
        </w:rPr>
        <w:t>作出</w:t>
      </w:r>
      <w:proofErr w:type="gramEnd"/>
      <w:r w:rsidRPr="00474D32">
        <w:rPr>
          <w:rFonts w:ascii="仿宋" w:eastAsia="仿宋" w:hAnsi="仿宋"/>
        </w:rPr>
        <w:t>了重大牺牲和贡献，我们要把老区建设好、把英烈后代照顾好，让他们过上更加幸福的生活。</w:t>
      </w:r>
    </w:p>
    <w:p w14:paraId="71E591F8" w14:textId="219F102B" w:rsidR="00474D32" w:rsidRPr="00474D32" w:rsidRDefault="00474D32" w:rsidP="00474D32">
      <w:pPr>
        <w:spacing w:line="480" w:lineRule="exact"/>
        <w:rPr>
          <w:rFonts w:ascii="仿宋" w:eastAsia="仿宋" w:hAnsi="仿宋"/>
        </w:rPr>
      </w:pPr>
      <w:r w:rsidRPr="00474D32">
        <w:rPr>
          <w:rFonts w:ascii="仿宋" w:eastAsia="仿宋" w:hAnsi="仿宋"/>
        </w:rPr>
        <w:t xml:space="preserve">　　</w:t>
      </w:r>
      <w:r>
        <w:rPr>
          <w:rFonts w:ascii="仿宋" w:eastAsia="仿宋" w:hAnsi="仿宋" w:hint="eastAsia"/>
        </w:rPr>
        <w:t xml:space="preserve"> </w:t>
      </w:r>
      <w:r w:rsidRPr="00474D32">
        <w:rPr>
          <w:rFonts w:ascii="仿宋" w:eastAsia="仿宋" w:hAnsi="仿宋"/>
        </w:rPr>
        <w:t>党史学习教育有自身的特点和规律，要发扬马克思主义优良学风，坚持分类指导，明确学习要求、学习任务，推进内容、形式、方法的创新，不断增强针对性和实效性。要以县处级以上领导干部为重点，坚持集中学习和自主学习相结合，坚持规定动作和自选动作相结合，开展特色鲜明、形式多样的学习教育。要抓好专题学习、专题党课、专题民主生活会、专题培训，精心组织宣讲</w:t>
      </w:r>
      <w:proofErr w:type="gramStart"/>
      <w:r w:rsidRPr="00474D32">
        <w:rPr>
          <w:rFonts w:ascii="仿宋" w:eastAsia="仿宋" w:hAnsi="仿宋"/>
        </w:rPr>
        <w:t>团开展</w:t>
      </w:r>
      <w:proofErr w:type="gramEnd"/>
      <w:r w:rsidRPr="00474D32">
        <w:rPr>
          <w:rFonts w:ascii="仿宋" w:eastAsia="仿宋" w:hAnsi="仿宋"/>
        </w:rPr>
        <w:t>专题宣讲，用好党的红色资源，让干部群众切身感受艰辛历程、巨大变化、辉煌成就。要在全社会广泛开展党史、新中国史、改革开放史、社会主义发展史宣传教育，普及党史知识，推动党史学习教育深入群众、深入基层、深入人心。要鼓励创作党史题材的文艺作品特别是影视作品，精心组织党史主题出版物的出版发行，发挥互联网在党史宣传中的重要作用。要抓好青少年学习教育，着力讲好党的故事、革命的故事、英雄的故事，厚植爱党、爱国、爱社会主义的情感，让红色基因、革命薪火代代传承。</w:t>
      </w:r>
    </w:p>
    <w:p w14:paraId="0F1DC491" w14:textId="77777777" w:rsidR="00474D32" w:rsidRPr="00474D32" w:rsidRDefault="00474D32" w:rsidP="00474D32">
      <w:pPr>
        <w:spacing w:line="480" w:lineRule="exact"/>
        <w:rPr>
          <w:rFonts w:ascii="仿宋" w:eastAsia="仿宋" w:hAnsi="仿宋" w:hint="eastAsia"/>
        </w:rPr>
      </w:pPr>
    </w:p>
    <w:p w14:paraId="25ED747D" w14:textId="219AAD90" w:rsidR="00474D32" w:rsidRPr="00474D32" w:rsidRDefault="00474D32" w:rsidP="00474D32">
      <w:pPr>
        <w:spacing w:line="480" w:lineRule="exact"/>
        <w:rPr>
          <w:rFonts w:ascii="仿宋" w:eastAsia="仿宋" w:hAnsi="仿宋"/>
        </w:rPr>
      </w:pPr>
    </w:p>
    <w:p w14:paraId="46013219" w14:textId="36EBB92E" w:rsidR="00474D32" w:rsidRPr="00474D32" w:rsidRDefault="00474D32" w:rsidP="00474D32">
      <w:pPr>
        <w:spacing w:line="480" w:lineRule="exact"/>
        <w:rPr>
          <w:rFonts w:ascii="仿宋" w:eastAsia="仿宋" w:hAnsi="仿宋"/>
        </w:rPr>
      </w:pPr>
    </w:p>
    <w:p w14:paraId="0C2BFA39" w14:textId="0E2B0E63" w:rsidR="00474D32" w:rsidRPr="00474D32" w:rsidRDefault="00474D32" w:rsidP="00474D32">
      <w:pPr>
        <w:spacing w:line="480" w:lineRule="exact"/>
        <w:rPr>
          <w:rFonts w:ascii="仿宋" w:eastAsia="仿宋" w:hAnsi="仿宋"/>
        </w:rPr>
      </w:pPr>
    </w:p>
    <w:p w14:paraId="24D3AFDA" w14:textId="680E0766" w:rsidR="00474D32" w:rsidRPr="00474D32" w:rsidRDefault="00474D32" w:rsidP="00474D32">
      <w:pPr>
        <w:spacing w:line="480" w:lineRule="exact"/>
        <w:rPr>
          <w:rFonts w:ascii="仿宋" w:eastAsia="仿宋" w:hAnsi="仿宋"/>
        </w:rPr>
      </w:pPr>
    </w:p>
    <w:bookmarkEnd w:id="0"/>
    <w:p w14:paraId="7D3EBFA6" w14:textId="6B4B3D36" w:rsidR="00474D32" w:rsidRPr="00474D32" w:rsidRDefault="00474D32" w:rsidP="00474D32">
      <w:pPr>
        <w:spacing w:line="480" w:lineRule="exact"/>
        <w:rPr>
          <w:rFonts w:ascii="仿宋" w:eastAsia="仿宋" w:hAnsi="仿宋"/>
        </w:rPr>
      </w:pPr>
    </w:p>
    <w:sectPr w:rsidR="00474D32" w:rsidRPr="00474D32" w:rsidSect="00E00E93">
      <w:footerReference w:type="default" r:id="rId6"/>
      <w:pgSz w:w="11906" w:h="16838"/>
      <w:pgMar w:top="1077" w:right="851" w:bottom="851" w:left="107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0872B" w14:textId="77777777" w:rsidR="00E25258" w:rsidRDefault="00E25258" w:rsidP="00474D32">
      <w:r>
        <w:separator/>
      </w:r>
    </w:p>
  </w:endnote>
  <w:endnote w:type="continuationSeparator" w:id="0">
    <w:p w14:paraId="6C899F80" w14:textId="77777777" w:rsidR="00E25258" w:rsidRDefault="00E25258" w:rsidP="00474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7337013"/>
      <w:docPartObj>
        <w:docPartGallery w:val="Page Numbers (Bottom of Page)"/>
        <w:docPartUnique/>
      </w:docPartObj>
    </w:sdtPr>
    <w:sdtContent>
      <w:p w14:paraId="696B1A5F" w14:textId="3785BA92" w:rsidR="00474D32" w:rsidRDefault="00474D32">
        <w:pPr>
          <w:pStyle w:val="a7"/>
          <w:jc w:val="center"/>
        </w:pPr>
        <w:r>
          <w:fldChar w:fldCharType="begin"/>
        </w:r>
        <w:r>
          <w:instrText>PAGE   \* MERGEFORMAT</w:instrText>
        </w:r>
        <w:r>
          <w:fldChar w:fldCharType="separate"/>
        </w:r>
        <w:r>
          <w:rPr>
            <w:lang w:val="zh-CN"/>
          </w:rPr>
          <w:t>2</w:t>
        </w:r>
        <w:r>
          <w:fldChar w:fldCharType="end"/>
        </w:r>
      </w:p>
    </w:sdtContent>
  </w:sdt>
  <w:p w14:paraId="159086D1" w14:textId="77777777" w:rsidR="00474D32" w:rsidRDefault="00474D3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2985C" w14:textId="77777777" w:rsidR="00E25258" w:rsidRDefault="00E25258" w:rsidP="00474D32">
      <w:r>
        <w:separator/>
      </w:r>
    </w:p>
  </w:footnote>
  <w:footnote w:type="continuationSeparator" w:id="0">
    <w:p w14:paraId="5EF3C84B" w14:textId="77777777" w:rsidR="00E25258" w:rsidRDefault="00E25258" w:rsidP="00474D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1F1"/>
    <w:rsid w:val="001D71F1"/>
    <w:rsid w:val="00474D32"/>
    <w:rsid w:val="008A1ECA"/>
    <w:rsid w:val="00CB6B1B"/>
    <w:rsid w:val="00E00E93"/>
    <w:rsid w:val="00E25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FE2D3"/>
  <w15:chartTrackingRefBased/>
  <w15:docId w15:val="{DE25A1D8-70DA-4BCE-A6AE-F173353C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0E9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00E93"/>
    <w:rPr>
      <w:b/>
      <w:bCs/>
    </w:rPr>
  </w:style>
  <w:style w:type="paragraph" w:styleId="a5">
    <w:name w:val="header"/>
    <w:basedOn w:val="a"/>
    <w:link w:val="a6"/>
    <w:uiPriority w:val="99"/>
    <w:unhideWhenUsed/>
    <w:rsid w:val="00474D3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74D32"/>
    <w:rPr>
      <w:sz w:val="18"/>
      <w:szCs w:val="18"/>
    </w:rPr>
  </w:style>
  <w:style w:type="paragraph" w:styleId="a7">
    <w:name w:val="footer"/>
    <w:basedOn w:val="a"/>
    <w:link w:val="a8"/>
    <w:uiPriority w:val="99"/>
    <w:unhideWhenUsed/>
    <w:rsid w:val="00474D32"/>
    <w:pPr>
      <w:tabs>
        <w:tab w:val="center" w:pos="4153"/>
        <w:tab w:val="right" w:pos="8306"/>
      </w:tabs>
      <w:snapToGrid w:val="0"/>
      <w:jc w:val="left"/>
    </w:pPr>
    <w:rPr>
      <w:sz w:val="18"/>
      <w:szCs w:val="18"/>
    </w:rPr>
  </w:style>
  <w:style w:type="character" w:customStyle="1" w:styleId="a8">
    <w:name w:val="页脚 字符"/>
    <w:basedOn w:val="a0"/>
    <w:link w:val="a7"/>
    <w:uiPriority w:val="99"/>
    <w:rsid w:val="00474D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691045">
      <w:bodyDiv w:val="1"/>
      <w:marLeft w:val="0"/>
      <w:marRight w:val="0"/>
      <w:marTop w:val="0"/>
      <w:marBottom w:val="0"/>
      <w:divBdr>
        <w:top w:val="none" w:sz="0" w:space="0" w:color="auto"/>
        <w:left w:val="none" w:sz="0" w:space="0" w:color="auto"/>
        <w:bottom w:val="none" w:sz="0" w:space="0" w:color="auto"/>
        <w:right w:val="none" w:sz="0" w:space="0" w:color="auto"/>
      </w:divBdr>
      <w:divsChild>
        <w:div w:id="1808930885">
          <w:marLeft w:val="0"/>
          <w:marRight w:val="0"/>
          <w:marTop w:val="0"/>
          <w:marBottom w:val="0"/>
          <w:divBdr>
            <w:top w:val="none" w:sz="0" w:space="0" w:color="auto"/>
            <w:left w:val="none" w:sz="0" w:space="0" w:color="auto"/>
            <w:bottom w:val="none" w:sz="0" w:space="0" w:color="auto"/>
            <w:right w:val="none" w:sz="0" w:space="0" w:color="auto"/>
          </w:divBdr>
          <w:divsChild>
            <w:div w:id="1942371785">
              <w:marLeft w:val="0"/>
              <w:marRight w:val="0"/>
              <w:marTop w:val="0"/>
              <w:marBottom w:val="0"/>
              <w:divBdr>
                <w:top w:val="none" w:sz="0" w:space="0" w:color="auto"/>
                <w:left w:val="none" w:sz="0" w:space="0" w:color="auto"/>
                <w:bottom w:val="none" w:sz="0" w:space="0" w:color="auto"/>
                <w:right w:val="none" w:sz="0" w:space="0" w:color="auto"/>
              </w:divBdr>
              <w:divsChild>
                <w:div w:id="1261647665">
                  <w:marLeft w:val="0"/>
                  <w:marRight w:val="0"/>
                  <w:marTop w:val="0"/>
                  <w:marBottom w:val="0"/>
                  <w:divBdr>
                    <w:top w:val="none" w:sz="0" w:space="0" w:color="auto"/>
                    <w:left w:val="none" w:sz="0" w:space="0" w:color="auto"/>
                    <w:bottom w:val="none" w:sz="0" w:space="0" w:color="auto"/>
                    <w:right w:val="none" w:sz="0" w:space="0" w:color="auto"/>
                  </w:divBdr>
                  <w:divsChild>
                    <w:div w:id="2072997514">
                      <w:marLeft w:val="0"/>
                      <w:marRight w:val="0"/>
                      <w:marTop w:val="0"/>
                      <w:marBottom w:val="0"/>
                      <w:divBdr>
                        <w:top w:val="none" w:sz="0" w:space="0" w:color="auto"/>
                        <w:left w:val="none" w:sz="0" w:space="0" w:color="auto"/>
                        <w:bottom w:val="none" w:sz="0" w:space="0" w:color="auto"/>
                        <w:right w:val="none" w:sz="0" w:space="0" w:color="auto"/>
                      </w:divBdr>
                      <w:divsChild>
                        <w:div w:id="314645285">
                          <w:marLeft w:val="0"/>
                          <w:marRight w:val="0"/>
                          <w:marTop w:val="0"/>
                          <w:marBottom w:val="0"/>
                          <w:divBdr>
                            <w:top w:val="none" w:sz="0" w:space="0" w:color="auto"/>
                            <w:left w:val="none" w:sz="0" w:space="0" w:color="auto"/>
                            <w:bottom w:val="none" w:sz="0" w:space="0" w:color="auto"/>
                            <w:right w:val="none" w:sz="0" w:space="0" w:color="auto"/>
                          </w:divBdr>
                          <w:divsChild>
                            <w:div w:id="579944676">
                              <w:marLeft w:val="0"/>
                              <w:marRight w:val="0"/>
                              <w:marTop w:val="0"/>
                              <w:marBottom w:val="0"/>
                              <w:divBdr>
                                <w:top w:val="none" w:sz="0" w:space="0" w:color="auto"/>
                                <w:left w:val="none" w:sz="0" w:space="0" w:color="auto"/>
                                <w:bottom w:val="none" w:sz="0" w:space="0" w:color="auto"/>
                                <w:right w:val="none" w:sz="0" w:space="0" w:color="auto"/>
                              </w:divBdr>
                              <w:divsChild>
                                <w:div w:id="157450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6971">
      <w:bodyDiv w:val="1"/>
      <w:marLeft w:val="0"/>
      <w:marRight w:val="0"/>
      <w:marTop w:val="0"/>
      <w:marBottom w:val="0"/>
      <w:divBdr>
        <w:top w:val="none" w:sz="0" w:space="0" w:color="auto"/>
        <w:left w:val="none" w:sz="0" w:space="0" w:color="auto"/>
        <w:bottom w:val="none" w:sz="0" w:space="0" w:color="auto"/>
        <w:right w:val="none" w:sz="0" w:space="0" w:color="auto"/>
      </w:divBdr>
      <w:divsChild>
        <w:div w:id="68039210">
          <w:marLeft w:val="0"/>
          <w:marRight w:val="0"/>
          <w:marTop w:val="0"/>
          <w:marBottom w:val="0"/>
          <w:divBdr>
            <w:top w:val="none" w:sz="0" w:space="0" w:color="auto"/>
            <w:left w:val="none" w:sz="0" w:space="0" w:color="auto"/>
            <w:bottom w:val="none" w:sz="0" w:space="0" w:color="auto"/>
            <w:right w:val="none" w:sz="0" w:space="0" w:color="auto"/>
          </w:divBdr>
          <w:divsChild>
            <w:div w:id="870147429">
              <w:marLeft w:val="0"/>
              <w:marRight w:val="0"/>
              <w:marTop w:val="0"/>
              <w:marBottom w:val="0"/>
              <w:divBdr>
                <w:top w:val="none" w:sz="0" w:space="0" w:color="auto"/>
                <w:left w:val="none" w:sz="0" w:space="0" w:color="auto"/>
                <w:bottom w:val="none" w:sz="0" w:space="0" w:color="auto"/>
                <w:right w:val="none" w:sz="0" w:space="0" w:color="auto"/>
              </w:divBdr>
              <w:divsChild>
                <w:div w:id="1979721408">
                  <w:marLeft w:val="0"/>
                  <w:marRight w:val="0"/>
                  <w:marTop w:val="0"/>
                  <w:marBottom w:val="0"/>
                  <w:divBdr>
                    <w:top w:val="none" w:sz="0" w:space="0" w:color="auto"/>
                    <w:left w:val="none" w:sz="0" w:space="0" w:color="auto"/>
                    <w:bottom w:val="none" w:sz="0" w:space="0" w:color="auto"/>
                    <w:right w:val="none" w:sz="0" w:space="0" w:color="auto"/>
                  </w:divBdr>
                  <w:divsChild>
                    <w:div w:id="148909916">
                      <w:marLeft w:val="0"/>
                      <w:marRight w:val="0"/>
                      <w:marTop w:val="0"/>
                      <w:marBottom w:val="0"/>
                      <w:divBdr>
                        <w:top w:val="none" w:sz="0" w:space="0" w:color="auto"/>
                        <w:left w:val="none" w:sz="0" w:space="0" w:color="auto"/>
                        <w:bottom w:val="none" w:sz="0" w:space="0" w:color="auto"/>
                        <w:right w:val="none" w:sz="0" w:space="0" w:color="auto"/>
                      </w:divBdr>
                      <w:divsChild>
                        <w:div w:id="1747923161">
                          <w:marLeft w:val="0"/>
                          <w:marRight w:val="0"/>
                          <w:marTop w:val="0"/>
                          <w:marBottom w:val="0"/>
                          <w:divBdr>
                            <w:top w:val="none" w:sz="0" w:space="0" w:color="auto"/>
                            <w:left w:val="none" w:sz="0" w:space="0" w:color="auto"/>
                            <w:bottom w:val="none" w:sz="0" w:space="0" w:color="auto"/>
                            <w:right w:val="none" w:sz="0" w:space="0" w:color="auto"/>
                          </w:divBdr>
                          <w:divsChild>
                            <w:div w:id="1580478096">
                              <w:marLeft w:val="0"/>
                              <w:marRight w:val="0"/>
                              <w:marTop w:val="0"/>
                              <w:marBottom w:val="0"/>
                              <w:divBdr>
                                <w:top w:val="none" w:sz="0" w:space="0" w:color="auto"/>
                                <w:left w:val="none" w:sz="0" w:space="0" w:color="auto"/>
                                <w:bottom w:val="none" w:sz="0" w:space="0" w:color="auto"/>
                                <w:right w:val="none" w:sz="0" w:space="0" w:color="auto"/>
                              </w:divBdr>
                              <w:divsChild>
                                <w:div w:id="123751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368289">
      <w:bodyDiv w:val="1"/>
      <w:marLeft w:val="0"/>
      <w:marRight w:val="0"/>
      <w:marTop w:val="0"/>
      <w:marBottom w:val="0"/>
      <w:divBdr>
        <w:top w:val="none" w:sz="0" w:space="0" w:color="auto"/>
        <w:left w:val="none" w:sz="0" w:space="0" w:color="auto"/>
        <w:bottom w:val="none" w:sz="0" w:space="0" w:color="auto"/>
        <w:right w:val="none" w:sz="0" w:space="0" w:color="auto"/>
      </w:divBdr>
      <w:divsChild>
        <w:div w:id="104468018">
          <w:marLeft w:val="0"/>
          <w:marRight w:val="0"/>
          <w:marTop w:val="0"/>
          <w:marBottom w:val="0"/>
          <w:divBdr>
            <w:top w:val="none" w:sz="0" w:space="0" w:color="auto"/>
            <w:left w:val="none" w:sz="0" w:space="0" w:color="auto"/>
            <w:bottom w:val="none" w:sz="0" w:space="0" w:color="auto"/>
            <w:right w:val="none" w:sz="0" w:space="0" w:color="auto"/>
          </w:divBdr>
          <w:divsChild>
            <w:div w:id="1955089096">
              <w:marLeft w:val="0"/>
              <w:marRight w:val="0"/>
              <w:marTop w:val="0"/>
              <w:marBottom w:val="0"/>
              <w:divBdr>
                <w:top w:val="none" w:sz="0" w:space="0" w:color="auto"/>
                <w:left w:val="none" w:sz="0" w:space="0" w:color="auto"/>
                <w:bottom w:val="none" w:sz="0" w:space="0" w:color="auto"/>
                <w:right w:val="none" w:sz="0" w:space="0" w:color="auto"/>
              </w:divBdr>
              <w:divsChild>
                <w:div w:id="12265741">
                  <w:marLeft w:val="0"/>
                  <w:marRight w:val="0"/>
                  <w:marTop w:val="0"/>
                  <w:marBottom w:val="0"/>
                  <w:divBdr>
                    <w:top w:val="none" w:sz="0" w:space="0" w:color="auto"/>
                    <w:left w:val="none" w:sz="0" w:space="0" w:color="auto"/>
                    <w:bottom w:val="none" w:sz="0" w:space="0" w:color="auto"/>
                    <w:right w:val="none" w:sz="0" w:space="0" w:color="auto"/>
                  </w:divBdr>
                  <w:divsChild>
                    <w:div w:id="1471556738">
                      <w:marLeft w:val="0"/>
                      <w:marRight w:val="0"/>
                      <w:marTop w:val="0"/>
                      <w:marBottom w:val="0"/>
                      <w:divBdr>
                        <w:top w:val="none" w:sz="0" w:space="0" w:color="auto"/>
                        <w:left w:val="none" w:sz="0" w:space="0" w:color="auto"/>
                        <w:bottom w:val="none" w:sz="0" w:space="0" w:color="auto"/>
                        <w:right w:val="none" w:sz="0" w:space="0" w:color="auto"/>
                      </w:divBdr>
                      <w:divsChild>
                        <w:div w:id="540829175">
                          <w:marLeft w:val="0"/>
                          <w:marRight w:val="0"/>
                          <w:marTop w:val="0"/>
                          <w:marBottom w:val="0"/>
                          <w:divBdr>
                            <w:top w:val="none" w:sz="0" w:space="0" w:color="auto"/>
                            <w:left w:val="none" w:sz="0" w:space="0" w:color="auto"/>
                            <w:bottom w:val="none" w:sz="0" w:space="0" w:color="auto"/>
                            <w:right w:val="none" w:sz="0" w:space="0" w:color="auto"/>
                          </w:divBdr>
                          <w:divsChild>
                            <w:div w:id="863522766">
                              <w:marLeft w:val="0"/>
                              <w:marRight w:val="0"/>
                              <w:marTop w:val="0"/>
                              <w:marBottom w:val="0"/>
                              <w:divBdr>
                                <w:top w:val="none" w:sz="0" w:space="0" w:color="auto"/>
                                <w:left w:val="none" w:sz="0" w:space="0" w:color="auto"/>
                                <w:bottom w:val="none" w:sz="0" w:space="0" w:color="auto"/>
                                <w:right w:val="none" w:sz="0" w:space="0" w:color="auto"/>
                              </w:divBdr>
                              <w:divsChild>
                                <w:div w:id="70479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132463">
      <w:bodyDiv w:val="1"/>
      <w:marLeft w:val="0"/>
      <w:marRight w:val="0"/>
      <w:marTop w:val="0"/>
      <w:marBottom w:val="0"/>
      <w:divBdr>
        <w:top w:val="none" w:sz="0" w:space="0" w:color="auto"/>
        <w:left w:val="none" w:sz="0" w:space="0" w:color="auto"/>
        <w:bottom w:val="none" w:sz="0" w:space="0" w:color="auto"/>
        <w:right w:val="none" w:sz="0" w:space="0" w:color="auto"/>
      </w:divBdr>
      <w:divsChild>
        <w:div w:id="1795362578">
          <w:marLeft w:val="0"/>
          <w:marRight w:val="0"/>
          <w:marTop w:val="0"/>
          <w:marBottom w:val="0"/>
          <w:divBdr>
            <w:top w:val="none" w:sz="0" w:space="0" w:color="auto"/>
            <w:left w:val="none" w:sz="0" w:space="0" w:color="auto"/>
            <w:bottom w:val="none" w:sz="0" w:space="0" w:color="auto"/>
            <w:right w:val="none" w:sz="0" w:space="0" w:color="auto"/>
          </w:divBdr>
          <w:divsChild>
            <w:div w:id="170144324">
              <w:marLeft w:val="0"/>
              <w:marRight w:val="0"/>
              <w:marTop w:val="0"/>
              <w:marBottom w:val="0"/>
              <w:divBdr>
                <w:top w:val="none" w:sz="0" w:space="0" w:color="auto"/>
                <w:left w:val="none" w:sz="0" w:space="0" w:color="auto"/>
                <w:bottom w:val="none" w:sz="0" w:space="0" w:color="auto"/>
                <w:right w:val="none" w:sz="0" w:space="0" w:color="auto"/>
              </w:divBdr>
              <w:divsChild>
                <w:div w:id="1410426417">
                  <w:marLeft w:val="0"/>
                  <w:marRight w:val="0"/>
                  <w:marTop w:val="0"/>
                  <w:marBottom w:val="0"/>
                  <w:divBdr>
                    <w:top w:val="none" w:sz="0" w:space="0" w:color="auto"/>
                    <w:left w:val="none" w:sz="0" w:space="0" w:color="auto"/>
                    <w:bottom w:val="none" w:sz="0" w:space="0" w:color="auto"/>
                    <w:right w:val="none" w:sz="0" w:space="0" w:color="auto"/>
                  </w:divBdr>
                  <w:divsChild>
                    <w:div w:id="1556700689">
                      <w:marLeft w:val="0"/>
                      <w:marRight w:val="0"/>
                      <w:marTop w:val="0"/>
                      <w:marBottom w:val="0"/>
                      <w:divBdr>
                        <w:top w:val="none" w:sz="0" w:space="0" w:color="auto"/>
                        <w:left w:val="none" w:sz="0" w:space="0" w:color="auto"/>
                        <w:bottom w:val="none" w:sz="0" w:space="0" w:color="auto"/>
                        <w:right w:val="none" w:sz="0" w:space="0" w:color="auto"/>
                      </w:divBdr>
                      <w:divsChild>
                        <w:div w:id="838812182">
                          <w:marLeft w:val="0"/>
                          <w:marRight w:val="0"/>
                          <w:marTop w:val="0"/>
                          <w:marBottom w:val="0"/>
                          <w:divBdr>
                            <w:top w:val="none" w:sz="0" w:space="0" w:color="auto"/>
                            <w:left w:val="none" w:sz="0" w:space="0" w:color="auto"/>
                            <w:bottom w:val="none" w:sz="0" w:space="0" w:color="auto"/>
                            <w:right w:val="none" w:sz="0" w:space="0" w:color="auto"/>
                          </w:divBdr>
                          <w:divsChild>
                            <w:div w:id="982386763">
                              <w:marLeft w:val="0"/>
                              <w:marRight w:val="0"/>
                              <w:marTop w:val="0"/>
                              <w:marBottom w:val="0"/>
                              <w:divBdr>
                                <w:top w:val="none" w:sz="0" w:space="0" w:color="auto"/>
                                <w:left w:val="none" w:sz="0" w:space="0" w:color="auto"/>
                                <w:bottom w:val="none" w:sz="0" w:space="0" w:color="auto"/>
                                <w:right w:val="none" w:sz="0" w:space="0" w:color="auto"/>
                              </w:divBdr>
                              <w:divsChild>
                                <w:div w:id="164438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611465">
      <w:bodyDiv w:val="1"/>
      <w:marLeft w:val="0"/>
      <w:marRight w:val="0"/>
      <w:marTop w:val="0"/>
      <w:marBottom w:val="0"/>
      <w:divBdr>
        <w:top w:val="none" w:sz="0" w:space="0" w:color="auto"/>
        <w:left w:val="none" w:sz="0" w:space="0" w:color="auto"/>
        <w:bottom w:val="none" w:sz="0" w:space="0" w:color="auto"/>
        <w:right w:val="none" w:sz="0" w:space="0" w:color="auto"/>
      </w:divBdr>
      <w:divsChild>
        <w:div w:id="1143425074">
          <w:marLeft w:val="0"/>
          <w:marRight w:val="0"/>
          <w:marTop w:val="0"/>
          <w:marBottom w:val="0"/>
          <w:divBdr>
            <w:top w:val="none" w:sz="0" w:space="0" w:color="auto"/>
            <w:left w:val="none" w:sz="0" w:space="0" w:color="auto"/>
            <w:bottom w:val="none" w:sz="0" w:space="0" w:color="auto"/>
            <w:right w:val="none" w:sz="0" w:space="0" w:color="auto"/>
          </w:divBdr>
          <w:divsChild>
            <w:div w:id="2024043837">
              <w:marLeft w:val="0"/>
              <w:marRight w:val="0"/>
              <w:marTop w:val="0"/>
              <w:marBottom w:val="0"/>
              <w:divBdr>
                <w:top w:val="none" w:sz="0" w:space="0" w:color="auto"/>
                <w:left w:val="none" w:sz="0" w:space="0" w:color="auto"/>
                <w:bottom w:val="none" w:sz="0" w:space="0" w:color="auto"/>
                <w:right w:val="none" w:sz="0" w:space="0" w:color="auto"/>
              </w:divBdr>
              <w:divsChild>
                <w:div w:id="373583826">
                  <w:marLeft w:val="0"/>
                  <w:marRight w:val="0"/>
                  <w:marTop w:val="0"/>
                  <w:marBottom w:val="0"/>
                  <w:divBdr>
                    <w:top w:val="none" w:sz="0" w:space="0" w:color="auto"/>
                    <w:left w:val="none" w:sz="0" w:space="0" w:color="auto"/>
                    <w:bottom w:val="none" w:sz="0" w:space="0" w:color="auto"/>
                    <w:right w:val="none" w:sz="0" w:space="0" w:color="auto"/>
                  </w:divBdr>
                  <w:divsChild>
                    <w:div w:id="14306049">
                      <w:marLeft w:val="0"/>
                      <w:marRight w:val="0"/>
                      <w:marTop w:val="0"/>
                      <w:marBottom w:val="0"/>
                      <w:divBdr>
                        <w:top w:val="none" w:sz="0" w:space="0" w:color="auto"/>
                        <w:left w:val="none" w:sz="0" w:space="0" w:color="auto"/>
                        <w:bottom w:val="none" w:sz="0" w:space="0" w:color="auto"/>
                        <w:right w:val="none" w:sz="0" w:space="0" w:color="auto"/>
                      </w:divBdr>
                      <w:divsChild>
                        <w:div w:id="2054840487">
                          <w:marLeft w:val="0"/>
                          <w:marRight w:val="0"/>
                          <w:marTop w:val="0"/>
                          <w:marBottom w:val="0"/>
                          <w:divBdr>
                            <w:top w:val="none" w:sz="0" w:space="0" w:color="auto"/>
                            <w:left w:val="none" w:sz="0" w:space="0" w:color="auto"/>
                            <w:bottom w:val="none" w:sz="0" w:space="0" w:color="auto"/>
                            <w:right w:val="none" w:sz="0" w:space="0" w:color="auto"/>
                          </w:divBdr>
                          <w:divsChild>
                            <w:div w:id="368646649">
                              <w:marLeft w:val="0"/>
                              <w:marRight w:val="0"/>
                              <w:marTop w:val="0"/>
                              <w:marBottom w:val="0"/>
                              <w:divBdr>
                                <w:top w:val="none" w:sz="0" w:space="0" w:color="auto"/>
                                <w:left w:val="none" w:sz="0" w:space="0" w:color="auto"/>
                                <w:bottom w:val="none" w:sz="0" w:space="0" w:color="auto"/>
                                <w:right w:val="none" w:sz="0" w:space="0" w:color="auto"/>
                              </w:divBdr>
                              <w:divsChild>
                                <w:div w:id="131453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97890">
      <w:bodyDiv w:val="1"/>
      <w:marLeft w:val="0"/>
      <w:marRight w:val="0"/>
      <w:marTop w:val="0"/>
      <w:marBottom w:val="0"/>
      <w:divBdr>
        <w:top w:val="none" w:sz="0" w:space="0" w:color="auto"/>
        <w:left w:val="none" w:sz="0" w:space="0" w:color="auto"/>
        <w:bottom w:val="none" w:sz="0" w:space="0" w:color="auto"/>
        <w:right w:val="none" w:sz="0" w:space="0" w:color="auto"/>
      </w:divBdr>
      <w:divsChild>
        <w:div w:id="997927283">
          <w:marLeft w:val="0"/>
          <w:marRight w:val="0"/>
          <w:marTop w:val="0"/>
          <w:marBottom w:val="0"/>
          <w:divBdr>
            <w:top w:val="none" w:sz="0" w:space="0" w:color="auto"/>
            <w:left w:val="none" w:sz="0" w:space="0" w:color="auto"/>
            <w:bottom w:val="none" w:sz="0" w:space="0" w:color="auto"/>
            <w:right w:val="none" w:sz="0" w:space="0" w:color="auto"/>
          </w:divBdr>
          <w:divsChild>
            <w:div w:id="1665818092">
              <w:marLeft w:val="0"/>
              <w:marRight w:val="0"/>
              <w:marTop w:val="0"/>
              <w:marBottom w:val="0"/>
              <w:divBdr>
                <w:top w:val="none" w:sz="0" w:space="0" w:color="auto"/>
                <w:left w:val="none" w:sz="0" w:space="0" w:color="auto"/>
                <w:bottom w:val="none" w:sz="0" w:space="0" w:color="auto"/>
                <w:right w:val="none" w:sz="0" w:space="0" w:color="auto"/>
              </w:divBdr>
              <w:divsChild>
                <w:div w:id="201290005">
                  <w:marLeft w:val="0"/>
                  <w:marRight w:val="0"/>
                  <w:marTop w:val="0"/>
                  <w:marBottom w:val="0"/>
                  <w:divBdr>
                    <w:top w:val="none" w:sz="0" w:space="0" w:color="auto"/>
                    <w:left w:val="none" w:sz="0" w:space="0" w:color="auto"/>
                    <w:bottom w:val="none" w:sz="0" w:space="0" w:color="auto"/>
                    <w:right w:val="none" w:sz="0" w:space="0" w:color="auto"/>
                  </w:divBdr>
                  <w:divsChild>
                    <w:div w:id="428933517">
                      <w:marLeft w:val="0"/>
                      <w:marRight w:val="0"/>
                      <w:marTop w:val="0"/>
                      <w:marBottom w:val="0"/>
                      <w:divBdr>
                        <w:top w:val="none" w:sz="0" w:space="0" w:color="auto"/>
                        <w:left w:val="none" w:sz="0" w:space="0" w:color="auto"/>
                        <w:bottom w:val="none" w:sz="0" w:space="0" w:color="auto"/>
                        <w:right w:val="none" w:sz="0" w:space="0" w:color="auto"/>
                      </w:divBdr>
                      <w:divsChild>
                        <w:div w:id="1898780781">
                          <w:marLeft w:val="0"/>
                          <w:marRight w:val="0"/>
                          <w:marTop w:val="0"/>
                          <w:marBottom w:val="0"/>
                          <w:divBdr>
                            <w:top w:val="none" w:sz="0" w:space="0" w:color="auto"/>
                            <w:left w:val="none" w:sz="0" w:space="0" w:color="auto"/>
                            <w:bottom w:val="none" w:sz="0" w:space="0" w:color="auto"/>
                            <w:right w:val="none" w:sz="0" w:space="0" w:color="auto"/>
                          </w:divBdr>
                          <w:divsChild>
                            <w:div w:id="782382353">
                              <w:marLeft w:val="0"/>
                              <w:marRight w:val="0"/>
                              <w:marTop w:val="0"/>
                              <w:marBottom w:val="0"/>
                              <w:divBdr>
                                <w:top w:val="none" w:sz="0" w:space="0" w:color="auto"/>
                                <w:left w:val="none" w:sz="0" w:space="0" w:color="auto"/>
                                <w:bottom w:val="none" w:sz="0" w:space="0" w:color="auto"/>
                                <w:right w:val="none" w:sz="0" w:space="0" w:color="auto"/>
                              </w:divBdr>
                              <w:divsChild>
                                <w:div w:id="171612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475869">
      <w:bodyDiv w:val="1"/>
      <w:marLeft w:val="0"/>
      <w:marRight w:val="0"/>
      <w:marTop w:val="0"/>
      <w:marBottom w:val="0"/>
      <w:divBdr>
        <w:top w:val="none" w:sz="0" w:space="0" w:color="auto"/>
        <w:left w:val="none" w:sz="0" w:space="0" w:color="auto"/>
        <w:bottom w:val="none" w:sz="0" w:space="0" w:color="auto"/>
        <w:right w:val="none" w:sz="0" w:space="0" w:color="auto"/>
      </w:divBdr>
      <w:divsChild>
        <w:div w:id="1389452971">
          <w:marLeft w:val="0"/>
          <w:marRight w:val="0"/>
          <w:marTop w:val="0"/>
          <w:marBottom w:val="0"/>
          <w:divBdr>
            <w:top w:val="none" w:sz="0" w:space="0" w:color="auto"/>
            <w:left w:val="none" w:sz="0" w:space="0" w:color="auto"/>
            <w:bottom w:val="none" w:sz="0" w:space="0" w:color="auto"/>
            <w:right w:val="none" w:sz="0" w:space="0" w:color="auto"/>
          </w:divBdr>
          <w:divsChild>
            <w:div w:id="400055445">
              <w:marLeft w:val="0"/>
              <w:marRight w:val="0"/>
              <w:marTop w:val="0"/>
              <w:marBottom w:val="0"/>
              <w:divBdr>
                <w:top w:val="none" w:sz="0" w:space="0" w:color="auto"/>
                <w:left w:val="none" w:sz="0" w:space="0" w:color="auto"/>
                <w:bottom w:val="none" w:sz="0" w:space="0" w:color="auto"/>
                <w:right w:val="none" w:sz="0" w:space="0" w:color="auto"/>
              </w:divBdr>
              <w:divsChild>
                <w:div w:id="557790933">
                  <w:marLeft w:val="0"/>
                  <w:marRight w:val="0"/>
                  <w:marTop w:val="0"/>
                  <w:marBottom w:val="0"/>
                  <w:divBdr>
                    <w:top w:val="none" w:sz="0" w:space="0" w:color="auto"/>
                    <w:left w:val="none" w:sz="0" w:space="0" w:color="auto"/>
                    <w:bottom w:val="none" w:sz="0" w:space="0" w:color="auto"/>
                    <w:right w:val="none" w:sz="0" w:space="0" w:color="auto"/>
                  </w:divBdr>
                  <w:divsChild>
                    <w:div w:id="440272290">
                      <w:marLeft w:val="0"/>
                      <w:marRight w:val="0"/>
                      <w:marTop w:val="0"/>
                      <w:marBottom w:val="0"/>
                      <w:divBdr>
                        <w:top w:val="none" w:sz="0" w:space="0" w:color="auto"/>
                        <w:left w:val="none" w:sz="0" w:space="0" w:color="auto"/>
                        <w:bottom w:val="none" w:sz="0" w:space="0" w:color="auto"/>
                        <w:right w:val="none" w:sz="0" w:space="0" w:color="auto"/>
                      </w:divBdr>
                      <w:divsChild>
                        <w:div w:id="2123263771">
                          <w:marLeft w:val="0"/>
                          <w:marRight w:val="0"/>
                          <w:marTop w:val="0"/>
                          <w:marBottom w:val="0"/>
                          <w:divBdr>
                            <w:top w:val="none" w:sz="0" w:space="0" w:color="auto"/>
                            <w:left w:val="none" w:sz="0" w:space="0" w:color="auto"/>
                            <w:bottom w:val="none" w:sz="0" w:space="0" w:color="auto"/>
                            <w:right w:val="none" w:sz="0" w:space="0" w:color="auto"/>
                          </w:divBdr>
                          <w:divsChild>
                            <w:div w:id="1911646936">
                              <w:marLeft w:val="0"/>
                              <w:marRight w:val="0"/>
                              <w:marTop w:val="0"/>
                              <w:marBottom w:val="0"/>
                              <w:divBdr>
                                <w:top w:val="none" w:sz="0" w:space="0" w:color="auto"/>
                                <w:left w:val="none" w:sz="0" w:space="0" w:color="auto"/>
                                <w:bottom w:val="none" w:sz="0" w:space="0" w:color="auto"/>
                                <w:right w:val="none" w:sz="0" w:space="0" w:color="auto"/>
                              </w:divBdr>
                              <w:divsChild>
                                <w:div w:id="76889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337107">
      <w:bodyDiv w:val="1"/>
      <w:marLeft w:val="0"/>
      <w:marRight w:val="0"/>
      <w:marTop w:val="0"/>
      <w:marBottom w:val="0"/>
      <w:divBdr>
        <w:top w:val="none" w:sz="0" w:space="0" w:color="auto"/>
        <w:left w:val="none" w:sz="0" w:space="0" w:color="auto"/>
        <w:bottom w:val="none" w:sz="0" w:space="0" w:color="auto"/>
        <w:right w:val="none" w:sz="0" w:space="0" w:color="auto"/>
      </w:divBdr>
      <w:divsChild>
        <w:div w:id="1981689705">
          <w:marLeft w:val="0"/>
          <w:marRight w:val="0"/>
          <w:marTop w:val="0"/>
          <w:marBottom w:val="0"/>
          <w:divBdr>
            <w:top w:val="none" w:sz="0" w:space="0" w:color="auto"/>
            <w:left w:val="none" w:sz="0" w:space="0" w:color="auto"/>
            <w:bottom w:val="none" w:sz="0" w:space="0" w:color="auto"/>
            <w:right w:val="none" w:sz="0" w:space="0" w:color="auto"/>
          </w:divBdr>
          <w:divsChild>
            <w:div w:id="1537697328">
              <w:marLeft w:val="0"/>
              <w:marRight w:val="0"/>
              <w:marTop w:val="0"/>
              <w:marBottom w:val="0"/>
              <w:divBdr>
                <w:top w:val="none" w:sz="0" w:space="0" w:color="auto"/>
                <w:left w:val="none" w:sz="0" w:space="0" w:color="auto"/>
                <w:bottom w:val="none" w:sz="0" w:space="0" w:color="auto"/>
                <w:right w:val="none" w:sz="0" w:space="0" w:color="auto"/>
              </w:divBdr>
              <w:divsChild>
                <w:div w:id="59669788">
                  <w:marLeft w:val="0"/>
                  <w:marRight w:val="0"/>
                  <w:marTop w:val="0"/>
                  <w:marBottom w:val="0"/>
                  <w:divBdr>
                    <w:top w:val="none" w:sz="0" w:space="0" w:color="auto"/>
                    <w:left w:val="none" w:sz="0" w:space="0" w:color="auto"/>
                    <w:bottom w:val="none" w:sz="0" w:space="0" w:color="auto"/>
                    <w:right w:val="none" w:sz="0" w:space="0" w:color="auto"/>
                  </w:divBdr>
                  <w:divsChild>
                    <w:div w:id="1045252688">
                      <w:marLeft w:val="0"/>
                      <w:marRight w:val="0"/>
                      <w:marTop w:val="0"/>
                      <w:marBottom w:val="0"/>
                      <w:divBdr>
                        <w:top w:val="none" w:sz="0" w:space="0" w:color="auto"/>
                        <w:left w:val="none" w:sz="0" w:space="0" w:color="auto"/>
                        <w:bottom w:val="none" w:sz="0" w:space="0" w:color="auto"/>
                        <w:right w:val="none" w:sz="0" w:space="0" w:color="auto"/>
                      </w:divBdr>
                      <w:divsChild>
                        <w:div w:id="1796093744">
                          <w:marLeft w:val="0"/>
                          <w:marRight w:val="0"/>
                          <w:marTop w:val="0"/>
                          <w:marBottom w:val="0"/>
                          <w:divBdr>
                            <w:top w:val="none" w:sz="0" w:space="0" w:color="auto"/>
                            <w:left w:val="none" w:sz="0" w:space="0" w:color="auto"/>
                            <w:bottom w:val="none" w:sz="0" w:space="0" w:color="auto"/>
                            <w:right w:val="none" w:sz="0" w:space="0" w:color="auto"/>
                          </w:divBdr>
                          <w:divsChild>
                            <w:div w:id="241914885">
                              <w:marLeft w:val="0"/>
                              <w:marRight w:val="0"/>
                              <w:marTop w:val="0"/>
                              <w:marBottom w:val="0"/>
                              <w:divBdr>
                                <w:top w:val="none" w:sz="0" w:space="0" w:color="auto"/>
                                <w:left w:val="none" w:sz="0" w:space="0" w:color="auto"/>
                                <w:bottom w:val="none" w:sz="0" w:space="0" w:color="auto"/>
                                <w:right w:val="none" w:sz="0" w:space="0" w:color="auto"/>
                              </w:divBdr>
                              <w:divsChild>
                                <w:div w:id="153271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484</Words>
  <Characters>2761</Characters>
  <Application>Microsoft Office Word</Application>
  <DocSecurity>0</DocSecurity>
  <Lines>23</Lines>
  <Paragraphs>6</Paragraphs>
  <ScaleCrop>false</ScaleCrop>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3</cp:revision>
  <dcterms:created xsi:type="dcterms:W3CDTF">2021-07-13T08:23:00Z</dcterms:created>
  <dcterms:modified xsi:type="dcterms:W3CDTF">2021-07-13T08:44:00Z</dcterms:modified>
</cp:coreProperties>
</file>