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77C23" w14:textId="334C6220" w:rsidR="007A1A65" w:rsidRPr="006F669E" w:rsidRDefault="007A1A65" w:rsidP="006F669E">
      <w:pPr>
        <w:adjustRightInd w:val="0"/>
        <w:spacing w:line="360" w:lineRule="auto"/>
        <w:ind w:firstLineChars="600" w:firstLine="1440"/>
        <w:contextualSpacing/>
        <w:mirrorIndents/>
        <w:rPr>
          <w:rFonts w:ascii="宋体" w:hAnsi="宋体" w:cs="宋体"/>
          <w:kern w:val="0"/>
          <w:sz w:val="24"/>
          <w:szCs w:val="24"/>
        </w:rPr>
      </w:pPr>
      <w:r w:rsidRPr="006F669E">
        <w:rPr>
          <w:rFonts w:ascii="宋体" w:hAnsi="宋体" w:cs="宋体" w:hint="eastAsia"/>
          <w:kern w:val="0"/>
          <w:sz w:val="24"/>
          <w:szCs w:val="24"/>
        </w:rPr>
        <w:t>书评《红字》（</w:t>
      </w:r>
      <w:r w:rsidRPr="006F669E">
        <w:rPr>
          <w:rFonts w:ascii="宋体" w:hAnsi="宋体" w:cs="宋体" w:hint="eastAsia"/>
          <w:b/>
          <w:bCs/>
          <w:i/>
          <w:iCs/>
          <w:kern w:val="0"/>
          <w:sz w:val="24"/>
          <w:szCs w:val="24"/>
          <w:lang w:val="en"/>
        </w:rPr>
        <w:t>The Scarlet Letter</w:t>
      </w:r>
      <w:r w:rsidRPr="006F669E">
        <w:rPr>
          <w:rFonts w:ascii="宋体" w:hAnsi="宋体" w:cs="宋体" w:hint="eastAsia"/>
          <w:kern w:val="0"/>
          <w:sz w:val="24"/>
          <w:szCs w:val="24"/>
        </w:rPr>
        <w:t>）</w:t>
      </w:r>
    </w:p>
    <w:p w14:paraId="145D4071" w14:textId="77777777" w:rsidR="007A1A65" w:rsidRPr="006F669E" w:rsidRDefault="007A1A65" w:rsidP="00B431CB">
      <w:pPr>
        <w:adjustRightInd w:val="0"/>
        <w:spacing w:line="360" w:lineRule="auto"/>
        <w:ind w:firstLineChars="800" w:firstLine="1920"/>
        <w:contextualSpacing/>
        <w:mirrorIndents/>
        <w:rPr>
          <w:rFonts w:ascii="宋体" w:hAnsi="宋体" w:cs="宋体"/>
          <w:kern w:val="0"/>
          <w:sz w:val="24"/>
          <w:szCs w:val="24"/>
        </w:rPr>
      </w:pPr>
    </w:p>
    <w:p w14:paraId="03CCC41A" w14:textId="587DE838" w:rsidR="007A1A65" w:rsidRPr="006F669E" w:rsidRDefault="007A1A65" w:rsidP="00B431CB">
      <w:pPr>
        <w:adjustRightInd w:val="0"/>
        <w:spacing w:line="360" w:lineRule="auto"/>
        <w:ind w:firstLineChars="200" w:firstLine="480"/>
        <w:contextualSpacing/>
        <w:mirrorIndents/>
        <w:rPr>
          <w:rFonts w:ascii="宋体" w:hAnsi="宋体" w:cs="宋体"/>
          <w:kern w:val="0"/>
          <w:sz w:val="24"/>
          <w:szCs w:val="24"/>
        </w:rPr>
      </w:pPr>
      <w:r w:rsidRPr="006F669E">
        <w:rPr>
          <w:rFonts w:ascii="宋体" w:hAnsi="宋体" w:cs="宋体" w:hint="eastAsia"/>
          <w:kern w:val="0"/>
          <w:sz w:val="24"/>
          <w:szCs w:val="24"/>
        </w:rPr>
        <w:t>Who is to say what is a sin in god's eye</w:t>
      </w:r>
      <w:r w:rsidRPr="006F669E">
        <w:rPr>
          <w:rFonts w:ascii="宋体" w:hAnsi="宋体" w:cs="宋体" w:hint="eastAsia"/>
          <w:kern w:val="0"/>
          <w:sz w:val="24"/>
          <w:szCs w:val="24"/>
        </w:rPr>
        <w:t>？</w:t>
      </w:r>
      <w:r w:rsidRPr="006F669E">
        <w:rPr>
          <w:rFonts w:ascii="宋体" w:hAnsi="宋体" w:cs="宋体" w:hint="eastAsia"/>
          <w:kern w:val="0"/>
          <w:sz w:val="24"/>
          <w:szCs w:val="24"/>
        </w:rPr>
        <w:t> ----</w:t>
      </w:r>
      <w:r w:rsidRPr="006F669E">
        <w:rPr>
          <w:rFonts w:ascii="宋体" w:hAnsi="宋体" w:cs="宋体"/>
          <w:kern w:val="0"/>
          <w:sz w:val="24"/>
          <w:szCs w:val="24"/>
        </w:rPr>
        <w:t xml:space="preserve"> </w:t>
      </w:r>
      <w:r w:rsidRPr="006F669E">
        <w:rPr>
          <w:rFonts w:ascii="宋体" w:hAnsi="宋体" w:cs="宋体" w:hint="eastAsia"/>
          <w:kern w:val="0"/>
          <w:sz w:val="24"/>
          <w:szCs w:val="24"/>
        </w:rPr>
        <w:t>谁有资格替上帝说明什么是罪孽？</w:t>
      </w:r>
      <w:r w:rsidRPr="006F669E">
        <w:rPr>
          <w:rFonts w:ascii="宋体" w:hAnsi="宋体" w:cs="宋体" w:hint="eastAsia"/>
          <w:kern w:val="0"/>
          <w:sz w:val="24"/>
          <w:szCs w:val="24"/>
        </w:rPr>
        <w:t> </w:t>
      </w:r>
    </w:p>
    <w:p w14:paraId="618BCA39" w14:textId="1ADB901B" w:rsidR="007A1A65" w:rsidRPr="006F669E" w:rsidRDefault="007A1A65" w:rsidP="00B431CB">
      <w:pPr>
        <w:adjustRightInd w:val="0"/>
        <w:spacing w:line="360" w:lineRule="auto"/>
        <w:ind w:firstLineChars="150" w:firstLine="360"/>
        <w:contextualSpacing/>
        <w:mirrorIndents/>
        <w:rPr>
          <w:rFonts w:ascii="宋体" w:hAnsi="宋体" w:cs="宋体"/>
          <w:kern w:val="0"/>
          <w:sz w:val="24"/>
          <w:szCs w:val="24"/>
        </w:rPr>
      </w:pPr>
      <w:r w:rsidRPr="006F669E">
        <w:rPr>
          <w:rFonts w:ascii="宋体" w:hAnsi="宋体" w:cs="宋体" w:hint="eastAsia"/>
          <w:kern w:val="0"/>
          <w:sz w:val="24"/>
          <w:szCs w:val="24"/>
        </w:rPr>
        <w:t>这是女主角重复了好几遍的很强硬的宣言。要知道，女主角说这句话的场合是</w:t>
      </w:r>
      <w:r w:rsidRPr="006F669E">
        <w:rPr>
          <w:rFonts w:ascii="宋体" w:hAnsi="宋体" w:cs="宋体" w:hint="eastAsia"/>
          <w:kern w:val="0"/>
          <w:sz w:val="24"/>
          <w:szCs w:val="24"/>
        </w:rPr>
        <w:t>17</w:t>
      </w:r>
      <w:r w:rsidRPr="006F669E">
        <w:rPr>
          <w:rFonts w:ascii="宋体" w:hAnsi="宋体" w:cs="宋体" w:hint="eastAsia"/>
          <w:kern w:val="0"/>
          <w:sz w:val="24"/>
          <w:szCs w:val="24"/>
        </w:rPr>
        <w:t>世纪清教徒当权的波士顿法庭。争论的不是是非，而是罪与罚，可以入狱甚至被绞死的。</w:t>
      </w:r>
      <w:r w:rsidRPr="006F669E">
        <w:rPr>
          <w:rFonts w:ascii="宋体" w:hAnsi="宋体" w:cs="宋体" w:hint="eastAsia"/>
          <w:kern w:val="0"/>
          <w:sz w:val="24"/>
          <w:szCs w:val="24"/>
        </w:rPr>
        <w:t> </w:t>
      </w:r>
    </w:p>
    <w:p w14:paraId="210FCA1C" w14:textId="6AC20DB1" w:rsidR="007A1A65" w:rsidRPr="006F669E" w:rsidRDefault="007A1A65" w:rsidP="00B431CB">
      <w:pPr>
        <w:adjustRightInd w:val="0"/>
        <w:spacing w:line="360" w:lineRule="auto"/>
        <w:ind w:firstLineChars="100" w:firstLine="240"/>
        <w:contextualSpacing/>
        <w:mirrorIndents/>
        <w:rPr>
          <w:rFonts w:ascii="宋体" w:hAnsi="宋体" w:cs="宋体"/>
          <w:kern w:val="0"/>
          <w:sz w:val="24"/>
          <w:szCs w:val="24"/>
        </w:rPr>
      </w:pPr>
      <w:r w:rsidRPr="006F669E">
        <w:rPr>
          <w:rFonts w:ascii="宋体" w:hAnsi="宋体" w:cs="宋体" w:hint="eastAsia"/>
          <w:kern w:val="0"/>
          <w:sz w:val="24"/>
          <w:szCs w:val="24"/>
        </w:rPr>
        <w:t>《红字》（</w:t>
      </w:r>
      <w:r w:rsidRPr="006F669E">
        <w:rPr>
          <w:rFonts w:ascii="宋体" w:hAnsi="宋体" w:cs="宋体" w:hint="eastAsia"/>
          <w:b/>
          <w:bCs/>
          <w:i/>
          <w:iCs/>
          <w:kern w:val="0"/>
          <w:sz w:val="24"/>
          <w:szCs w:val="24"/>
          <w:lang w:val="en"/>
        </w:rPr>
        <w:t>The Scarlet Letter</w:t>
      </w:r>
      <w:r w:rsidRPr="006F669E">
        <w:rPr>
          <w:rFonts w:ascii="宋体" w:hAnsi="宋体" w:cs="宋体" w:hint="eastAsia"/>
          <w:kern w:val="0"/>
          <w:sz w:val="24"/>
          <w:szCs w:val="24"/>
        </w:rPr>
        <w:t>）成书于</w:t>
      </w:r>
      <w:r w:rsidRPr="006F669E">
        <w:rPr>
          <w:rFonts w:ascii="宋体" w:hAnsi="宋体" w:cs="宋体" w:hint="eastAsia"/>
          <w:kern w:val="0"/>
          <w:sz w:val="24"/>
          <w:szCs w:val="24"/>
        </w:rPr>
        <w:t>1840</w:t>
      </w:r>
      <w:r w:rsidRPr="006F669E">
        <w:rPr>
          <w:rFonts w:ascii="宋体" w:hAnsi="宋体" w:cs="宋体" w:hint="eastAsia"/>
          <w:kern w:val="0"/>
          <w:sz w:val="24"/>
          <w:szCs w:val="24"/>
        </w:rPr>
        <w:t>年，被拍成电影达到</w:t>
      </w:r>
      <w:r w:rsidRPr="006F669E">
        <w:rPr>
          <w:rFonts w:ascii="宋体" w:hAnsi="宋体" w:cs="宋体" w:hint="eastAsia"/>
          <w:kern w:val="0"/>
          <w:sz w:val="24"/>
          <w:szCs w:val="24"/>
        </w:rPr>
        <w:t>12</w:t>
      </w:r>
      <w:r w:rsidRPr="006F669E">
        <w:rPr>
          <w:rFonts w:ascii="宋体" w:hAnsi="宋体" w:cs="宋体" w:hint="eastAsia"/>
          <w:kern w:val="0"/>
          <w:sz w:val="24"/>
          <w:szCs w:val="24"/>
        </w:rPr>
        <w:t>次。这部作品，本来是基于</w:t>
      </w:r>
      <w:r w:rsidRPr="006F669E">
        <w:rPr>
          <w:rFonts w:ascii="宋体" w:hAnsi="宋体" w:cs="宋体" w:hint="eastAsia"/>
          <w:kern w:val="0"/>
          <w:sz w:val="24"/>
          <w:szCs w:val="24"/>
        </w:rPr>
        <w:t>17</w:t>
      </w:r>
      <w:r w:rsidRPr="006F669E">
        <w:rPr>
          <w:rFonts w:ascii="宋体" w:hAnsi="宋体" w:cs="宋体" w:hint="eastAsia"/>
          <w:kern w:val="0"/>
          <w:sz w:val="24"/>
          <w:szCs w:val="24"/>
        </w:rPr>
        <w:t>世纪一个真实的事件，一个牧师诱奸了一个丈夫不在身边的有夫之妇</w:t>
      </w:r>
      <w:r w:rsidRPr="006F669E">
        <w:rPr>
          <w:rFonts w:ascii="宋体" w:hAnsi="宋体" w:cs="宋体" w:hint="eastAsia"/>
          <w:kern w:val="0"/>
          <w:sz w:val="24"/>
          <w:szCs w:val="24"/>
        </w:rPr>
        <w:t>.</w:t>
      </w:r>
      <w:r w:rsidRPr="006F669E">
        <w:rPr>
          <w:rFonts w:ascii="宋体" w:hAnsi="宋体" w:cs="宋体"/>
          <w:kern w:val="0"/>
          <w:sz w:val="24"/>
          <w:szCs w:val="24"/>
        </w:rPr>
        <w:t xml:space="preserve"> </w:t>
      </w:r>
      <w:r w:rsidRPr="006F669E">
        <w:rPr>
          <w:rFonts w:ascii="宋体" w:hAnsi="宋体" w:cs="宋体" w:hint="eastAsia"/>
          <w:kern w:val="0"/>
          <w:sz w:val="24"/>
          <w:szCs w:val="24"/>
        </w:rPr>
        <w:t>1995</w:t>
      </w:r>
      <w:r w:rsidRPr="006F669E">
        <w:rPr>
          <w:rFonts w:ascii="宋体" w:hAnsi="宋体" w:cs="宋体" w:hint="eastAsia"/>
          <w:kern w:val="0"/>
          <w:sz w:val="24"/>
          <w:szCs w:val="24"/>
        </w:rPr>
        <w:t>年版本电影的故事情节是：女主人公海丝</w:t>
      </w:r>
      <w:proofErr w:type="gramStart"/>
      <w:r w:rsidRPr="006F669E">
        <w:rPr>
          <w:rFonts w:ascii="宋体" w:hAnsi="宋体" w:cs="宋体" w:hint="eastAsia"/>
          <w:kern w:val="0"/>
          <w:sz w:val="24"/>
          <w:szCs w:val="24"/>
        </w:rPr>
        <w:t>特</w:t>
      </w:r>
      <w:proofErr w:type="gramEnd"/>
      <w:r w:rsidRPr="006F669E">
        <w:rPr>
          <w:rFonts w:ascii="宋体" w:hAnsi="宋体" w:cs="宋体" w:hint="eastAsia"/>
          <w:kern w:val="0"/>
          <w:sz w:val="24"/>
          <w:szCs w:val="24"/>
        </w:rPr>
        <w:t>只身来到清教徒统治下的波士顿，丈夫被印第安人俘虏，下落不明。海丝</w:t>
      </w:r>
      <w:proofErr w:type="gramStart"/>
      <w:r w:rsidRPr="006F669E">
        <w:rPr>
          <w:rFonts w:ascii="宋体" w:hAnsi="宋体" w:cs="宋体" w:hint="eastAsia"/>
          <w:kern w:val="0"/>
          <w:sz w:val="24"/>
          <w:szCs w:val="24"/>
        </w:rPr>
        <w:t>特</w:t>
      </w:r>
      <w:proofErr w:type="gramEnd"/>
      <w:r w:rsidRPr="006F669E">
        <w:rPr>
          <w:rFonts w:ascii="宋体" w:hAnsi="宋体" w:cs="宋体" w:hint="eastAsia"/>
          <w:kern w:val="0"/>
          <w:sz w:val="24"/>
          <w:szCs w:val="24"/>
        </w:rPr>
        <w:t>因为爱读书而逐渐爱上了博学而善于演讲的丁梅斯代尔牧师，怀孕后因通奸罪被投入监狱。</w:t>
      </w:r>
      <w:proofErr w:type="gramStart"/>
      <w:r w:rsidRPr="006F669E">
        <w:rPr>
          <w:rFonts w:ascii="宋体" w:hAnsi="宋体" w:cs="宋体" w:hint="eastAsia"/>
          <w:kern w:val="0"/>
          <w:sz w:val="24"/>
          <w:szCs w:val="24"/>
        </w:rPr>
        <w:t>海丝特不</w:t>
      </w:r>
      <w:proofErr w:type="gramEnd"/>
      <w:r w:rsidRPr="006F669E">
        <w:rPr>
          <w:rFonts w:ascii="宋体" w:hAnsi="宋体" w:cs="宋体" w:hint="eastAsia"/>
          <w:kern w:val="0"/>
          <w:sz w:val="24"/>
          <w:szCs w:val="24"/>
        </w:rPr>
        <w:t>愿意交代出孩子的父亲就是牧师，最终被判终身胸前佩戴红字“</w:t>
      </w:r>
      <w:r w:rsidRPr="006F669E">
        <w:rPr>
          <w:rFonts w:ascii="宋体" w:hAnsi="宋体" w:cs="宋体" w:hint="eastAsia"/>
          <w:kern w:val="0"/>
          <w:sz w:val="24"/>
          <w:szCs w:val="24"/>
        </w:rPr>
        <w:t>A</w:t>
      </w:r>
      <w:r w:rsidRPr="006F669E">
        <w:rPr>
          <w:rFonts w:ascii="宋体" w:hAnsi="宋体" w:cs="宋体" w:hint="eastAsia"/>
          <w:kern w:val="0"/>
          <w:sz w:val="24"/>
          <w:szCs w:val="24"/>
        </w:rPr>
        <w:t>”，</w:t>
      </w:r>
      <w:r w:rsidRPr="006F669E">
        <w:rPr>
          <w:rFonts w:ascii="宋体" w:hAnsi="宋体" w:cs="宋体" w:hint="eastAsia"/>
          <w:kern w:val="0"/>
          <w:sz w:val="24"/>
          <w:szCs w:val="24"/>
        </w:rPr>
        <w:t xml:space="preserve"> </w:t>
      </w:r>
      <w:r w:rsidRPr="006F669E">
        <w:rPr>
          <w:rFonts w:ascii="宋体" w:hAnsi="宋体" w:cs="宋体" w:hint="eastAsia"/>
          <w:kern w:val="0"/>
          <w:sz w:val="24"/>
          <w:szCs w:val="24"/>
        </w:rPr>
        <w:t>表示奸妇的意思。</w:t>
      </w:r>
      <w:proofErr w:type="gramStart"/>
      <w:r w:rsidRPr="006F669E">
        <w:rPr>
          <w:rFonts w:ascii="宋体" w:hAnsi="宋体" w:cs="宋体" w:hint="eastAsia"/>
          <w:kern w:val="0"/>
          <w:sz w:val="24"/>
          <w:szCs w:val="24"/>
        </w:rPr>
        <w:t>海丝特</w:t>
      </w:r>
      <w:proofErr w:type="gramEnd"/>
      <w:r w:rsidRPr="006F669E">
        <w:rPr>
          <w:rFonts w:ascii="宋体" w:hAnsi="宋体" w:cs="宋体" w:hint="eastAsia"/>
          <w:kern w:val="0"/>
          <w:sz w:val="24"/>
          <w:szCs w:val="24"/>
        </w:rPr>
        <w:t>的医生丈夫齐灵渥斯回来后，决心找出那个通奸之人，进行报复。他在深夜误杀了另一个白人，引起了白人和印第安人之间的杀戮。齐灵渥斯知道自己的误杀酿成大祸而上吊自杀。当海斯特即将被处绞刑时，牧师挺身而出，和</w:t>
      </w:r>
      <w:proofErr w:type="gramStart"/>
      <w:r w:rsidRPr="006F669E">
        <w:rPr>
          <w:rFonts w:ascii="宋体" w:hAnsi="宋体" w:cs="宋体" w:hint="eastAsia"/>
          <w:kern w:val="0"/>
          <w:sz w:val="24"/>
          <w:szCs w:val="24"/>
        </w:rPr>
        <w:t>海丝特一起站在刑</w:t>
      </w:r>
      <w:proofErr w:type="gramEnd"/>
      <w:r w:rsidRPr="006F669E">
        <w:rPr>
          <w:rFonts w:ascii="宋体" w:hAnsi="宋体" w:cs="宋体" w:hint="eastAsia"/>
          <w:kern w:val="0"/>
          <w:sz w:val="24"/>
          <w:szCs w:val="24"/>
        </w:rPr>
        <w:t>台上。在他即将被绞死的一刹那，接受了他的传教并和他关系很好的印第安人</w:t>
      </w:r>
      <w:proofErr w:type="gramStart"/>
      <w:r w:rsidRPr="006F669E">
        <w:rPr>
          <w:rFonts w:ascii="宋体" w:hAnsi="宋体" w:cs="宋体" w:hint="eastAsia"/>
          <w:kern w:val="0"/>
          <w:sz w:val="24"/>
          <w:szCs w:val="24"/>
        </w:rPr>
        <w:t>劫</w:t>
      </w:r>
      <w:proofErr w:type="gramEnd"/>
      <w:r w:rsidRPr="006F669E">
        <w:rPr>
          <w:rFonts w:ascii="宋体" w:hAnsi="宋体" w:cs="宋体" w:hint="eastAsia"/>
          <w:kern w:val="0"/>
          <w:sz w:val="24"/>
          <w:szCs w:val="24"/>
        </w:rPr>
        <w:t>法场救人。他们两个人带着女儿，乘着马车离开。</w:t>
      </w:r>
      <w:r w:rsidRPr="006F669E">
        <w:rPr>
          <w:rFonts w:ascii="宋体" w:hAnsi="宋体" w:cs="宋体" w:hint="eastAsia"/>
          <w:kern w:val="0"/>
          <w:sz w:val="24"/>
          <w:szCs w:val="24"/>
        </w:rPr>
        <w:t> </w:t>
      </w:r>
    </w:p>
    <w:p w14:paraId="00ADA59B" w14:textId="6B19E727" w:rsidR="007A1A65" w:rsidRPr="006F669E" w:rsidRDefault="007A1A65" w:rsidP="00B431CB">
      <w:pPr>
        <w:adjustRightInd w:val="0"/>
        <w:spacing w:line="360" w:lineRule="auto"/>
        <w:contextualSpacing/>
        <w:mirrorIndents/>
        <w:rPr>
          <w:rFonts w:ascii="宋体" w:hAnsi="宋体" w:cs="宋体"/>
          <w:kern w:val="0"/>
          <w:sz w:val="24"/>
          <w:szCs w:val="24"/>
        </w:rPr>
      </w:pPr>
      <w:r w:rsidRPr="006F669E">
        <w:rPr>
          <w:rFonts w:ascii="宋体" w:hAnsi="宋体" w:cs="宋体" w:hint="eastAsia"/>
          <w:kern w:val="0"/>
          <w:sz w:val="24"/>
          <w:szCs w:val="24"/>
        </w:rPr>
        <w:t> </w:t>
      </w:r>
      <w:r w:rsidR="002C5624" w:rsidRPr="006F669E">
        <w:rPr>
          <w:rFonts w:ascii="宋体" w:hAnsi="宋体" w:cs="宋体" w:hint="eastAsia"/>
          <w:kern w:val="0"/>
          <w:sz w:val="24"/>
          <w:szCs w:val="24"/>
        </w:rPr>
        <w:t xml:space="preserve"> </w:t>
      </w:r>
      <w:r w:rsidRPr="006F669E">
        <w:rPr>
          <w:rFonts w:ascii="宋体" w:hAnsi="宋体" w:cs="宋体" w:hint="eastAsia"/>
          <w:kern w:val="0"/>
          <w:sz w:val="24"/>
          <w:szCs w:val="24"/>
        </w:rPr>
        <w:t>这部《红字》的大背景是英国向美国新大陆的移民。新来的英国人表面上试图跟当地印第安人和平共处和传教，但是骨子里想要控制，而且看不起印第安人的想法却融化在每一滴血中。文化比较领先的种族暴力占领或逐渐蚕食文化</w:t>
      </w:r>
      <w:r w:rsidRPr="006F669E">
        <w:rPr>
          <w:rFonts w:ascii="宋体" w:hAnsi="宋体" w:cs="宋体" w:hint="eastAsia"/>
          <w:kern w:val="0"/>
          <w:sz w:val="24"/>
          <w:szCs w:val="24"/>
        </w:rPr>
        <w:lastRenderedPageBreak/>
        <w:t>比较落后的土著人的地盘，这是必然的规律。问题只是何时发生，如何发生而已。</w:t>
      </w:r>
      <w:r w:rsidRPr="006F669E">
        <w:rPr>
          <w:rFonts w:ascii="宋体" w:hAnsi="宋体" w:cs="宋体" w:hint="eastAsia"/>
          <w:kern w:val="0"/>
          <w:sz w:val="24"/>
          <w:szCs w:val="24"/>
        </w:rPr>
        <w:t> </w:t>
      </w:r>
      <w:r w:rsidRPr="006F669E">
        <w:rPr>
          <w:rFonts w:ascii="宋体" w:hAnsi="宋体" w:cs="宋体" w:hint="eastAsia"/>
          <w:kern w:val="0"/>
          <w:sz w:val="24"/>
          <w:szCs w:val="24"/>
        </w:rPr>
        <w:t>已婚女子跟人私通，到底有多严重，</w:t>
      </w:r>
      <w:proofErr w:type="gramStart"/>
      <w:r w:rsidRPr="006F669E">
        <w:rPr>
          <w:rFonts w:ascii="宋体" w:hAnsi="宋体" w:cs="宋体" w:hint="eastAsia"/>
          <w:kern w:val="0"/>
          <w:sz w:val="24"/>
          <w:szCs w:val="24"/>
        </w:rPr>
        <w:t>跟事件</w:t>
      </w:r>
      <w:proofErr w:type="gramEnd"/>
      <w:r w:rsidRPr="006F669E">
        <w:rPr>
          <w:rFonts w:ascii="宋体" w:hAnsi="宋体" w:cs="宋体" w:hint="eastAsia"/>
          <w:kern w:val="0"/>
          <w:sz w:val="24"/>
          <w:szCs w:val="24"/>
        </w:rPr>
        <w:t>发生的时代和文化有太大的关系。单是一个私通故事，成不了一部好作品，无法引起人的深思。当《红字》里的女主人公提出“</w:t>
      </w:r>
      <w:r w:rsidRPr="006F669E">
        <w:rPr>
          <w:rFonts w:ascii="宋体" w:hAnsi="宋体" w:cs="宋体" w:hint="eastAsia"/>
          <w:kern w:val="0"/>
          <w:sz w:val="24"/>
          <w:szCs w:val="24"/>
        </w:rPr>
        <w:t>Who is to say what is a sin in god</w:t>
      </w:r>
      <w:r w:rsidRPr="006F669E">
        <w:rPr>
          <w:rFonts w:ascii="宋体" w:hAnsi="宋体" w:cs="宋体" w:hint="eastAsia"/>
          <w:kern w:val="0"/>
          <w:sz w:val="24"/>
          <w:szCs w:val="24"/>
        </w:rPr>
        <w:t>’</w:t>
      </w:r>
      <w:r w:rsidRPr="006F669E">
        <w:rPr>
          <w:rFonts w:ascii="宋体" w:hAnsi="宋体" w:cs="宋体" w:hint="eastAsia"/>
          <w:kern w:val="0"/>
          <w:sz w:val="24"/>
          <w:szCs w:val="24"/>
        </w:rPr>
        <w:t>s eye</w:t>
      </w:r>
      <w:r w:rsidRPr="006F669E">
        <w:rPr>
          <w:rFonts w:ascii="宋体" w:hAnsi="宋体" w:cs="宋体" w:hint="eastAsia"/>
          <w:kern w:val="0"/>
          <w:sz w:val="24"/>
          <w:szCs w:val="24"/>
        </w:rPr>
        <w:t>？”</w:t>
      </w:r>
      <w:r w:rsidRPr="006F669E">
        <w:rPr>
          <w:rFonts w:ascii="宋体" w:hAnsi="宋体" w:cs="宋体" w:hint="eastAsia"/>
          <w:kern w:val="0"/>
          <w:sz w:val="24"/>
          <w:szCs w:val="24"/>
        </w:rPr>
        <w:t xml:space="preserve"> </w:t>
      </w:r>
      <w:r w:rsidRPr="006F669E">
        <w:rPr>
          <w:rFonts w:ascii="宋体" w:hAnsi="宋体" w:cs="宋体" w:hint="eastAsia"/>
          <w:kern w:val="0"/>
          <w:sz w:val="24"/>
          <w:szCs w:val="24"/>
        </w:rPr>
        <w:t>这样的问题，直接质疑州长审判的正确性的时候，私通的含义才从私欲的发泄提升到对人权的捍卫。齐灵渥斯的误杀，由于他使用了他从印第安人那里学来的杀人取头皮的手法，当地白人很自然地就想到这是印第安人杀害白人，</w:t>
      </w:r>
      <w:r w:rsidR="002C5624" w:rsidRPr="006F669E">
        <w:rPr>
          <w:rFonts w:ascii="宋体" w:hAnsi="宋体" w:cs="宋体" w:hint="eastAsia"/>
          <w:kern w:val="0"/>
          <w:sz w:val="24"/>
          <w:szCs w:val="24"/>
        </w:rPr>
        <w:t>所以</w:t>
      </w:r>
      <w:r w:rsidRPr="006F669E">
        <w:rPr>
          <w:rFonts w:ascii="宋体" w:hAnsi="宋体" w:cs="宋体" w:hint="eastAsia"/>
          <w:kern w:val="0"/>
          <w:sz w:val="24"/>
          <w:szCs w:val="24"/>
        </w:rPr>
        <w:t>一定要报复。实际上，对印第安人的杀戮，是早晚的事儿，那是争夺地盘和强行输入基督教文化必然的结果。这个误杀，只是起到了导火线的作用。齐灵渥斯曾经跟印第安人一起生活了一年，看到他由于嫉妒而误杀所造成的白人和印第安人之间的杀戮，只有以死谢罪。他的死，倒是从道德上成全了海丝</w:t>
      </w:r>
      <w:proofErr w:type="gramStart"/>
      <w:r w:rsidRPr="006F669E">
        <w:rPr>
          <w:rFonts w:ascii="宋体" w:hAnsi="宋体" w:cs="宋体" w:hint="eastAsia"/>
          <w:kern w:val="0"/>
          <w:sz w:val="24"/>
          <w:szCs w:val="24"/>
        </w:rPr>
        <w:t>特</w:t>
      </w:r>
      <w:proofErr w:type="gramEnd"/>
      <w:r w:rsidRPr="006F669E">
        <w:rPr>
          <w:rFonts w:ascii="宋体" w:hAnsi="宋体" w:cs="宋体" w:hint="eastAsia"/>
          <w:kern w:val="0"/>
          <w:sz w:val="24"/>
          <w:szCs w:val="24"/>
        </w:rPr>
        <w:t>和牧师。</w:t>
      </w:r>
    </w:p>
    <w:p w14:paraId="4AE554C5" w14:textId="30CCAE5E" w:rsidR="00434DA3" w:rsidRPr="006F669E" w:rsidRDefault="00434DA3" w:rsidP="00B431CB">
      <w:pPr>
        <w:pStyle w:val="a3"/>
        <w:shd w:val="clear" w:color="auto" w:fill="FFFFFF"/>
        <w:adjustRightInd w:val="0"/>
        <w:spacing w:before="0" w:beforeAutospacing="0" w:after="270" w:afterAutospacing="0" w:line="360" w:lineRule="auto"/>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这部作品在创作完成之后被多次改编为影视作品与戏剧，并获得了读者与观众的广泛认可和接受。因此，通过这部作品来对霍</w:t>
      </w:r>
      <w:proofErr w:type="gramStart"/>
      <w:r w:rsidRPr="006F669E">
        <w:rPr>
          <w:rFonts w:ascii="微软雅黑" w:eastAsiaTheme="minorEastAsia" w:hAnsi="微软雅黑" w:hint="eastAsia"/>
          <w:color w:val="333333"/>
        </w:rPr>
        <w:t>桑文学</w:t>
      </w:r>
      <w:proofErr w:type="gramEnd"/>
      <w:r w:rsidRPr="006F669E">
        <w:rPr>
          <w:rFonts w:ascii="微软雅黑" w:eastAsiaTheme="minorEastAsia" w:hAnsi="微软雅黑" w:hint="eastAsia"/>
          <w:color w:val="333333"/>
        </w:rPr>
        <w:t>创作中象征手法的运用做出探讨，对于挖掘霍</w:t>
      </w:r>
      <w:r w:rsidR="006F669E" w:rsidRPr="006F669E">
        <w:rPr>
          <w:rFonts w:ascii="微软雅黑" w:eastAsiaTheme="minorEastAsia" w:hAnsi="微软雅黑" w:hint="eastAsia"/>
          <w:color w:val="333333"/>
        </w:rPr>
        <w:t>《红字》对霍</w:t>
      </w:r>
      <w:proofErr w:type="gramStart"/>
      <w:r w:rsidR="006F669E" w:rsidRPr="006F669E">
        <w:rPr>
          <w:rFonts w:ascii="微软雅黑" w:eastAsiaTheme="minorEastAsia" w:hAnsi="微软雅黑" w:hint="eastAsia"/>
          <w:color w:val="333333"/>
        </w:rPr>
        <w:t>桑作品</w:t>
      </w:r>
      <w:proofErr w:type="gramEnd"/>
      <w:r w:rsidR="006F669E" w:rsidRPr="006F669E">
        <w:rPr>
          <w:rFonts w:ascii="微软雅黑" w:eastAsiaTheme="minorEastAsia" w:hAnsi="微软雅黑" w:hint="eastAsia"/>
          <w:color w:val="333333"/>
        </w:rPr>
        <w:t>的艺术特色以及希望表达的思想意识做出了集中的展现，</w:t>
      </w:r>
      <w:r w:rsidRPr="006F669E">
        <w:rPr>
          <w:rFonts w:ascii="微软雅黑" w:eastAsiaTheme="minorEastAsia" w:hAnsi="微软雅黑" w:hint="eastAsia"/>
          <w:color w:val="333333"/>
        </w:rPr>
        <w:t>文学表面之外的深层意义具有着重要价值。</w:t>
      </w:r>
    </w:p>
    <w:p w14:paraId="5AF1F191" w14:textId="77777777" w:rsidR="00434DA3" w:rsidRPr="006F669E" w:rsidRDefault="00434DA3" w:rsidP="00B431CB">
      <w:pPr>
        <w:pStyle w:val="a3"/>
        <w:shd w:val="clear" w:color="auto" w:fill="FFFFFF"/>
        <w:adjustRightInd w:val="0"/>
        <w:spacing w:before="0" w:beforeAutospacing="0" w:after="270" w:afterAutospacing="0" w:line="360" w:lineRule="auto"/>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一、红色在海斯特身上的象征意义</w:t>
      </w:r>
    </w:p>
    <w:p w14:paraId="0ECD2604" w14:textId="03858E69" w:rsidR="00434DA3" w:rsidRPr="006F669E" w:rsidRDefault="00434DA3" w:rsidP="00B431CB">
      <w:pPr>
        <w:pStyle w:val="a3"/>
        <w:shd w:val="clear" w:color="auto" w:fill="FFFFFF"/>
        <w:adjustRightInd w:val="0"/>
        <w:spacing w:before="0" w:beforeAutospacing="0" w:after="270" w:afterAutospacing="0" w:line="360" w:lineRule="auto"/>
        <w:ind w:firstLineChars="200" w:firstLine="480"/>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从《红字》中的红色对海斯特的象征意义来看，红色代表着鲁莽、欲望与激情。年轻激情的她不理智的选择与年迈</w:t>
      </w:r>
      <w:r w:rsidR="00E11E0E">
        <w:rPr>
          <w:rFonts w:ascii="微软雅黑" w:eastAsiaTheme="minorEastAsia" w:hAnsi="微软雅黑" w:hint="eastAsia"/>
          <w:color w:val="333333"/>
        </w:rPr>
        <w:t>且</w:t>
      </w:r>
      <w:r w:rsidRPr="006F669E">
        <w:rPr>
          <w:rFonts w:ascii="微软雅黑" w:eastAsiaTheme="minorEastAsia" w:hAnsi="微软雅黑" w:hint="eastAsia"/>
          <w:color w:val="333333"/>
        </w:rPr>
        <w:t>情感冷漠的齐灵渥斯结婚，在终身大事方面的鲁莽选择是婚姻成为了海斯</w:t>
      </w:r>
      <w:proofErr w:type="gramStart"/>
      <w:r w:rsidRPr="006F669E">
        <w:rPr>
          <w:rFonts w:ascii="微软雅黑" w:eastAsiaTheme="minorEastAsia" w:hAnsi="微软雅黑" w:hint="eastAsia"/>
          <w:color w:val="333333"/>
        </w:rPr>
        <w:t>特</w:t>
      </w:r>
      <w:proofErr w:type="gramEnd"/>
      <w:r w:rsidRPr="006F669E">
        <w:rPr>
          <w:rFonts w:ascii="微软雅黑" w:eastAsiaTheme="minorEastAsia" w:hAnsi="微软雅黑" w:hint="eastAsia"/>
          <w:color w:val="333333"/>
        </w:rPr>
        <w:t>一生悲剧的引子。另外，作为年轻切能言善辩的牧师，丁梅斯代尔在自身的牧师事业中获得了成功，但是却与海斯</w:t>
      </w:r>
      <w:proofErr w:type="gramStart"/>
      <w:r w:rsidRPr="006F669E">
        <w:rPr>
          <w:rFonts w:ascii="微软雅黑" w:eastAsiaTheme="minorEastAsia" w:hAnsi="微软雅黑" w:hint="eastAsia"/>
          <w:color w:val="333333"/>
        </w:rPr>
        <w:t>特共同犯</w:t>
      </w:r>
      <w:proofErr w:type="gramEnd"/>
      <w:r w:rsidRPr="006F669E">
        <w:rPr>
          <w:rFonts w:ascii="微软雅黑" w:eastAsiaTheme="minorEastAsia" w:hAnsi="微软雅黑" w:hint="eastAsia"/>
          <w:color w:val="333333"/>
        </w:rPr>
        <w:t>下了通奸罪。从丁梅斯代尔与海斯特的性格比对方面来看，海斯</w:t>
      </w:r>
      <w:proofErr w:type="gramStart"/>
      <w:r w:rsidRPr="006F669E">
        <w:rPr>
          <w:rFonts w:ascii="微软雅黑" w:eastAsiaTheme="minorEastAsia" w:hAnsi="微软雅黑" w:hint="eastAsia"/>
          <w:color w:val="333333"/>
        </w:rPr>
        <w:t>特更加</w:t>
      </w:r>
      <w:proofErr w:type="gramEnd"/>
      <w:r w:rsidRPr="006F669E">
        <w:rPr>
          <w:rFonts w:ascii="微软雅黑" w:eastAsiaTheme="minorEastAsia" w:hAnsi="微软雅黑" w:hint="eastAsia"/>
          <w:color w:val="333333"/>
        </w:rPr>
        <w:t>的果断和坚强，虽然她明知道自身不应当与一</w:t>
      </w:r>
      <w:r w:rsidRPr="006F669E">
        <w:rPr>
          <w:rFonts w:ascii="微软雅黑" w:eastAsiaTheme="minorEastAsia" w:hAnsi="微软雅黑" w:hint="eastAsia"/>
          <w:color w:val="333333"/>
        </w:rPr>
        <w:lastRenderedPageBreak/>
        <w:t>个牧师产生暧昧关系，但是在这段感情中，她应当是更倾向于主动的。在欲望与激情的驱使下，到达英格兰的海斯特也逐渐的堕落。从基督教艺术传统内涵方面来看，红色所代表的消极一面为水性杨花的女人所身着的衣服颜色，因此，对于海斯特而言，红字也</w:t>
      </w:r>
      <w:proofErr w:type="gramStart"/>
      <w:r w:rsidRPr="006F669E">
        <w:rPr>
          <w:rFonts w:ascii="微软雅黑" w:eastAsiaTheme="minorEastAsia" w:hAnsi="微软雅黑" w:hint="eastAsia"/>
          <w:color w:val="333333"/>
        </w:rPr>
        <w:t>具有着</w:t>
      </w:r>
      <w:proofErr w:type="gramEnd"/>
      <w:r w:rsidRPr="006F669E">
        <w:rPr>
          <w:rFonts w:ascii="微软雅黑" w:eastAsiaTheme="minorEastAsia" w:hAnsi="微软雅黑" w:hint="eastAsia"/>
          <w:color w:val="333333"/>
        </w:rPr>
        <w:t>耻辱与污秽的含义。并且</w:t>
      </w:r>
      <w:r w:rsidRPr="006F669E">
        <w:rPr>
          <w:rFonts w:ascii="微软雅黑" w:eastAsiaTheme="minorEastAsia" w:hAnsi="微软雅黑" w:hint="eastAsia"/>
          <w:color w:val="333333"/>
        </w:rPr>
        <w:t>A</w:t>
      </w:r>
      <w:r w:rsidRPr="006F669E">
        <w:rPr>
          <w:rFonts w:ascii="微软雅黑" w:eastAsiaTheme="minorEastAsia" w:hAnsi="微软雅黑" w:hint="eastAsia"/>
          <w:color w:val="333333"/>
        </w:rPr>
        <w:t>是通奸罪的首字母，这种行为在当时是难以被原谅的罪行。即便是海斯特的红色十分精巧细致，但是却不能让人们忽略这个红字所代表的堕落。也正因为如此，人们总是对海斯特进行一轮，甚至海斯特作为一个母亲所应当享有的抚养权和教育权也被剥夺。</w:t>
      </w:r>
    </w:p>
    <w:p w14:paraId="6F380EDD" w14:textId="21D94D79" w:rsidR="00434DA3" w:rsidRPr="006F669E" w:rsidRDefault="00434DA3" w:rsidP="00E11E0E">
      <w:pPr>
        <w:pStyle w:val="a3"/>
        <w:shd w:val="clear" w:color="auto" w:fill="FFFFFF"/>
        <w:adjustRightInd w:val="0"/>
        <w:spacing w:before="0" w:beforeAutospacing="0" w:after="270" w:afterAutospacing="0" w:line="360" w:lineRule="auto"/>
        <w:ind w:firstLineChars="200" w:firstLine="480"/>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在《启示录》中，淫妇往往会身着朱红色与紫色的服装，因此红色在一定程度上代表着魔鬼与地狱。作为炼狱之火的颜色，人们的心灵能够通过炼狱得以净化，并最终升入天堂。如果后者的罪人能够在忏悔和行善中对自身的罪恶进行洗涮，那么同样会具有进入天堂的机会。对于红字，海斯特认为红字能够对自身进行教育，虽然对</w:t>
      </w:r>
      <w:r w:rsidR="00C95E67" w:rsidRPr="006F669E">
        <w:rPr>
          <w:rFonts w:ascii="微软雅黑" w:eastAsiaTheme="minorEastAsia" w:hAnsi="微软雅黑" w:hint="eastAsia"/>
          <w:color w:val="333333"/>
        </w:rPr>
        <w:t>她</w:t>
      </w:r>
      <w:proofErr w:type="gramStart"/>
      <w:r w:rsidRPr="006F669E">
        <w:rPr>
          <w:rFonts w:ascii="微软雅黑" w:eastAsiaTheme="minorEastAsia" w:hAnsi="微软雅黑" w:hint="eastAsia"/>
          <w:color w:val="333333"/>
        </w:rPr>
        <w:t>自已</w:t>
      </w:r>
      <w:proofErr w:type="gramEnd"/>
      <w:r w:rsidRPr="006F669E">
        <w:rPr>
          <w:rFonts w:ascii="微软雅黑" w:eastAsiaTheme="minorEastAsia" w:hAnsi="微软雅黑" w:hint="eastAsia"/>
          <w:color w:val="333333"/>
        </w:rPr>
        <w:t>没有任何好处，但是却可以让孩子们受到启发并变得更好。事实上，她一直用自身微薄的收入来救济穷人，即便是有些穷人会对此嗤之以鼻和反唇相讥。而在瘟疫到来后，她仍旧坚持工作，这也是她能够为社会和他人挺身而出的重要表现。由此可见，红色发挥着炼狱之火的价值，她让海斯特的后半生一直面临痛苦并对自身的耻辱与罪过进行着不断的洗刷。</w:t>
      </w:r>
    </w:p>
    <w:p w14:paraId="549F22F4" w14:textId="0E72BED0" w:rsidR="00434DA3" w:rsidRPr="006F669E" w:rsidRDefault="00434DA3" w:rsidP="00B431CB">
      <w:pPr>
        <w:pStyle w:val="a3"/>
        <w:shd w:val="clear" w:color="auto" w:fill="FFFFFF"/>
        <w:adjustRightInd w:val="0"/>
        <w:spacing w:before="0" w:beforeAutospacing="0" w:after="270" w:afterAutospacing="0" w:line="360" w:lineRule="auto"/>
        <w:ind w:firstLineChars="200" w:firstLine="480"/>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另外，红色象征着阳光，同时象征着给予人性的黑暗面带来光亮。站在</w:t>
      </w:r>
      <w:proofErr w:type="gramStart"/>
      <w:r w:rsidRPr="006F669E">
        <w:rPr>
          <w:rFonts w:ascii="微软雅黑" w:eastAsiaTheme="minorEastAsia" w:hAnsi="微软雅黑" w:hint="eastAsia"/>
          <w:color w:val="333333"/>
        </w:rPr>
        <w:t>刑</w:t>
      </w:r>
      <w:proofErr w:type="gramEnd"/>
      <w:r w:rsidRPr="006F669E">
        <w:rPr>
          <w:rFonts w:ascii="微软雅黑" w:eastAsiaTheme="minorEastAsia" w:hAnsi="微软雅黑" w:hint="eastAsia"/>
          <w:color w:val="333333"/>
        </w:rPr>
        <w:t>台上的海斯特，胸前的标志被阳光所照射，这里的阳光对红色的耻辱进行了突出，同时对海斯特之前的罪恶进行了强调。然而之后的海斯特为家庭、为社会不断做出贡献，在这个过程中，红色迸发出了自己的光辉，甚至这种光辉超越</w:t>
      </w:r>
      <w:r w:rsidRPr="006F669E">
        <w:rPr>
          <w:rFonts w:ascii="微软雅黑" w:eastAsiaTheme="minorEastAsia" w:hAnsi="微软雅黑" w:hint="eastAsia"/>
          <w:color w:val="333333"/>
        </w:rPr>
        <w:lastRenderedPageBreak/>
        <w:t>了时空以及血缘的界限，此时的海斯特本身就如同阳光用，凭借自身人性的光辉来促使社会对自身做出重新的了解与判断。</w:t>
      </w:r>
    </w:p>
    <w:p w14:paraId="780CCF6B" w14:textId="77777777" w:rsidR="00434DA3" w:rsidRPr="006F669E" w:rsidRDefault="00434DA3" w:rsidP="00B431CB">
      <w:pPr>
        <w:pStyle w:val="a3"/>
        <w:shd w:val="clear" w:color="auto" w:fill="FFFFFF"/>
        <w:adjustRightInd w:val="0"/>
        <w:spacing w:before="0" w:beforeAutospacing="0" w:after="270" w:afterAutospacing="0" w:line="360" w:lineRule="auto"/>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二、红色在齐灵渥斯身上的象征意义</w:t>
      </w:r>
    </w:p>
    <w:p w14:paraId="1E7E217A" w14:textId="732D5408" w:rsidR="00434DA3" w:rsidRPr="006F669E" w:rsidRDefault="00434DA3" w:rsidP="00B431CB">
      <w:pPr>
        <w:pStyle w:val="a3"/>
        <w:shd w:val="clear" w:color="auto" w:fill="FFFFFF"/>
        <w:adjustRightInd w:val="0"/>
        <w:spacing w:before="0" w:beforeAutospacing="0" w:after="270" w:afterAutospacing="0" w:line="360" w:lineRule="auto"/>
        <w:ind w:firstLineChars="200" w:firstLine="480"/>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从《红字》中红色对齐灵</w:t>
      </w:r>
      <w:proofErr w:type="gramStart"/>
      <w:r w:rsidRPr="006F669E">
        <w:rPr>
          <w:rFonts w:ascii="微软雅黑" w:eastAsiaTheme="minorEastAsia" w:hAnsi="微软雅黑" w:hint="eastAsia"/>
          <w:color w:val="333333"/>
        </w:rPr>
        <w:t>渥</w:t>
      </w:r>
      <w:proofErr w:type="gramEnd"/>
      <w:r w:rsidRPr="006F669E">
        <w:rPr>
          <w:rFonts w:ascii="微软雅黑" w:eastAsiaTheme="minorEastAsia" w:hAnsi="微软雅黑" w:hint="eastAsia"/>
          <w:color w:val="333333"/>
        </w:rPr>
        <w:t>斯的象征意义来看，红色象征着忿恨与复仇。从海斯特走上刑场开始，齐灵渥斯便萌生了向奸夫复仇的想法，并且海斯特的守口如瓶也让齐灵渥斯的怒火不断增添。当梅斯代尔成为自己的怀疑对象后，齐灵渥斯并对复仇计划作了精心的设计。面对忏悔的梅斯代尔，齐灵渥斯不仅没有给予她忏悔的机会，并用语言对梅斯代尔折磨。即便是梅斯代尔走向坟墓之前的最后一次忏悔，也在已经无法控制的复仇火焰中收到了阻扰。</w:t>
      </w:r>
    </w:p>
    <w:p w14:paraId="67D7047C" w14:textId="72645737" w:rsidR="00434DA3" w:rsidRPr="006F669E" w:rsidRDefault="00434DA3" w:rsidP="00B431CB">
      <w:pPr>
        <w:pStyle w:val="a3"/>
        <w:shd w:val="clear" w:color="auto" w:fill="FFFFFF"/>
        <w:adjustRightInd w:val="0"/>
        <w:spacing w:before="0" w:beforeAutospacing="0" w:after="270" w:afterAutospacing="0" w:line="360" w:lineRule="auto"/>
        <w:ind w:firstLineChars="200" w:firstLine="480"/>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另外，对于齐灵渥斯而言，红色也象征着狡猾与奸诈。虽然齐灵渥斯对海斯特以及梅斯代尔有着无法控制的忿恨，但是这种恨意被自己一直克制并且将自己伪装成为敌人的朋友。他有着渊博的学识，并且本可以凭借这些资本在医生事业中取得成功。但是他却利用自身的只是与城府获得了与梅斯代尔一同居住并取得梅斯代尔信任的机会。当他确定梅斯代尔就是自己要找的复仇目标后，面对梅斯代尔的即将离世，齐灵渥斯加快了自身开展复仇的节奏。</w:t>
      </w:r>
    </w:p>
    <w:p w14:paraId="3ED3E79B" w14:textId="77777777" w:rsidR="00434DA3" w:rsidRPr="006F669E" w:rsidRDefault="00434DA3" w:rsidP="00B431CB">
      <w:pPr>
        <w:pStyle w:val="a3"/>
        <w:shd w:val="clear" w:color="auto" w:fill="FFFFFF"/>
        <w:adjustRightInd w:val="0"/>
        <w:spacing w:before="0" w:beforeAutospacing="0" w:after="270" w:afterAutospacing="0" w:line="360" w:lineRule="auto"/>
        <w:ind w:firstLineChars="200" w:firstLine="480"/>
        <w:contextualSpacing/>
        <w:mirrorIndents/>
        <w:rPr>
          <w:rFonts w:ascii="微软雅黑" w:eastAsiaTheme="minorEastAsia" w:hAnsi="微软雅黑"/>
          <w:color w:val="333333"/>
        </w:rPr>
      </w:pPr>
      <w:r w:rsidRPr="006F669E">
        <w:rPr>
          <w:rFonts w:ascii="微软雅黑" w:eastAsiaTheme="minorEastAsia" w:hAnsi="微软雅黑" w:hint="eastAsia"/>
          <w:color w:val="333333"/>
        </w:rPr>
        <w:t>红色同时象征着鲜血，同时象征着齐灵渥斯需要对自身所开展的复仇行动付出代价。由于齐灵渥斯将全身心的开展复仇，他所具有的经理也终将耗尽。而梅斯代尔肉体的死亡也标志着齐灵渥斯人生的重点终于到来。失去目标之后的齐灵渥斯所具有的精神、智慧等都消失殆尽。</w:t>
      </w:r>
    </w:p>
    <w:p w14:paraId="01C9031B" w14:textId="77777777" w:rsidR="007A1A65" w:rsidRPr="006F669E" w:rsidRDefault="007A1A65" w:rsidP="00B431CB">
      <w:pPr>
        <w:adjustRightInd w:val="0"/>
        <w:spacing w:line="360" w:lineRule="auto"/>
        <w:contextualSpacing/>
        <w:mirrorIndents/>
        <w:rPr>
          <w:sz w:val="24"/>
          <w:szCs w:val="24"/>
        </w:rPr>
      </w:pPr>
    </w:p>
    <w:sectPr w:rsidR="007A1A65" w:rsidRPr="006F669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A65"/>
    <w:rsid w:val="00152662"/>
    <w:rsid w:val="002C5624"/>
    <w:rsid w:val="00434DA3"/>
    <w:rsid w:val="006F669E"/>
    <w:rsid w:val="007A1A65"/>
    <w:rsid w:val="00B431CB"/>
    <w:rsid w:val="00C95E67"/>
    <w:rsid w:val="00E11E0E"/>
    <w:rsid w:val="00E87313"/>
    <w:rsid w:val="00FC1E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72F61"/>
  <w15:chartTrackingRefBased/>
  <w15:docId w15:val="{8C6E546C-52E7-47C3-8232-0B44BAD0D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A1A65"/>
    <w:pPr>
      <w:spacing w:before="100" w:beforeAutospacing="1" w:after="100" w:afterAutospacing="1"/>
    </w:pPr>
    <w:rPr>
      <w:rFonts w:ascii="宋体" w:eastAsia="宋体" w:hAnsi="宋体" w:cs="宋体"/>
      <w:kern w:val="0"/>
      <w:sz w:val="24"/>
      <w:szCs w:val="24"/>
    </w:rPr>
  </w:style>
  <w:style w:type="character" w:customStyle="1" w:styleId="share-title">
    <w:name w:val="share-title"/>
    <w:basedOn w:val="a0"/>
    <w:rsid w:val="007A1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399204">
      <w:bodyDiv w:val="1"/>
      <w:marLeft w:val="0"/>
      <w:marRight w:val="0"/>
      <w:marTop w:val="0"/>
      <w:marBottom w:val="0"/>
      <w:divBdr>
        <w:top w:val="none" w:sz="0" w:space="0" w:color="auto"/>
        <w:left w:val="none" w:sz="0" w:space="0" w:color="auto"/>
        <w:bottom w:val="none" w:sz="0" w:space="0" w:color="auto"/>
        <w:right w:val="none" w:sz="0" w:space="0" w:color="auto"/>
      </w:divBdr>
      <w:divsChild>
        <w:div w:id="541209137">
          <w:marLeft w:val="0"/>
          <w:marRight w:val="0"/>
          <w:marTop w:val="0"/>
          <w:marBottom w:val="0"/>
          <w:divBdr>
            <w:top w:val="none" w:sz="0" w:space="0" w:color="auto"/>
            <w:left w:val="none" w:sz="0" w:space="0" w:color="auto"/>
            <w:bottom w:val="none" w:sz="0" w:space="0" w:color="auto"/>
            <w:right w:val="none" w:sz="0" w:space="0" w:color="auto"/>
          </w:divBdr>
        </w:div>
        <w:div w:id="401106308">
          <w:marLeft w:val="0"/>
          <w:marRight w:val="0"/>
          <w:marTop w:val="0"/>
          <w:marBottom w:val="0"/>
          <w:divBdr>
            <w:top w:val="none" w:sz="0" w:space="0" w:color="auto"/>
            <w:left w:val="none" w:sz="0" w:space="0" w:color="auto"/>
            <w:bottom w:val="none" w:sz="0" w:space="0" w:color="auto"/>
            <w:right w:val="none" w:sz="0" w:space="0" w:color="auto"/>
          </w:divBdr>
        </w:div>
      </w:divsChild>
    </w:div>
    <w:div w:id="68216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399</Words>
  <Characters>2278</Characters>
  <Application>Microsoft Office Word</Application>
  <DocSecurity>0</DocSecurity>
  <Lines>18</Lines>
  <Paragraphs>5</Paragraphs>
  <ScaleCrop>false</ScaleCrop>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dcterms:created xsi:type="dcterms:W3CDTF">2021-12-22T07:57:00Z</dcterms:created>
  <dcterms:modified xsi:type="dcterms:W3CDTF">2021-12-29T08:32:00Z</dcterms:modified>
</cp:coreProperties>
</file>