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E64" w:rsidRPr="00443599" w:rsidRDefault="001C6F65" w:rsidP="001C6F65">
      <w:pPr>
        <w:spacing w:line="400" w:lineRule="exact"/>
        <w:ind w:firstLineChars="1200" w:firstLine="2880"/>
        <w:rPr>
          <w:rFonts w:ascii="楷体" w:eastAsia="楷体" w:hAnsi="楷体"/>
          <w:sz w:val="24"/>
          <w:szCs w:val="24"/>
        </w:rPr>
      </w:pPr>
      <w:r>
        <w:rPr>
          <w:rFonts w:ascii="楷体" w:eastAsia="楷体" w:hAnsi="楷体" w:hint="eastAsia"/>
          <w:sz w:val="24"/>
          <w:szCs w:val="24"/>
        </w:rPr>
        <w:t>心行需约束，</w:t>
      </w:r>
      <w:r w:rsidR="008D3B75" w:rsidRPr="00443599">
        <w:rPr>
          <w:rFonts w:ascii="楷体" w:eastAsia="楷体" w:hAnsi="楷体" w:hint="eastAsia"/>
          <w:sz w:val="24"/>
          <w:szCs w:val="24"/>
        </w:rPr>
        <w:t>清操当自守</w:t>
      </w:r>
    </w:p>
    <w:p w:rsidR="008D3B75" w:rsidRPr="00443599" w:rsidRDefault="008D3B75" w:rsidP="00443599">
      <w:pPr>
        <w:spacing w:line="400" w:lineRule="exact"/>
        <w:rPr>
          <w:rFonts w:ascii="楷体" w:eastAsia="楷体" w:hAnsi="楷体"/>
          <w:sz w:val="24"/>
          <w:szCs w:val="24"/>
        </w:rPr>
      </w:pPr>
    </w:p>
    <w:p w:rsidR="008D3B75" w:rsidRDefault="008D3B75" w:rsidP="001C6F65">
      <w:pPr>
        <w:spacing w:line="400" w:lineRule="exact"/>
        <w:ind w:firstLineChars="200" w:firstLine="480"/>
        <w:rPr>
          <w:rFonts w:ascii="楷体" w:eastAsia="楷体" w:hAnsi="楷体"/>
          <w:sz w:val="24"/>
          <w:szCs w:val="24"/>
        </w:rPr>
      </w:pPr>
      <w:r w:rsidRPr="00443599">
        <w:rPr>
          <w:rFonts w:ascii="楷体" w:eastAsia="楷体" w:hAnsi="楷体" w:hint="eastAsia"/>
          <w:sz w:val="24"/>
          <w:szCs w:val="24"/>
        </w:rPr>
        <w:t>十月二十日，经朝阳大妈举报，北京警方破获一起嫖娼案件，案件主角是国内国际钢琴艺术大师李云迪，一时成为热点话题。攻击者有之，同情者有之。李云迪事件成为2</w:t>
      </w:r>
      <w:r w:rsidRPr="00443599">
        <w:rPr>
          <w:rFonts w:ascii="楷体" w:eastAsia="楷体" w:hAnsi="楷体"/>
          <w:sz w:val="24"/>
          <w:szCs w:val="24"/>
        </w:rPr>
        <w:t>021</w:t>
      </w:r>
      <w:r w:rsidRPr="00443599">
        <w:rPr>
          <w:rFonts w:ascii="楷体" w:eastAsia="楷体" w:hAnsi="楷体" w:hint="eastAsia"/>
          <w:sz w:val="24"/>
          <w:szCs w:val="24"/>
        </w:rPr>
        <w:t>年艺术界标志性事件。</w:t>
      </w:r>
    </w:p>
    <w:p w:rsidR="003B2D9D" w:rsidRPr="003B2D9D" w:rsidRDefault="003B2D9D" w:rsidP="001C6F65">
      <w:pPr>
        <w:spacing w:line="400" w:lineRule="exact"/>
        <w:ind w:firstLineChars="200" w:firstLine="482"/>
        <w:rPr>
          <w:rFonts w:ascii="楷体" w:eastAsia="楷体" w:hAnsi="楷体" w:hint="eastAsia"/>
          <w:b/>
          <w:color w:val="FF0000"/>
          <w:sz w:val="24"/>
          <w:szCs w:val="24"/>
        </w:rPr>
      </w:pPr>
      <w:r w:rsidRPr="003B2D9D">
        <w:rPr>
          <w:rFonts w:ascii="楷体" w:eastAsia="楷体" w:hAnsi="楷体" w:hint="eastAsia"/>
          <w:b/>
          <w:color w:val="FF0000"/>
          <w:sz w:val="24"/>
          <w:szCs w:val="24"/>
        </w:rPr>
        <w:t>简述材料，择取与下文想重点评析内容相关的简述。</w:t>
      </w:r>
    </w:p>
    <w:p w:rsidR="008D3B75" w:rsidRDefault="008D3B75" w:rsidP="001C6F65">
      <w:pPr>
        <w:spacing w:line="400" w:lineRule="exact"/>
        <w:ind w:firstLineChars="200" w:firstLine="480"/>
        <w:rPr>
          <w:rFonts w:ascii="楷体" w:eastAsia="楷体" w:hAnsi="楷体"/>
          <w:sz w:val="24"/>
          <w:szCs w:val="24"/>
        </w:rPr>
      </w:pPr>
      <w:r w:rsidRPr="00443599">
        <w:rPr>
          <w:rFonts w:ascii="楷体" w:eastAsia="楷体" w:hAnsi="楷体" w:hint="eastAsia"/>
          <w:sz w:val="24"/>
          <w:szCs w:val="24"/>
        </w:rPr>
        <w:t>事件发酵如此迅速，传播范围如此之广，与事件主角身份有关，而这也是人们不能理解的地方。公众人物的情</w:t>
      </w:r>
      <w:proofErr w:type="gramStart"/>
      <w:r w:rsidRPr="00443599">
        <w:rPr>
          <w:rFonts w:ascii="楷体" w:eastAsia="楷体" w:hAnsi="楷体" w:hint="eastAsia"/>
          <w:sz w:val="24"/>
          <w:szCs w:val="24"/>
        </w:rPr>
        <w:t>色事件</w:t>
      </w:r>
      <w:proofErr w:type="gramEnd"/>
      <w:r w:rsidRPr="00443599">
        <w:rPr>
          <w:rFonts w:ascii="楷体" w:eastAsia="楷体" w:hAnsi="楷体" w:hint="eastAsia"/>
          <w:sz w:val="24"/>
          <w:szCs w:val="24"/>
        </w:rPr>
        <w:t>总是能特别吊起人们的“窥私欲”，李云迪肖邦钢琴大赛冠军得主，一身才华几乎无人匹敌，同时外形温文尔雅，潇洒俊朗，几乎是男神级别的人设，</w:t>
      </w:r>
      <w:r w:rsidR="0033452A" w:rsidRPr="00443599">
        <w:rPr>
          <w:rFonts w:ascii="楷体" w:eastAsia="楷体" w:hAnsi="楷体" w:hint="eastAsia"/>
          <w:sz w:val="24"/>
          <w:szCs w:val="24"/>
        </w:rPr>
        <w:t>所以这样的事件就使人特别有颠覆感。但同时，更多它留给人们思考的，是大众形象，特别是偶像应该怎样管理自己，起到正面引导作用</w:t>
      </w:r>
      <w:r w:rsidR="003B2D9D">
        <w:rPr>
          <w:rFonts w:ascii="楷体" w:eastAsia="楷体" w:hAnsi="楷体" w:hint="eastAsia"/>
          <w:sz w:val="24"/>
          <w:szCs w:val="24"/>
        </w:rPr>
        <w:t>的问题</w:t>
      </w:r>
      <w:r w:rsidR="0033452A" w:rsidRPr="00443599">
        <w:rPr>
          <w:rFonts w:ascii="楷体" w:eastAsia="楷体" w:hAnsi="楷体" w:hint="eastAsia"/>
          <w:sz w:val="24"/>
          <w:szCs w:val="24"/>
        </w:rPr>
        <w:t>。</w:t>
      </w:r>
    </w:p>
    <w:p w:rsidR="003B2D9D" w:rsidRPr="003B2D9D" w:rsidRDefault="003B2D9D" w:rsidP="001C6F65">
      <w:pPr>
        <w:spacing w:line="400" w:lineRule="exact"/>
        <w:ind w:firstLineChars="200" w:firstLine="482"/>
        <w:rPr>
          <w:rFonts w:ascii="楷体" w:eastAsia="楷体" w:hAnsi="楷体" w:hint="eastAsia"/>
          <w:b/>
          <w:color w:val="FF0000"/>
          <w:sz w:val="24"/>
          <w:szCs w:val="24"/>
        </w:rPr>
      </w:pPr>
      <w:r w:rsidRPr="003B2D9D">
        <w:rPr>
          <w:rFonts w:ascii="楷体" w:eastAsia="楷体" w:hAnsi="楷体" w:hint="eastAsia"/>
          <w:b/>
          <w:color w:val="FF0000"/>
          <w:sz w:val="24"/>
          <w:szCs w:val="24"/>
        </w:rPr>
        <w:t>过渡段落，一是为下文评析建立基础，二是初步亮明观点或者表达态度，或者建立角度</w:t>
      </w:r>
    </w:p>
    <w:p w:rsidR="0033452A" w:rsidRDefault="0033452A" w:rsidP="001C6F65">
      <w:pPr>
        <w:spacing w:line="400" w:lineRule="exact"/>
        <w:ind w:firstLineChars="200" w:firstLine="482"/>
        <w:rPr>
          <w:rFonts w:ascii="楷体" w:eastAsia="楷体" w:hAnsi="楷体"/>
          <w:sz w:val="24"/>
          <w:szCs w:val="24"/>
        </w:rPr>
      </w:pPr>
      <w:r w:rsidRPr="003B2D9D">
        <w:rPr>
          <w:rFonts w:ascii="楷体" w:eastAsia="楷体" w:hAnsi="楷体" w:hint="eastAsia"/>
          <w:b/>
          <w:color w:val="FF0000"/>
          <w:sz w:val="24"/>
          <w:szCs w:val="24"/>
          <w:bdr w:val="single" w:sz="4" w:space="0" w:color="auto"/>
        </w:rPr>
        <w:t>作为一个艺术大师，一方面要艺术精进，另一方面更要清操自守。</w:t>
      </w:r>
      <w:r w:rsidRPr="00443599">
        <w:rPr>
          <w:rFonts w:ascii="楷体" w:eastAsia="楷体" w:hAnsi="楷体" w:hint="eastAsia"/>
          <w:sz w:val="24"/>
          <w:szCs w:val="24"/>
        </w:rPr>
        <w:t>李云迪</w:t>
      </w:r>
      <w:r w:rsidR="003B2D9D">
        <w:rPr>
          <w:rFonts w:ascii="楷体" w:eastAsia="楷体" w:hAnsi="楷体" w:hint="eastAsia"/>
          <w:sz w:val="24"/>
          <w:szCs w:val="24"/>
        </w:rPr>
        <w:t>的艺术天分以及技术努力都已经无可指责，这也是他的艺术成就在国内甚至国际广为人知</w:t>
      </w:r>
      <w:r w:rsidRPr="00443599">
        <w:rPr>
          <w:rFonts w:ascii="楷体" w:eastAsia="楷体" w:hAnsi="楷体" w:hint="eastAsia"/>
          <w:sz w:val="24"/>
          <w:szCs w:val="24"/>
        </w:rPr>
        <w:t>的根本原因，那么，</w:t>
      </w:r>
      <w:r w:rsidR="00E645E3" w:rsidRPr="00443599">
        <w:rPr>
          <w:rFonts w:ascii="楷体" w:eastAsia="楷体" w:hAnsi="楷体" w:hint="eastAsia"/>
          <w:sz w:val="24"/>
          <w:szCs w:val="24"/>
        </w:rPr>
        <w:t>是否有符合传统价值</w:t>
      </w:r>
      <w:r w:rsidRPr="00443599">
        <w:rPr>
          <w:rFonts w:ascii="楷体" w:eastAsia="楷体" w:hAnsi="楷体" w:hint="eastAsia"/>
          <w:sz w:val="24"/>
          <w:szCs w:val="24"/>
        </w:rPr>
        <w:t>的人格操守</w:t>
      </w:r>
      <w:r w:rsidR="00E645E3" w:rsidRPr="00443599">
        <w:rPr>
          <w:rFonts w:ascii="楷体" w:eastAsia="楷体" w:hAnsi="楷体" w:hint="eastAsia"/>
          <w:sz w:val="24"/>
          <w:szCs w:val="24"/>
        </w:rPr>
        <w:t>就会成为世人对他重要的评判标准。即使艺术家还是文化人的嫖妓在当今社会不是新闻，但一旦有光环加持，人设高悬，特别是李云迪这样一向超凡脱俗而且被聘为城市形象大使的特殊人物，社会的要求、公众的要求自然不同，所以，形象经营应该是公众人物应该关心的大事。</w:t>
      </w:r>
    </w:p>
    <w:p w:rsidR="003B2D9D" w:rsidRPr="003B2D9D" w:rsidRDefault="003B2D9D" w:rsidP="001C6F65">
      <w:pPr>
        <w:spacing w:line="400" w:lineRule="exact"/>
        <w:ind w:firstLineChars="200" w:firstLine="482"/>
        <w:rPr>
          <w:rFonts w:ascii="楷体" w:eastAsia="楷体" w:hAnsi="楷体" w:hint="eastAsia"/>
          <w:b/>
          <w:color w:val="0000FF"/>
          <w:sz w:val="24"/>
          <w:szCs w:val="24"/>
        </w:rPr>
      </w:pPr>
      <w:r w:rsidRPr="003B2D9D">
        <w:rPr>
          <w:rFonts w:ascii="楷体" w:eastAsia="楷体" w:hAnsi="楷体" w:hint="eastAsia"/>
          <w:b/>
          <w:color w:val="0000FF"/>
          <w:sz w:val="24"/>
          <w:szCs w:val="24"/>
        </w:rPr>
        <w:t>分论点一：清操</w:t>
      </w:r>
      <w:proofErr w:type="gramStart"/>
      <w:r w:rsidRPr="003B2D9D">
        <w:rPr>
          <w:rFonts w:ascii="楷体" w:eastAsia="楷体" w:hAnsi="楷体" w:hint="eastAsia"/>
          <w:b/>
          <w:color w:val="0000FF"/>
          <w:sz w:val="24"/>
          <w:szCs w:val="24"/>
        </w:rPr>
        <w:t>自持</w:t>
      </w:r>
      <w:proofErr w:type="gramEnd"/>
      <w:r w:rsidRPr="003B2D9D">
        <w:rPr>
          <w:rFonts w:ascii="楷体" w:eastAsia="楷体" w:hAnsi="楷体" w:hint="eastAsia"/>
          <w:b/>
          <w:color w:val="0000FF"/>
          <w:sz w:val="24"/>
          <w:szCs w:val="24"/>
        </w:rPr>
        <w:t>；</w:t>
      </w:r>
    </w:p>
    <w:p w:rsidR="00E645E3" w:rsidRDefault="00E645E3" w:rsidP="001C6F65">
      <w:pPr>
        <w:spacing w:line="400" w:lineRule="exact"/>
        <w:ind w:firstLineChars="200" w:firstLine="482"/>
        <w:rPr>
          <w:rFonts w:ascii="楷体" w:eastAsia="楷体" w:hAnsi="楷体"/>
          <w:sz w:val="24"/>
          <w:szCs w:val="24"/>
        </w:rPr>
      </w:pPr>
      <w:r w:rsidRPr="003B2D9D">
        <w:rPr>
          <w:rFonts w:ascii="楷体" w:eastAsia="楷体" w:hAnsi="楷体" w:hint="eastAsia"/>
          <w:b/>
          <w:color w:val="FF0000"/>
          <w:sz w:val="24"/>
          <w:szCs w:val="24"/>
          <w:bdr w:val="single" w:sz="4" w:space="0" w:color="auto"/>
        </w:rPr>
        <w:t>另一方面，艺术家不应只是沉浸在自己的艺术世界，还要明白自己生活在法律世界。</w:t>
      </w:r>
      <w:r w:rsidRPr="00443599">
        <w:rPr>
          <w:rFonts w:ascii="楷体" w:eastAsia="楷体" w:hAnsi="楷体" w:hint="eastAsia"/>
          <w:sz w:val="24"/>
          <w:szCs w:val="24"/>
        </w:rPr>
        <w:t>不能心存侥幸，认为艺术成就可以膨胀逾越法律边界。以</w:t>
      </w:r>
      <w:r w:rsidR="00D70463" w:rsidRPr="00443599">
        <w:rPr>
          <w:rFonts w:ascii="楷体" w:eastAsia="楷体" w:hAnsi="楷体" w:hint="eastAsia"/>
          <w:sz w:val="24"/>
          <w:szCs w:val="24"/>
        </w:rPr>
        <w:t>金钱来往为手段的男女关系，是社会治安法所不允许的。固然可以认为李云迪是一个刚好碰到枪口的不幸运者，那么，如果嫖娼成了人们生活中的一部分的话，那会有多少次的幸运呢？公民守法，也是自己与社会的一份契约，公众人物守法，更是能营造健康的社会氛围，能扩展公序良俗的覆盖空间，其益良多。</w:t>
      </w:r>
    </w:p>
    <w:p w:rsidR="003B2D9D" w:rsidRPr="003B2D9D" w:rsidRDefault="003B2D9D" w:rsidP="001C6F65">
      <w:pPr>
        <w:spacing w:line="400" w:lineRule="exact"/>
        <w:ind w:firstLineChars="200" w:firstLine="482"/>
        <w:rPr>
          <w:rFonts w:ascii="楷体" w:eastAsia="楷体" w:hAnsi="楷体" w:hint="eastAsia"/>
          <w:b/>
          <w:color w:val="0000FF"/>
          <w:sz w:val="24"/>
          <w:szCs w:val="24"/>
        </w:rPr>
      </w:pPr>
      <w:r w:rsidRPr="003B2D9D">
        <w:rPr>
          <w:rFonts w:ascii="楷体" w:eastAsia="楷体" w:hAnsi="楷体" w:hint="eastAsia"/>
          <w:b/>
          <w:color w:val="0000FF"/>
          <w:sz w:val="24"/>
          <w:szCs w:val="24"/>
        </w:rPr>
        <w:t>分论点二：遵守法律；</w:t>
      </w:r>
    </w:p>
    <w:p w:rsidR="00D70463" w:rsidRDefault="00D70463" w:rsidP="001C6F65">
      <w:pPr>
        <w:spacing w:line="400" w:lineRule="exact"/>
        <w:ind w:firstLineChars="200" w:firstLine="482"/>
        <w:rPr>
          <w:rFonts w:ascii="楷体" w:eastAsia="楷体" w:hAnsi="楷体"/>
          <w:sz w:val="24"/>
          <w:szCs w:val="24"/>
        </w:rPr>
      </w:pPr>
      <w:r w:rsidRPr="003B2D9D">
        <w:rPr>
          <w:rFonts w:ascii="楷体" w:eastAsia="楷体" w:hAnsi="楷体" w:hint="eastAsia"/>
          <w:b/>
          <w:color w:val="FF0000"/>
          <w:sz w:val="24"/>
          <w:szCs w:val="24"/>
          <w:bdr w:val="single" w:sz="4" w:space="0" w:color="auto"/>
        </w:rPr>
        <w:t>还有一个感受是，李云迪能经营好起舞的手，却未能管理好</w:t>
      </w:r>
      <w:proofErr w:type="gramStart"/>
      <w:r w:rsidRPr="003B2D9D">
        <w:rPr>
          <w:rFonts w:ascii="楷体" w:eastAsia="楷体" w:hAnsi="楷体" w:hint="eastAsia"/>
          <w:b/>
          <w:color w:val="FF0000"/>
          <w:sz w:val="24"/>
          <w:szCs w:val="24"/>
          <w:bdr w:val="single" w:sz="4" w:space="0" w:color="auto"/>
        </w:rPr>
        <w:t>驿</w:t>
      </w:r>
      <w:proofErr w:type="gramEnd"/>
      <w:r w:rsidRPr="003B2D9D">
        <w:rPr>
          <w:rFonts w:ascii="楷体" w:eastAsia="楷体" w:hAnsi="楷体" w:hint="eastAsia"/>
          <w:b/>
          <w:color w:val="FF0000"/>
          <w:sz w:val="24"/>
          <w:szCs w:val="24"/>
          <w:bdr w:val="single" w:sz="4" w:space="0" w:color="auto"/>
        </w:rPr>
        <w:t>动的心。</w:t>
      </w:r>
      <w:r w:rsidRPr="00443599">
        <w:rPr>
          <w:rFonts w:ascii="楷体" w:eastAsia="楷体" w:hAnsi="楷体" w:hint="eastAsia"/>
          <w:sz w:val="24"/>
          <w:szCs w:val="24"/>
        </w:rPr>
        <w:t>人的行为都是一念的产物，在特别希望放纵欲望的时候，一定记住怎样收束自己的欲望。人的动物性决定了</w:t>
      </w:r>
      <w:r w:rsidR="00443599" w:rsidRPr="00443599">
        <w:rPr>
          <w:rFonts w:ascii="楷体" w:eastAsia="楷体" w:hAnsi="楷体" w:hint="eastAsia"/>
          <w:sz w:val="24"/>
          <w:szCs w:val="24"/>
        </w:rPr>
        <w:t>人有生理放纵需要，但人还是理性动物，知道凡事皆有可为与不可为，当为与不当为；人还是受教育的个体，</w:t>
      </w:r>
      <w:proofErr w:type="gramStart"/>
      <w:r w:rsidR="00443599" w:rsidRPr="00443599">
        <w:rPr>
          <w:rFonts w:ascii="楷体" w:eastAsia="楷体" w:hAnsi="楷体" w:hint="eastAsia"/>
          <w:sz w:val="24"/>
          <w:szCs w:val="24"/>
        </w:rPr>
        <w:t>有羞恶感</w:t>
      </w:r>
      <w:proofErr w:type="gramEnd"/>
      <w:r w:rsidR="00443599" w:rsidRPr="00443599">
        <w:rPr>
          <w:rFonts w:ascii="楷体" w:eastAsia="楷体" w:hAnsi="楷体" w:hint="eastAsia"/>
          <w:sz w:val="24"/>
          <w:szCs w:val="24"/>
        </w:rPr>
        <w:t>，有荣辱心，有是非之念。我想，李云迪有了这一念一行，那么在“修身养心”上当多多加持，管理双手不易，管理内心更难。</w:t>
      </w:r>
    </w:p>
    <w:p w:rsidR="003B2D9D" w:rsidRPr="003B2D9D" w:rsidRDefault="003B2D9D" w:rsidP="001C6F65">
      <w:pPr>
        <w:spacing w:line="400" w:lineRule="exact"/>
        <w:ind w:firstLineChars="200" w:firstLine="482"/>
        <w:rPr>
          <w:rFonts w:ascii="楷体" w:eastAsia="楷体" w:hAnsi="楷体" w:hint="eastAsia"/>
          <w:b/>
          <w:color w:val="0000FF"/>
          <w:sz w:val="24"/>
          <w:szCs w:val="24"/>
        </w:rPr>
      </w:pPr>
      <w:r w:rsidRPr="003B2D9D">
        <w:rPr>
          <w:rFonts w:ascii="楷体" w:eastAsia="楷体" w:hAnsi="楷体" w:hint="eastAsia"/>
          <w:b/>
          <w:color w:val="0000FF"/>
          <w:sz w:val="24"/>
          <w:szCs w:val="24"/>
        </w:rPr>
        <w:t>分论点三：心性约束；</w:t>
      </w:r>
    </w:p>
    <w:p w:rsidR="00443599" w:rsidRDefault="00443599" w:rsidP="001C6F65">
      <w:pPr>
        <w:spacing w:line="400" w:lineRule="exact"/>
        <w:ind w:firstLineChars="200" w:firstLine="480"/>
        <w:rPr>
          <w:rFonts w:ascii="楷体" w:eastAsia="楷体" w:hAnsi="楷体"/>
          <w:sz w:val="24"/>
          <w:szCs w:val="24"/>
        </w:rPr>
      </w:pPr>
      <w:r>
        <w:rPr>
          <w:rFonts w:ascii="楷体" w:eastAsia="楷体" w:hAnsi="楷体" w:hint="eastAsia"/>
          <w:sz w:val="24"/>
          <w:szCs w:val="24"/>
        </w:rPr>
        <w:t>有足够的理由为一颗举行的陨落惋惜。固然，这样一个偶然事件并不能成为否定李云迪全部成就的理由，我们也相信更事之后的李云迪能够凤凰涅槃，更不希望有人借此事件来满足自己有些卑鄙的“窥私”欲望，但是，从社会价值层面，公众人物、大众偶像</w:t>
      </w:r>
      <w:r w:rsidR="001C6F65">
        <w:rPr>
          <w:rFonts w:ascii="楷体" w:eastAsia="楷体" w:hAnsi="楷体" w:hint="eastAsia"/>
          <w:sz w:val="24"/>
          <w:szCs w:val="24"/>
        </w:rPr>
        <w:t>似乎应该比一般公</w:t>
      </w:r>
      <w:r w:rsidR="001C6F65">
        <w:rPr>
          <w:rFonts w:ascii="楷体" w:eastAsia="楷体" w:hAnsi="楷体" w:hint="eastAsia"/>
          <w:sz w:val="24"/>
          <w:szCs w:val="24"/>
        </w:rPr>
        <w:lastRenderedPageBreak/>
        <w:t>民更要慎言慎行。偶像特别是娱乐圈偶像身上有巨大的社会教化价值，希望他们自身能上感到，也希望能传递到社会空间，我想，艺术界的艺术美，就能成为社会美，成为社会建设的巨大力量。（1</w:t>
      </w:r>
      <w:r w:rsidR="001C6F65">
        <w:rPr>
          <w:rFonts w:ascii="楷体" w:eastAsia="楷体" w:hAnsi="楷体"/>
          <w:sz w:val="24"/>
          <w:szCs w:val="24"/>
        </w:rPr>
        <w:t>067</w:t>
      </w:r>
      <w:r w:rsidR="001C6F65">
        <w:rPr>
          <w:rFonts w:ascii="楷体" w:eastAsia="楷体" w:hAnsi="楷体" w:hint="eastAsia"/>
          <w:sz w:val="24"/>
          <w:szCs w:val="24"/>
        </w:rPr>
        <w:t>字）</w:t>
      </w:r>
    </w:p>
    <w:p w:rsidR="003B2D9D" w:rsidRPr="005219C4" w:rsidRDefault="003B2D9D" w:rsidP="001C6F65">
      <w:pPr>
        <w:spacing w:line="400" w:lineRule="exact"/>
        <w:ind w:firstLineChars="200" w:firstLine="482"/>
        <w:rPr>
          <w:rFonts w:ascii="楷体" w:eastAsia="楷体" w:hAnsi="楷体" w:hint="eastAsia"/>
          <w:b/>
          <w:color w:val="0000FF"/>
          <w:sz w:val="24"/>
          <w:szCs w:val="24"/>
        </w:rPr>
      </w:pPr>
      <w:bookmarkStart w:id="0" w:name="_GoBack"/>
      <w:r w:rsidRPr="005219C4">
        <w:rPr>
          <w:rFonts w:ascii="楷体" w:eastAsia="楷体" w:hAnsi="楷体" w:hint="eastAsia"/>
          <w:b/>
          <w:color w:val="0000FF"/>
          <w:sz w:val="24"/>
          <w:szCs w:val="24"/>
        </w:rPr>
        <w:t>结尾拓展：</w:t>
      </w:r>
      <w:r w:rsidR="005219C4" w:rsidRPr="005219C4">
        <w:rPr>
          <w:rFonts w:ascii="楷体" w:eastAsia="楷体" w:hAnsi="楷体" w:hint="eastAsia"/>
          <w:b/>
          <w:color w:val="0000FF"/>
          <w:sz w:val="24"/>
          <w:szCs w:val="24"/>
        </w:rPr>
        <w:t>具体到抽象，特殊到普遍（教训、意义、期望，做法等）</w:t>
      </w:r>
    </w:p>
    <w:bookmarkEnd w:id="0"/>
    <w:p w:rsidR="00443599" w:rsidRDefault="00443599" w:rsidP="00443599">
      <w:pPr>
        <w:spacing w:line="400" w:lineRule="exact"/>
        <w:rPr>
          <w:rFonts w:ascii="楷体" w:eastAsia="楷体" w:hAnsi="楷体"/>
          <w:sz w:val="24"/>
          <w:szCs w:val="24"/>
        </w:rPr>
      </w:pPr>
    </w:p>
    <w:p w:rsidR="001C6F65" w:rsidRPr="00443599" w:rsidRDefault="001C6F65" w:rsidP="00443599">
      <w:pPr>
        <w:spacing w:line="400" w:lineRule="exact"/>
        <w:rPr>
          <w:rFonts w:ascii="楷体" w:eastAsia="楷体" w:hAnsi="楷体"/>
          <w:sz w:val="24"/>
          <w:szCs w:val="24"/>
        </w:rPr>
      </w:pPr>
    </w:p>
    <w:p w:rsidR="0033452A" w:rsidRDefault="001C6F65" w:rsidP="00443599">
      <w:pPr>
        <w:spacing w:line="400" w:lineRule="exact"/>
        <w:rPr>
          <w:rFonts w:ascii="楷体" w:eastAsia="楷体" w:hAnsi="楷体"/>
          <w:sz w:val="24"/>
          <w:szCs w:val="24"/>
        </w:rPr>
      </w:pPr>
      <w:r>
        <w:rPr>
          <w:rFonts w:ascii="楷体" w:eastAsia="楷体" w:hAnsi="楷体" w:hint="eastAsia"/>
          <w:sz w:val="24"/>
          <w:szCs w:val="24"/>
        </w:rPr>
        <w:t>作业：</w:t>
      </w:r>
    </w:p>
    <w:p w:rsidR="001C6F65" w:rsidRPr="001C6F65" w:rsidRDefault="001C6F65" w:rsidP="001C6F65">
      <w:pPr>
        <w:pStyle w:val="a3"/>
        <w:numPr>
          <w:ilvl w:val="0"/>
          <w:numId w:val="1"/>
        </w:numPr>
        <w:spacing w:line="400" w:lineRule="exact"/>
        <w:ind w:firstLineChars="0"/>
        <w:rPr>
          <w:rFonts w:ascii="楷体" w:eastAsia="楷体" w:hAnsi="楷体"/>
          <w:sz w:val="24"/>
          <w:szCs w:val="24"/>
        </w:rPr>
      </w:pPr>
      <w:r w:rsidRPr="001C6F65">
        <w:rPr>
          <w:rFonts w:ascii="楷体" w:eastAsia="楷体" w:hAnsi="楷体" w:hint="eastAsia"/>
          <w:sz w:val="24"/>
          <w:szCs w:val="24"/>
        </w:rPr>
        <w:t>请结合下发语言材料，请选择两三句补充到文章中去，要求衔接妥当，运用合适；</w:t>
      </w:r>
    </w:p>
    <w:p w:rsidR="001C6F65" w:rsidRPr="001C6F65" w:rsidRDefault="001C6F65" w:rsidP="001C6F65">
      <w:pPr>
        <w:pStyle w:val="a3"/>
        <w:numPr>
          <w:ilvl w:val="0"/>
          <w:numId w:val="1"/>
        </w:numPr>
        <w:spacing w:line="400" w:lineRule="exact"/>
        <w:ind w:firstLineChars="0"/>
        <w:rPr>
          <w:rFonts w:ascii="楷体" w:eastAsia="楷体" w:hAnsi="楷体"/>
          <w:sz w:val="24"/>
          <w:szCs w:val="24"/>
        </w:rPr>
      </w:pPr>
      <w:r>
        <w:rPr>
          <w:rFonts w:ascii="楷体" w:eastAsia="楷体" w:hAnsi="楷体" w:hint="eastAsia"/>
          <w:sz w:val="24"/>
          <w:szCs w:val="24"/>
        </w:rPr>
        <w:t>最后一段是提升部分，请结合自己的认知，更换这一段的内容，重新给文章结尾；</w:t>
      </w:r>
    </w:p>
    <w:sectPr w:rsidR="001C6F65" w:rsidRPr="001C6F65" w:rsidSect="00443599">
      <w:pgSz w:w="11906" w:h="16838"/>
      <w:pgMar w:top="1440" w:right="1021" w:bottom="1440" w:left="102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105A"/>
    <w:multiLevelType w:val="hybridMultilevel"/>
    <w:tmpl w:val="12C2EBA8"/>
    <w:lvl w:ilvl="0" w:tplc="C82604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B75"/>
    <w:rsid w:val="001C6F65"/>
    <w:rsid w:val="0033452A"/>
    <w:rsid w:val="003772E2"/>
    <w:rsid w:val="003B2D9D"/>
    <w:rsid w:val="00402188"/>
    <w:rsid w:val="00443599"/>
    <w:rsid w:val="005219C4"/>
    <w:rsid w:val="008D3B75"/>
    <w:rsid w:val="00D70463"/>
    <w:rsid w:val="00E64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25FA8"/>
  <w15:chartTrackingRefBased/>
  <w15:docId w15:val="{53E61BDB-301A-47CE-AA93-50A5AB9B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6F6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195</Words>
  <Characters>1114</Characters>
  <Application>Microsoft Office Word</Application>
  <DocSecurity>0</DocSecurity>
  <Lines>9</Lines>
  <Paragraphs>2</Paragraphs>
  <ScaleCrop>false</ScaleCrop>
  <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Think</cp:lastModifiedBy>
  <cp:revision>2</cp:revision>
  <dcterms:created xsi:type="dcterms:W3CDTF">2021-11-01T23:21:00Z</dcterms:created>
  <dcterms:modified xsi:type="dcterms:W3CDTF">2021-11-01T23:21:00Z</dcterms:modified>
</cp:coreProperties>
</file>