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4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sz w:val="24"/>
          <w:szCs w:val="32"/>
          <w:lang w:eastAsia="zh-CN"/>
        </w:rPr>
        <w:t>《</w:t>
      </w:r>
      <w:r>
        <w:rPr>
          <w:rFonts w:hint="eastAsia"/>
          <w:sz w:val="24"/>
          <w:szCs w:val="32"/>
          <w:lang w:val="en-US" w:eastAsia="zh-CN"/>
        </w:rPr>
        <w:t>秘密花园》</w:t>
      </w:r>
    </w:p>
    <w:p>
      <w:pPr>
        <w:jc w:val="center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熊佩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“世上的生命有一种奇怪的现象，总要在某个时刻，一个人才会突然坚信自己会永远地活下去，永永远远活下去。或者在一个天光柔和而庄严的清晨起身，在屋外独自站立，仰头遥望高高的蓝天，看着灰白的天空慢慢变红，看着美丽彩霞变换，直到太阳在东方恢弘壮丽地升起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 人人都会遭遇这样的时刻。或者是日落时分独自在树林里，那深沉、神秘、金色的宁静随霞光透过树枝斜射下来，似乎在诉说着什么听不清楚的事情，然而，仍然在聆听。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 或者在一个宁静无边的夜里，暗蓝的夜空群星闪烁，遥望夜空，群星会使人坚信自己永远活下去。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 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让一种悲哀或是有毒的思想进入你的头脑，其危险程度，是让猩红热病菌进入你的身体一模一样。如果你让这有毒的思想进入头脑却听之任之，很可能在有生之年里你永远也摆脱不掉呢。”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 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                                                                                                  ——《秘密花园》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                                                                                                    F.H.伯内特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 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似乎很久没有碰到这样一本让我愉悦的书了。好的童话不只是写给孩子们，还应该写给所有人，而且为阅读它的人拂去那些悬浮在心口的尘埃。书里的每个文字都仿佛在秘密花园里被阳光晒过的花花草草，抑或是欧石楠一样，柔软，温暖。玛丽和肯迪，还有小酋长在秘密花园里的嬉戏，让我想起了我的童年时光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 一位俄罗斯诗人曾经说过，当你意识到你身上有一部分永远留在了童年，那你就真的长大成人了。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传说每个人心底都有个秘密花园。我觉得那里不应该放上阴暗、黑色、邪恶。而应种上满园的玫瑰和常青藤还有金雀花，那里是休憩的地方，是快乐的线头，一扯就能把所有快乐和美好牵出来，就像玛丽在知更鸟的指引下找到了秘密花园的钥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E9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2022-01-12T07:47:44Z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