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444ED">
      <w:pPr>
        <w:jc w:val="center"/>
        <w:rPr>
          <w:rFonts w:ascii="黑体" w:eastAsia="黑体" w:hAnsi="黑体" w:hint="eastAsia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 xml:space="preserve"> </w:t>
      </w:r>
    </w:p>
    <w:p w:rsidR="00000000" w:rsidRDefault="006444ED">
      <w:pPr>
        <w:jc w:val="center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>广州市</w:t>
      </w:r>
      <w:r>
        <w:rPr>
          <w:rFonts w:ascii="黑体" w:eastAsia="黑体" w:hAnsi="黑体" w:hint="eastAsia"/>
          <w:b/>
          <w:sz w:val="30"/>
          <w:szCs w:val="30"/>
        </w:rPr>
        <w:t>2021</w:t>
      </w:r>
      <w:r>
        <w:rPr>
          <w:rFonts w:ascii="黑体" w:eastAsia="黑体" w:hAnsi="黑体" w:hint="eastAsia"/>
          <w:b/>
          <w:sz w:val="30"/>
          <w:szCs w:val="30"/>
        </w:rPr>
        <w:t>学年</w:t>
      </w:r>
      <w:r>
        <w:rPr>
          <w:rFonts w:ascii="黑体" w:eastAsia="黑体" w:hAnsi="黑体" w:hint="eastAsia"/>
          <w:b/>
          <w:sz w:val="30"/>
          <w:szCs w:val="30"/>
        </w:rPr>
        <w:t>初中信息技术学科结业考试说明</w:t>
      </w:r>
      <w:r>
        <w:rPr>
          <w:rFonts w:ascii="黑体" w:eastAsia="黑体" w:hAnsi="黑体" w:hint="eastAsia"/>
          <w:b/>
          <w:sz w:val="30"/>
          <w:szCs w:val="30"/>
        </w:rPr>
        <w:t>（讨论稿）</w:t>
      </w:r>
    </w:p>
    <w:p w:rsidR="00000000" w:rsidRDefault="006444ED">
      <w:pPr>
        <w:ind w:firstLineChars="200" w:firstLine="480"/>
        <w:rPr>
          <w:rFonts w:ascii="宋体" w:hAnsi="宋体" w:hint="eastAsia"/>
          <w:sz w:val="24"/>
          <w:szCs w:val="24"/>
        </w:rPr>
      </w:pPr>
    </w:p>
    <w:p w:rsidR="00000000" w:rsidRDefault="006444ED">
      <w:pPr>
        <w:spacing w:line="276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根据《广东省义务教育信息技术课程指导纲要》的相关要求，特制定本考试说明。</w:t>
      </w:r>
    </w:p>
    <w:p w:rsidR="00000000" w:rsidRDefault="006444ED" w:rsidP="00163A18">
      <w:pPr>
        <w:spacing w:line="276" w:lineRule="auto"/>
        <w:ind w:firstLineChars="227" w:firstLine="547"/>
        <w:outlineLvl w:val="0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一、考试目标</w:t>
      </w:r>
    </w:p>
    <w:p w:rsidR="00000000" w:rsidRDefault="006444ED">
      <w:pPr>
        <w:spacing w:line="276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根据《广东省义务教育信息技术课程指导纲要》，中小学信息技术课程的主要任务是培养学生对信息技术的学习兴趣，了解和掌握信息技术基本知识和基本技能，学会获取信息，传输信息，处理信息和应用信息的能力。</w:t>
      </w:r>
    </w:p>
    <w:p w:rsidR="00000000" w:rsidRDefault="006444ED" w:rsidP="00163A18">
      <w:pPr>
        <w:spacing w:line="276" w:lineRule="auto"/>
        <w:ind w:firstLineChars="200" w:firstLine="482"/>
        <w:outlineLvl w:val="0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二、考试方式</w:t>
      </w:r>
    </w:p>
    <w:p w:rsidR="00000000" w:rsidRDefault="006444ED">
      <w:pPr>
        <w:spacing w:line="276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根据广州初中信息技术课程培养目标，初中信息技术教学评价本着及时反馈、鼓励创新、考评方式灵活多样的原则，主要考查学生对信息技术的基本知识的了解、理解、掌握</w:t>
      </w:r>
      <w:r>
        <w:rPr>
          <w:rFonts w:ascii="宋体" w:hAnsi="宋体" w:hint="eastAsia"/>
          <w:sz w:val="24"/>
          <w:szCs w:val="24"/>
        </w:rPr>
        <w:t>情况，以及分析、综合、应用信息技术的能力，考试的题型分三部分：选择题、是非题和操作题。操作题采取结果检测的方式，由计算机自动批改。</w:t>
      </w:r>
      <w:r>
        <w:rPr>
          <w:rFonts w:ascii="宋体" w:hAnsi="宋体" w:hint="eastAsia"/>
          <w:sz w:val="24"/>
          <w:szCs w:val="24"/>
        </w:rPr>
        <w:t>2021</w:t>
      </w:r>
      <w:r>
        <w:rPr>
          <w:rFonts w:ascii="宋体" w:hAnsi="宋体" w:hint="eastAsia"/>
          <w:sz w:val="24"/>
          <w:szCs w:val="24"/>
        </w:rPr>
        <w:t>年</w:t>
      </w:r>
      <w:r>
        <w:rPr>
          <w:rFonts w:ascii="宋体" w:hAnsi="宋体" w:hint="eastAsia"/>
          <w:sz w:val="24"/>
          <w:szCs w:val="24"/>
        </w:rPr>
        <w:t>11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</w:rPr>
        <w:t>15</w:t>
      </w:r>
      <w:r>
        <w:rPr>
          <w:rFonts w:ascii="宋体" w:hAnsi="宋体" w:hint="eastAsia"/>
          <w:sz w:val="24"/>
          <w:szCs w:val="24"/>
        </w:rPr>
        <w:t>日至</w:t>
      </w:r>
      <w:r>
        <w:rPr>
          <w:rFonts w:ascii="宋体" w:hAnsi="宋体" w:hint="eastAsia"/>
          <w:sz w:val="24"/>
          <w:szCs w:val="24"/>
        </w:rPr>
        <w:t>11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</w:rPr>
        <w:t>19</w:t>
      </w:r>
      <w:r>
        <w:rPr>
          <w:rFonts w:ascii="宋体" w:hAnsi="宋体" w:hint="eastAsia"/>
          <w:sz w:val="24"/>
          <w:szCs w:val="24"/>
        </w:rPr>
        <w:t>日进行随堂模考。初定</w:t>
      </w:r>
      <w:r>
        <w:rPr>
          <w:rFonts w:ascii="宋体" w:hAnsi="宋体" w:hint="eastAsia"/>
          <w:sz w:val="24"/>
          <w:szCs w:val="24"/>
        </w:rPr>
        <w:t>2021</w:t>
      </w:r>
      <w:r>
        <w:rPr>
          <w:rFonts w:ascii="宋体" w:hAnsi="宋体" w:hint="eastAsia"/>
          <w:sz w:val="24"/>
          <w:szCs w:val="24"/>
        </w:rPr>
        <w:t>年</w:t>
      </w:r>
      <w:r>
        <w:rPr>
          <w:rFonts w:ascii="宋体" w:hAnsi="宋体" w:hint="eastAsia"/>
          <w:sz w:val="24"/>
          <w:szCs w:val="24"/>
        </w:rPr>
        <w:t>12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</w:rPr>
        <w:t>10</w:t>
      </w:r>
      <w:r>
        <w:rPr>
          <w:rFonts w:ascii="宋体" w:hAnsi="宋体" w:hint="eastAsia"/>
          <w:sz w:val="24"/>
          <w:szCs w:val="24"/>
        </w:rPr>
        <w:t>日正考（以教育局通知为准）。报名工作在</w:t>
      </w:r>
      <w:r>
        <w:rPr>
          <w:rFonts w:ascii="宋体" w:hAnsi="宋体" w:hint="eastAsia"/>
          <w:sz w:val="24"/>
          <w:szCs w:val="24"/>
        </w:rPr>
        <w:t>10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</w:rPr>
        <w:t>27</w:t>
      </w:r>
      <w:r>
        <w:rPr>
          <w:rFonts w:ascii="宋体" w:hAnsi="宋体" w:hint="eastAsia"/>
          <w:sz w:val="24"/>
          <w:szCs w:val="24"/>
        </w:rPr>
        <w:t>日至</w:t>
      </w:r>
      <w:r>
        <w:rPr>
          <w:rFonts w:ascii="宋体" w:hAnsi="宋体" w:hint="eastAsia"/>
          <w:sz w:val="24"/>
          <w:szCs w:val="24"/>
        </w:rPr>
        <w:t>11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日进行。</w:t>
      </w:r>
    </w:p>
    <w:p w:rsidR="00000000" w:rsidRDefault="006444ED" w:rsidP="00163A18">
      <w:pPr>
        <w:pStyle w:val="a9"/>
        <w:spacing w:line="276" w:lineRule="auto"/>
        <w:ind w:firstLine="482"/>
        <w:outlineLvl w:val="0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三、考试内容</w:t>
      </w:r>
    </w:p>
    <w:p w:rsidR="00000000" w:rsidRDefault="006444ED">
      <w:pPr>
        <w:spacing w:line="276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考试内容为广州市义务教育阶段信息技术教科书（三册）的内容。具体内容及要求如下，其中加“</w:t>
      </w: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”章节不作为考查内容。</w:t>
      </w:r>
    </w:p>
    <w:p w:rsidR="00000000" w:rsidRDefault="006444ED">
      <w:pPr>
        <w:spacing w:line="276" w:lineRule="auto"/>
        <w:ind w:firstLineChars="200" w:firstLine="480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．第一册（</w:t>
      </w:r>
      <w:r>
        <w:rPr>
          <w:rFonts w:ascii="宋体" w:hAnsi="宋体" w:hint="eastAsia"/>
          <w:color w:val="FF0000"/>
          <w:sz w:val="24"/>
          <w:szCs w:val="24"/>
        </w:rPr>
        <w:t>2019</w:t>
      </w:r>
      <w:r>
        <w:rPr>
          <w:rFonts w:ascii="宋体" w:hAnsi="宋体" w:hint="eastAsia"/>
          <w:color w:val="FF0000"/>
          <w:sz w:val="24"/>
          <w:szCs w:val="24"/>
        </w:rPr>
        <w:t>年</w:t>
      </w:r>
      <w:r>
        <w:rPr>
          <w:rFonts w:ascii="宋体" w:hAnsi="宋体" w:hint="eastAsia"/>
          <w:color w:val="FF0000"/>
          <w:sz w:val="24"/>
          <w:szCs w:val="24"/>
        </w:rPr>
        <w:t>8</w:t>
      </w:r>
      <w:r>
        <w:rPr>
          <w:rFonts w:ascii="宋体" w:hAnsi="宋体" w:hint="eastAsia"/>
          <w:color w:val="FF0000"/>
          <w:sz w:val="24"/>
          <w:szCs w:val="24"/>
        </w:rPr>
        <w:t>月版</w:t>
      </w:r>
      <w:r>
        <w:rPr>
          <w:rFonts w:ascii="宋体" w:hAnsi="宋体" w:hint="eastAsia"/>
          <w:color w:val="FF0000"/>
          <w:sz w:val="24"/>
          <w:szCs w:val="24"/>
        </w:rPr>
        <w:t>教材</w:t>
      </w:r>
      <w:r>
        <w:rPr>
          <w:rFonts w:ascii="宋体" w:hAnsi="宋体" w:hint="eastAsia"/>
          <w:color w:val="FF0000"/>
          <w:sz w:val="24"/>
          <w:szCs w:val="24"/>
        </w:rPr>
        <w:t>）</w:t>
      </w: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第一章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信息与信息技术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信息与信息处理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一、信息</w:t>
      </w:r>
    </w:p>
    <w:p w:rsidR="00000000" w:rsidRDefault="006444ED" w:rsidP="00836FA2">
      <w:pPr>
        <w:pStyle w:val="a9"/>
        <w:spacing w:line="276" w:lineRule="auto"/>
        <w:ind w:leftChars="343" w:left="720" w:firstLineChars="482" w:firstLine="1157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二、信息处理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信息处理的工具一一计算机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一、计算机的外观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二、计算机的硬件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三、计算机的软件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计算机的基本工作原理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一、计算机硬件的基本组成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二、二进制与计算机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三、程序与计算机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四、计算机与“计算思维”</w:t>
      </w:r>
      <w:r>
        <w:rPr>
          <w:rFonts w:ascii="宋体" w:hAnsi="宋体" w:hint="eastAsia"/>
          <w:sz w:val="24"/>
          <w:szCs w:val="24"/>
        </w:rPr>
        <w:t xml:space="preserve"> 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计算机的管理与操作系统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一、操作系统的基本功能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</w:t>
      </w:r>
      <w:r>
        <w:rPr>
          <w:rFonts w:ascii="宋体" w:hAnsi="宋体" w:hint="eastAsia"/>
          <w:sz w:val="24"/>
          <w:szCs w:val="24"/>
        </w:rPr>
        <w:t>Windows</w:t>
      </w:r>
      <w:r>
        <w:rPr>
          <w:rFonts w:ascii="宋体" w:hAnsi="宋体" w:hint="eastAsia"/>
          <w:sz w:val="24"/>
          <w:szCs w:val="24"/>
        </w:rPr>
        <w:t>的系统管理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</w:t>
      </w:r>
      <w:r>
        <w:rPr>
          <w:rFonts w:ascii="宋体" w:hAnsi="宋体" w:hint="eastAsia"/>
          <w:sz w:val="24"/>
          <w:szCs w:val="24"/>
        </w:rPr>
        <w:t>Windows</w:t>
      </w:r>
      <w:r>
        <w:rPr>
          <w:rFonts w:ascii="宋体" w:hAnsi="宋体" w:hint="eastAsia"/>
          <w:sz w:val="24"/>
          <w:szCs w:val="24"/>
        </w:rPr>
        <w:t>的文件管理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信息技术的发展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一、计算机硬件的发展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二、计算机应用技术的发展与人工智能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信息安全的保障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一、保证信息安全的重大意义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二、信息交流过程中的安全防范措施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7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用户密码的设置</w:t>
      </w:r>
      <w:r>
        <w:rPr>
          <w:rFonts w:ascii="宋体" w:hAnsi="宋体" w:hint="eastAsia"/>
          <w:sz w:val="24"/>
          <w:szCs w:val="24"/>
        </w:rPr>
        <w:t>与安全工具软件的使用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一、用户密码的设置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二、安全工具软件的使用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8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信息交流过程中的道德与法律问题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一、计算机软件的知识产权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二、树立良好的信息道德修养</w:t>
      </w: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第二章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网络基础及应用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认识计算机网络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一、计算机网络的概念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二、计算机网络的分类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三、局域网资源共享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互联网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一、接入互联网的方式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二、互联网中的地址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三、互联网的常见服务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网上收集信息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一、利用搜索引擎搜索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二、利用资源网站提供的搜索功能搜索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三、下载信息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网上交流信息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一、电子邮件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二、常用即时通信软件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三、文件</w:t>
      </w:r>
      <w:r>
        <w:rPr>
          <w:rFonts w:ascii="宋体" w:hAnsi="宋体" w:hint="eastAsia"/>
          <w:sz w:val="24"/>
          <w:szCs w:val="24"/>
        </w:rPr>
        <w:t>传输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四、上网道德修养与安全法规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组建</w:t>
      </w:r>
      <w:r>
        <w:rPr>
          <w:rFonts w:ascii="宋体" w:hAnsi="宋体" w:hint="eastAsia"/>
          <w:sz w:val="24"/>
          <w:szCs w:val="24"/>
        </w:rPr>
        <w:t>SOHO</w:t>
      </w:r>
      <w:r>
        <w:rPr>
          <w:rFonts w:ascii="宋体" w:hAnsi="宋体" w:hint="eastAsia"/>
          <w:sz w:val="24"/>
          <w:szCs w:val="24"/>
        </w:rPr>
        <w:t>网络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一、组建小型有线网络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二、组建小型无线网络</w:t>
      </w:r>
      <w:r>
        <w:rPr>
          <w:rFonts w:ascii="宋体" w:hAnsi="宋体" w:hint="eastAsia"/>
          <w:sz w:val="24"/>
          <w:szCs w:val="24"/>
        </w:rPr>
        <w:t xml:space="preserve"> </w:t>
      </w: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第三章</w:t>
      </w:r>
      <w:r>
        <w:rPr>
          <w:rFonts w:ascii="宋体" w:hAnsi="宋体" w:hint="eastAsia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>制作多媒体作品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认识多媒体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一、什么是多媒体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二、多媒体作品制作的流程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图像的采集与简单加工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一、图像的数字化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二、图像的采集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三、图像文件的格式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四、图像的加工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第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声音的采集与简单加工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一、声音的数字化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二、声音的采集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三、音频文件的格式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四、音频文件的加工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视频的采集与简单加工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一、视频文件的播放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二、视频文件的采集与加工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三、转换视频文件格式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多媒体</w:t>
      </w:r>
      <w:r>
        <w:rPr>
          <w:rFonts w:ascii="宋体" w:hAnsi="宋体" w:hint="eastAsia"/>
          <w:sz w:val="24"/>
          <w:szCs w:val="24"/>
        </w:rPr>
        <w:t>作品的集成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一、作品制作工具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二、集成多媒体作品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多媒体作品的测试与评价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一、测试和发布多媒体作品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二、评价与优化多媒体作品</w:t>
      </w:r>
    </w:p>
    <w:p w:rsidR="00000000" w:rsidRDefault="006444ED">
      <w:pPr>
        <w:spacing w:line="276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．第二册（</w:t>
      </w:r>
      <w:r>
        <w:rPr>
          <w:rFonts w:ascii="宋体" w:hAnsi="宋体" w:hint="eastAsia"/>
          <w:color w:val="FF0000"/>
          <w:sz w:val="24"/>
          <w:szCs w:val="24"/>
        </w:rPr>
        <w:t>2020</w:t>
      </w:r>
      <w:r>
        <w:rPr>
          <w:rFonts w:ascii="宋体" w:hAnsi="宋体" w:hint="eastAsia"/>
          <w:color w:val="FF0000"/>
          <w:sz w:val="24"/>
          <w:szCs w:val="24"/>
        </w:rPr>
        <w:t>年</w:t>
      </w:r>
      <w:r>
        <w:rPr>
          <w:rFonts w:ascii="宋体" w:hAnsi="宋体" w:hint="eastAsia"/>
          <w:color w:val="FF0000"/>
          <w:sz w:val="24"/>
          <w:szCs w:val="24"/>
        </w:rPr>
        <w:t>8</w:t>
      </w:r>
      <w:r>
        <w:rPr>
          <w:rFonts w:ascii="宋体" w:hAnsi="宋体" w:hint="eastAsia"/>
          <w:color w:val="FF0000"/>
          <w:sz w:val="24"/>
          <w:szCs w:val="24"/>
        </w:rPr>
        <w:t>月版</w:t>
      </w:r>
      <w:r>
        <w:rPr>
          <w:rFonts w:ascii="宋体" w:hAnsi="宋体" w:hint="eastAsia"/>
          <w:color w:val="FF0000"/>
          <w:sz w:val="24"/>
          <w:szCs w:val="24"/>
        </w:rPr>
        <w:t>教材</w:t>
      </w:r>
      <w:r>
        <w:rPr>
          <w:rFonts w:ascii="宋体" w:hAnsi="宋体" w:hint="eastAsia"/>
          <w:color w:val="FF0000"/>
          <w:sz w:val="24"/>
          <w:szCs w:val="24"/>
        </w:rPr>
        <w:t>）</w:t>
      </w:r>
    </w:p>
    <w:p w:rsidR="00000000" w:rsidRDefault="006444ED">
      <w:pPr>
        <w:pStyle w:val="a9"/>
        <w:spacing w:line="276" w:lineRule="auto"/>
        <w:ind w:firstLine="480"/>
        <w:rPr>
          <w:rFonts w:ascii="宋体" w:hAnsi="宋体" w:hint="eastAsia"/>
          <w:sz w:val="24"/>
          <w:szCs w:val="24"/>
        </w:rPr>
      </w:pP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第一章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数据的分析与处理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1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认识表格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一、认识</w:t>
      </w:r>
      <w:r>
        <w:rPr>
          <w:rFonts w:ascii="宋体" w:hAnsi="宋体"/>
          <w:color w:val="FF0000"/>
          <w:sz w:val="24"/>
          <w:szCs w:val="24"/>
        </w:rPr>
        <w:t>WPS</w:t>
      </w:r>
      <w:r>
        <w:rPr>
          <w:rFonts w:ascii="宋体" w:hAnsi="宋体"/>
          <w:color w:val="FF0000"/>
          <w:sz w:val="24"/>
          <w:szCs w:val="24"/>
        </w:rPr>
        <w:t>表格界面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二、工作</w:t>
      </w:r>
      <w:r>
        <w:rPr>
          <w:rFonts w:ascii="宋体" w:hAnsi="宋体"/>
          <w:color w:val="FF0000"/>
          <w:sz w:val="24"/>
          <w:szCs w:val="24"/>
        </w:rPr>
        <w:t>簿和工作表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三、行</w:t>
      </w:r>
      <w:r>
        <w:rPr>
          <w:rFonts w:ascii="宋体" w:hAnsi="宋体"/>
          <w:color w:val="FF0000"/>
          <w:sz w:val="24"/>
          <w:szCs w:val="24"/>
        </w:rPr>
        <w:t>和列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四、单元</w:t>
      </w:r>
      <w:r>
        <w:rPr>
          <w:rFonts w:ascii="宋体" w:hAnsi="宋体"/>
          <w:color w:val="FF0000"/>
          <w:sz w:val="24"/>
          <w:szCs w:val="24"/>
        </w:rPr>
        <w:t>格和区域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五、工作</w:t>
      </w:r>
      <w:r>
        <w:rPr>
          <w:rFonts w:ascii="宋体" w:hAnsi="宋体"/>
          <w:color w:val="FF0000"/>
          <w:sz w:val="24"/>
          <w:szCs w:val="24"/>
        </w:rPr>
        <w:t>簿中各元素关系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2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表格数据</w:t>
      </w:r>
      <w:r>
        <w:rPr>
          <w:rFonts w:ascii="宋体" w:hAnsi="宋体"/>
          <w:color w:val="FF0000"/>
          <w:sz w:val="24"/>
          <w:szCs w:val="24"/>
        </w:rPr>
        <w:t>获取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一、输入</w:t>
      </w:r>
      <w:r>
        <w:rPr>
          <w:rFonts w:ascii="宋体" w:hAnsi="宋体"/>
          <w:color w:val="FF0000"/>
          <w:sz w:val="24"/>
          <w:szCs w:val="24"/>
        </w:rPr>
        <w:t>文本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二、输入</w:t>
      </w:r>
      <w:r>
        <w:rPr>
          <w:rFonts w:ascii="宋体" w:hAnsi="宋体"/>
          <w:color w:val="FF0000"/>
          <w:sz w:val="24"/>
          <w:szCs w:val="24"/>
        </w:rPr>
        <w:t>数值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三、输入</w:t>
      </w:r>
      <w:r>
        <w:rPr>
          <w:rFonts w:ascii="宋体" w:hAnsi="宋体"/>
          <w:color w:val="FF0000"/>
          <w:sz w:val="24"/>
          <w:szCs w:val="24"/>
        </w:rPr>
        <w:t>日期和时间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四、输入</w:t>
      </w:r>
      <w:r>
        <w:rPr>
          <w:rFonts w:ascii="宋体" w:hAnsi="宋体"/>
          <w:color w:val="FF0000"/>
          <w:sz w:val="24"/>
          <w:szCs w:val="24"/>
        </w:rPr>
        <w:t>有规律的数据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五、</w:t>
      </w:r>
      <w:r>
        <w:rPr>
          <w:rFonts w:ascii="宋体" w:hAnsi="宋体"/>
          <w:color w:val="FF0000"/>
          <w:sz w:val="24"/>
          <w:szCs w:val="24"/>
        </w:rPr>
        <w:t>从外部获取数据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3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表格</w:t>
      </w:r>
      <w:r>
        <w:rPr>
          <w:rFonts w:ascii="宋体" w:hAnsi="宋体"/>
          <w:color w:val="FF0000"/>
          <w:sz w:val="24"/>
          <w:szCs w:val="24"/>
        </w:rPr>
        <w:t>数据处理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一、表格</w:t>
      </w:r>
      <w:r>
        <w:rPr>
          <w:rFonts w:ascii="宋体" w:hAnsi="宋体"/>
          <w:color w:val="FF0000"/>
          <w:sz w:val="24"/>
          <w:szCs w:val="24"/>
        </w:rPr>
        <w:t>样式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二、数据排序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三、数据</w:t>
      </w:r>
      <w:r>
        <w:rPr>
          <w:rFonts w:ascii="宋体" w:hAnsi="宋体"/>
          <w:color w:val="FF0000"/>
          <w:sz w:val="24"/>
          <w:szCs w:val="24"/>
        </w:rPr>
        <w:t>筛选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四、分类汇总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4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表格数据</w:t>
      </w:r>
      <w:r>
        <w:rPr>
          <w:rFonts w:ascii="宋体" w:hAnsi="宋体"/>
          <w:color w:val="FF0000"/>
          <w:sz w:val="24"/>
          <w:szCs w:val="24"/>
        </w:rPr>
        <w:t>计算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一、输入</w:t>
      </w:r>
      <w:r>
        <w:rPr>
          <w:rFonts w:ascii="宋体" w:hAnsi="宋体"/>
          <w:color w:val="FF0000"/>
          <w:sz w:val="24"/>
          <w:szCs w:val="24"/>
        </w:rPr>
        <w:t>公式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二、复制</w:t>
      </w:r>
      <w:r>
        <w:rPr>
          <w:rFonts w:ascii="宋体" w:hAnsi="宋体"/>
          <w:color w:val="FF0000"/>
          <w:sz w:val="24"/>
          <w:szCs w:val="24"/>
        </w:rPr>
        <w:t>公式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</w:t>
      </w:r>
      <w:r>
        <w:rPr>
          <w:rFonts w:ascii="宋体" w:hAnsi="宋体"/>
          <w:color w:val="FF0000"/>
          <w:sz w:val="24"/>
          <w:szCs w:val="24"/>
        </w:rPr>
        <w:t>使用运算符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四</w:t>
      </w:r>
      <w:r>
        <w:rPr>
          <w:rFonts w:ascii="宋体" w:hAnsi="宋体"/>
          <w:color w:val="FF0000"/>
          <w:sz w:val="24"/>
          <w:szCs w:val="24"/>
        </w:rPr>
        <w:t>、单元格引用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lastRenderedPageBreak/>
        <w:t>五、</w:t>
      </w:r>
      <w:r>
        <w:rPr>
          <w:rFonts w:ascii="宋体" w:hAnsi="宋体"/>
          <w:color w:val="FF0000"/>
          <w:sz w:val="24"/>
          <w:szCs w:val="24"/>
        </w:rPr>
        <w:t>函数使用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5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图表</w:t>
      </w:r>
      <w:r>
        <w:rPr>
          <w:rFonts w:ascii="宋体" w:hAnsi="宋体"/>
          <w:color w:val="FF0000"/>
          <w:sz w:val="24"/>
          <w:szCs w:val="24"/>
        </w:rPr>
        <w:t>制作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一、图</w:t>
      </w:r>
      <w:r>
        <w:rPr>
          <w:rFonts w:ascii="宋体" w:hAnsi="宋体"/>
          <w:color w:val="FF0000"/>
          <w:sz w:val="24"/>
          <w:szCs w:val="24"/>
        </w:rPr>
        <w:t>表的组成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二、图表</w:t>
      </w:r>
      <w:r>
        <w:rPr>
          <w:rFonts w:ascii="宋体" w:hAnsi="宋体"/>
          <w:color w:val="FF0000"/>
          <w:sz w:val="24"/>
          <w:szCs w:val="24"/>
        </w:rPr>
        <w:t>的类型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</w:t>
      </w:r>
      <w:r>
        <w:rPr>
          <w:rFonts w:ascii="宋体" w:hAnsi="宋体"/>
          <w:color w:val="FF0000"/>
          <w:sz w:val="24"/>
          <w:szCs w:val="24"/>
        </w:rPr>
        <w:t>、创建图表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四</w:t>
      </w:r>
      <w:r>
        <w:rPr>
          <w:rFonts w:ascii="宋体" w:hAnsi="宋体"/>
          <w:color w:val="FF0000"/>
          <w:sz w:val="24"/>
          <w:szCs w:val="24"/>
        </w:rPr>
        <w:t>、编辑图表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五</w:t>
      </w:r>
      <w:r>
        <w:rPr>
          <w:rFonts w:ascii="宋体" w:hAnsi="宋体"/>
          <w:color w:val="FF0000"/>
          <w:sz w:val="24"/>
          <w:szCs w:val="24"/>
        </w:rPr>
        <w:t>、美化图表</w:t>
      </w: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第二章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程序设计初步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1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程序设计</w:t>
      </w:r>
      <w:r>
        <w:rPr>
          <w:rFonts w:ascii="宋体" w:hAnsi="宋体"/>
          <w:color w:val="FF0000"/>
          <w:sz w:val="24"/>
          <w:szCs w:val="24"/>
        </w:rPr>
        <w:t>语言与流程图基础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一、程序</w:t>
      </w:r>
      <w:r>
        <w:rPr>
          <w:rFonts w:ascii="宋体" w:hAnsi="宋体"/>
          <w:color w:val="FF0000"/>
          <w:sz w:val="24"/>
          <w:szCs w:val="24"/>
        </w:rPr>
        <w:t>与程序设计语言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二、算法</w:t>
      </w:r>
      <w:r>
        <w:rPr>
          <w:rFonts w:ascii="宋体" w:hAnsi="宋体"/>
          <w:color w:val="FF0000"/>
          <w:sz w:val="24"/>
          <w:szCs w:val="24"/>
        </w:rPr>
        <w:t>和流程图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三、用</w:t>
      </w:r>
      <w:r>
        <w:rPr>
          <w:rFonts w:ascii="宋体" w:hAnsi="宋体" w:hint="eastAsia"/>
          <w:color w:val="FF0000"/>
          <w:sz w:val="24"/>
          <w:szCs w:val="24"/>
        </w:rPr>
        <w:t>f</w:t>
      </w:r>
      <w:r>
        <w:rPr>
          <w:rFonts w:ascii="宋体" w:hAnsi="宋体"/>
          <w:color w:val="FF0000"/>
          <w:sz w:val="24"/>
          <w:szCs w:val="24"/>
        </w:rPr>
        <w:t>Chart</w:t>
      </w:r>
      <w:r>
        <w:rPr>
          <w:rFonts w:ascii="宋体" w:hAnsi="宋体"/>
          <w:color w:val="FF0000"/>
          <w:sz w:val="24"/>
          <w:szCs w:val="24"/>
        </w:rPr>
        <w:t>建立第一个程序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2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Python</w:t>
      </w:r>
      <w:r>
        <w:rPr>
          <w:rFonts w:ascii="宋体" w:hAnsi="宋体"/>
          <w:color w:val="FF0000"/>
          <w:sz w:val="24"/>
          <w:szCs w:val="24"/>
        </w:rPr>
        <w:t>编程基础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</w:t>
      </w:r>
      <w:r>
        <w:rPr>
          <w:rFonts w:ascii="宋体" w:hAnsi="宋体" w:hint="eastAsia"/>
          <w:color w:val="FF0000"/>
          <w:sz w:val="24"/>
          <w:szCs w:val="24"/>
        </w:rPr>
        <w:t>Python</w:t>
      </w:r>
      <w:r>
        <w:rPr>
          <w:rFonts w:ascii="宋体" w:hAnsi="宋体"/>
          <w:color w:val="FF0000"/>
          <w:sz w:val="24"/>
          <w:szCs w:val="24"/>
        </w:rPr>
        <w:t>中的数据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二、程序</w:t>
      </w:r>
      <w:r>
        <w:rPr>
          <w:rFonts w:ascii="宋体" w:hAnsi="宋体"/>
          <w:color w:val="FF0000"/>
          <w:sz w:val="24"/>
          <w:szCs w:val="24"/>
        </w:rPr>
        <w:t>中的语句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3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分支</w:t>
      </w:r>
      <w:r>
        <w:rPr>
          <w:rFonts w:ascii="宋体" w:hAnsi="宋体"/>
          <w:color w:val="FF0000"/>
          <w:sz w:val="24"/>
          <w:szCs w:val="24"/>
        </w:rPr>
        <w:t>结构</w:t>
      </w:r>
      <w:r>
        <w:rPr>
          <w:rFonts w:ascii="宋体" w:hAnsi="宋体"/>
          <w:color w:val="FF0000"/>
          <w:sz w:val="24"/>
          <w:szCs w:val="24"/>
        </w:rPr>
        <w:t>——</w:t>
      </w:r>
      <w:r>
        <w:rPr>
          <w:rFonts w:ascii="宋体" w:hAnsi="宋体"/>
          <w:color w:val="FF0000"/>
          <w:sz w:val="24"/>
          <w:szCs w:val="24"/>
        </w:rPr>
        <w:t>让机器学会做选择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一、条件</w:t>
      </w:r>
      <w:r>
        <w:rPr>
          <w:rFonts w:ascii="宋体" w:hAnsi="宋体"/>
          <w:color w:val="FF0000"/>
          <w:sz w:val="24"/>
          <w:szCs w:val="24"/>
        </w:rPr>
        <w:t>表达式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二、条件</w:t>
      </w:r>
      <w:r>
        <w:rPr>
          <w:rFonts w:ascii="宋体" w:hAnsi="宋体"/>
          <w:color w:val="FF0000"/>
          <w:sz w:val="24"/>
          <w:szCs w:val="24"/>
        </w:rPr>
        <w:t>语句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4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循环</w:t>
      </w:r>
      <w:r>
        <w:rPr>
          <w:rFonts w:ascii="宋体" w:hAnsi="宋体"/>
          <w:color w:val="FF0000"/>
          <w:sz w:val="24"/>
          <w:szCs w:val="24"/>
        </w:rPr>
        <w:t>结构</w:t>
      </w:r>
      <w:r>
        <w:rPr>
          <w:rFonts w:ascii="宋体" w:hAnsi="宋体"/>
          <w:color w:val="FF0000"/>
          <w:sz w:val="24"/>
          <w:szCs w:val="24"/>
        </w:rPr>
        <w:t>——</w:t>
      </w:r>
      <w:r>
        <w:rPr>
          <w:rFonts w:ascii="宋体" w:hAnsi="宋体"/>
          <w:color w:val="FF0000"/>
          <w:sz w:val="24"/>
          <w:szCs w:val="24"/>
        </w:rPr>
        <w:t>让机器重复工作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一、什么</w:t>
      </w:r>
      <w:r>
        <w:rPr>
          <w:rFonts w:ascii="宋体" w:hAnsi="宋体"/>
          <w:color w:val="FF0000"/>
          <w:sz w:val="24"/>
          <w:szCs w:val="24"/>
        </w:rPr>
        <w:t>是循环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</w:t>
      </w:r>
      <w:r>
        <w:rPr>
          <w:rFonts w:ascii="宋体" w:hAnsi="宋体" w:hint="eastAsia"/>
          <w:color w:val="FF0000"/>
          <w:sz w:val="24"/>
          <w:szCs w:val="24"/>
        </w:rPr>
        <w:t>for</w:t>
      </w:r>
      <w:r>
        <w:rPr>
          <w:rFonts w:ascii="宋体" w:hAnsi="宋体" w:hint="eastAsia"/>
          <w:color w:val="FF0000"/>
          <w:sz w:val="24"/>
          <w:szCs w:val="24"/>
        </w:rPr>
        <w:t>循环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</w:t>
      </w:r>
      <w:r>
        <w:rPr>
          <w:rFonts w:ascii="宋体" w:hAnsi="宋体"/>
          <w:color w:val="FF0000"/>
          <w:sz w:val="24"/>
          <w:szCs w:val="24"/>
        </w:rPr>
        <w:t>、</w:t>
      </w:r>
      <w:r>
        <w:rPr>
          <w:rFonts w:ascii="宋体" w:hAnsi="宋体" w:hint="eastAsia"/>
          <w:color w:val="FF0000"/>
          <w:sz w:val="24"/>
          <w:szCs w:val="24"/>
        </w:rPr>
        <w:t>while</w:t>
      </w:r>
      <w:r>
        <w:rPr>
          <w:rFonts w:ascii="宋体" w:hAnsi="宋体" w:hint="eastAsia"/>
          <w:color w:val="FF0000"/>
          <w:sz w:val="24"/>
          <w:szCs w:val="24"/>
        </w:rPr>
        <w:t>循环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5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Python</w:t>
      </w:r>
      <w:r>
        <w:rPr>
          <w:rFonts w:ascii="宋体" w:hAnsi="宋体"/>
          <w:color w:val="FF0000"/>
          <w:sz w:val="24"/>
          <w:szCs w:val="24"/>
        </w:rPr>
        <w:t>库</w:t>
      </w:r>
      <w:r>
        <w:rPr>
          <w:rFonts w:ascii="宋体" w:hAnsi="宋体"/>
          <w:color w:val="FF0000"/>
          <w:sz w:val="24"/>
          <w:szCs w:val="24"/>
        </w:rPr>
        <w:t>——</w:t>
      </w:r>
      <w:r>
        <w:rPr>
          <w:rFonts w:ascii="宋体" w:hAnsi="宋体"/>
          <w:color w:val="FF0000"/>
          <w:sz w:val="24"/>
          <w:szCs w:val="24"/>
        </w:rPr>
        <w:t>让强大的</w:t>
      </w:r>
      <w:r>
        <w:rPr>
          <w:rFonts w:ascii="宋体" w:hAnsi="宋体"/>
          <w:color w:val="FF0000"/>
          <w:sz w:val="24"/>
          <w:szCs w:val="24"/>
        </w:rPr>
        <w:t>Python</w:t>
      </w:r>
      <w:r>
        <w:rPr>
          <w:rFonts w:ascii="宋体" w:hAnsi="宋体"/>
          <w:color w:val="FF0000"/>
          <w:sz w:val="24"/>
          <w:szCs w:val="24"/>
        </w:rPr>
        <w:t>库帮忙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</w:t>
      </w:r>
      <w:r>
        <w:rPr>
          <w:rFonts w:ascii="宋体" w:hAnsi="宋体" w:hint="eastAsia"/>
          <w:color w:val="FF0000"/>
          <w:sz w:val="24"/>
          <w:szCs w:val="24"/>
        </w:rPr>
        <w:t>Python</w:t>
      </w:r>
      <w:r>
        <w:rPr>
          <w:rFonts w:ascii="宋体" w:hAnsi="宋体"/>
          <w:color w:val="FF0000"/>
          <w:sz w:val="24"/>
          <w:szCs w:val="24"/>
        </w:rPr>
        <w:t>库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</w:t>
      </w:r>
      <w:r>
        <w:rPr>
          <w:rFonts w:ascii="宋体" w:hAnsi="宋体" w:hint="eastAsia"/>
          <w:color w:val="FF0000"/>
          <w:sz w:val="24"/>
          <w:szCs w:val="24"/>
        </w:rPr>
        <w:t>random</w:t>
      </w:r>
      <w:r>
        <w:rPr>
          <w:rFonts w:ascii="宋体" w:hAnsi="宋体" w:hint="eastAsia"/>
          <w:color w:val="FF0000"/>
          <w:sz w:val="24"/>
          <w:szCs w:val="24"/>
        </w:rPr>
        <w:t>库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三、海龟</w:t>
      </w:r>
      <w:r>
        <w:rPr>
          <w:rFonts w:ascii="宋体" w:hAnsi="宋体"/>
          <w:color w:val="FF0000"/>
          <w:sz w:val="24"/>
          <w:szCs w:val="24"/>
        </w:rPr>
        <w:t>库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6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大</w:t>
      </w:r>
      <w:r>
        <w:rPr>
          <w:rFonts w:ascii="宋体" w:hAnsi="宋体"/>
          <w:color w:val="FF0000"/>
          <w:sz w:val="24"/>
          <w:szCs w:val="24"/>
        </w:rPr>
        <w:t>数据处理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7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用</w:t>
      </w:r>
      <w:r>
        <w:rPr>
          <w:rFonts w:ascii="宋体" w:hAnsi="宋体" w:hint="eastAsia"/>
          <w:color w:val="FF0000"/>
          <w:sz w:val="24"/>
          <w:szCs w:val="24"/>
        </w:rPr>
        <w:t>Python</w:t>
      </w:r>
      <w:r>
        <w:rPr>
          <w:rFonts w:ascii="宋体" w:hAnsi="宋体"/>
          <w:color w:val="FF0000"/>
          <w:sz w:val="24"/>
          <w:szCs w:val="24"/>
        </w:rPr>
        <w:t>语言实现图像的人脸检测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一、使用</w:t>
      </w:r>
      <w:r>
        <w:rPr>
          <w:rFonts w:ascii="宋体" w:hAnsi="宋体" w:hint="eastAsia"/>
          <w:color w:val="FF0000"/>
          <w:sz w:val="24"/>
          <w:szCs w:val="24"/>
        </w:rPr>
        <w:t>Open</w:t>
      </w:r>
      <w:r>
        <w:rPr>
          <w:rFonts w:ascii="宋体" w:hAnsi="宋体"/>
          <w:color w:val="FF0000"/>
          <w:sz w:val="24"/>
          <w:szCs w:val="24"/>
        </w:rPr>
        <w:t>CV</w:t>
      </w:r>
      <w:r>
        <w:rPr>
          <w:rFonts w:ascii="宋体" w:hAnsi="宋体"/>
          <w:color w:val="FF0000"/>
          <w:sz w:val="24"/>
          <w:szCs w:val="24"/>
        </w:rPr>
        <w:t>处理图像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二、人</w:t>
      </w:r>
      <w:r>
        <w:rPr>
          <w:rFonts w:ascii="宋体" w:hAnsi="宋体"/>
          <w:color w:val="FF0000"/>
          <w:sz w:val="24"/>
          <w:szCs w:val="24"/>
        </w:rPr>
        <w:t>脸检测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三、思考练习</w:t>
      </w:r>
      <w:r>
        <w:rPr>
          <w:rFonts w:ascii="宋体" w:hAnsi="宋体"/>
          <w:color w:val="FF0000"/>
          <w:sz w:val="24"/>
          <w:szCs w:val="24"/>
        </w:rPr>
        <w:t>题</w:t>
      </w: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第三章</w:t>
      </w:r>
      <w:r>
        <w:rPr>
          <w:rFonts w:ascii="宋体" w:hAnsi="宋体" w:hint="eastAsia"/>
          <w:sz w:val="24"/>
          <w:szCs w:val="24"/>
        </w:rPr>
        <w:t xml:space="preserve"> App Inventor</w:t>
      </w:r>
      <w:r>
        <w:rPr>
          <w:rFonts w:ascii="宋体" w:hAnsi="宋体" w:hint="eastAsia"/>
          <w:sz w:val="24"/>
          <w:szCs w:val="24"/>
        </w:rPr>
        <w:t>手机积木式编程（不考操作题）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认识</w:t>
      </w:r>
      <w:r>
        <w:rPr>
          <w:rFonts w:ascii="宋体" w:hAnsi="宋体" w:hint="eastAsia"/>
          <w:sz w:val="24"/>
          <w:szCs w:val="24"/>
        </w:rPr>
        <w:t>App Inventor</w:t>
      </w:r>
    </w:p>
    <w:p w:rsidR="00000000" w:rsidRDefault="006444ED" w:rsidP="00836FA2">
      <w:pPr>
        <w:pStyle w:val="a9"/>
        <w:spacing w:line="276" w:lineRule="auto"/>
        <w:ind w:firstLineChars="824" w:firstLine="19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一、启动</w:t>
      </w:r>
      <w:r>
        <w:rPr>
          <w:rFonts w:ascii="宋体" w:hAnsi="宋体" w:hint="eastAsia"/>
          <w:sz w:val="24"/>
          <w:szCs w:val="24"/>
        </w:rPr>
        <w:t xml:space="preserve"> App Inventor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二、认识</w:t>
      </w:r>
      <w:r>
        <w:rPr>
          <w:rFonts w:ascii="宋体" w:hAnsi="宋体" w:hint="eastAsia"/>
          <w:sz w:val="24"/>
          <w:szCs w:val="24"/>
        </w:rPr>
        <w:t>App Inventor</w:t>
      </w:r>
      <w:r>
        <w:rPr>
          <w:rFonts w:ascii="宋体" w:hAnsi="宋体" w:hint="eastAsia"/>
          <w:sz w:val="24"/>
          <w:szCs w:val="24"/>
        </w:rPr>
        <w:t>界面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三、制作“天气预报”应用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摇一摇听单词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一、新建项目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 w:hint="eastAsia"/>
          <w:sz w:val="24"/>
          <w:szCs w:val="24"/>
        </w:rPr>
        <w:t>、组件界面设计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三、编程设计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 xml:space="preserve"> </w:t>
      </w:r>
      <w:r>
        <w:rPr>
          <w:rFonts w:ascii="宋体" w:hAnsi="宋体" w:hint="eastAsia"/>
          <w:sz w:val="24"/>
          <w:szCs w:val="24"/>
        </w:rPr>
        <w:t>四、测试项目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创意涂鸦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一、新建</w:t>
      </w:r>
      <w:r>
        <w:rPr>
          <w:rFonts w:ascii="宋体" w:hAnsi="宋体"/>
          <w:color w:val="FF0000"/>
          <w:sz w:val="24"/>
          <w:szCs w:val="24"/>
        </w:rPr>
        <w:t>项目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二、组件界面设计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三、编程设计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第</w:t>
      </w:r>
      <w:r>
        <w:rPr>
          <w:rFonts w:ascii="宋体" w:hAnsi="宋体" w:hint="eastAsia"/>
          <w:color w:val="FF0000"/>
          <w:sz w:val="24"/>
          <w:szCs w:val="24"/>
        </w:rPr>
        <w:t>4</w:t>
      </w:r>
      <w:r>
        <w:rPr>
          <w:rFonts w:ascii="宋体" w:hAnsi="宋体" w:hint="eastAsia"/>
          <w:color w:val="FF0000"/>
          <w:sz w:val="24"/>
          <w:szCs w:val="24"/>
        </w:rPr>
        <w:t>节</w:t>
      </w:r>
      <w:r>
        <w:rPr>
          <w:rFonts w:ascii="宋体" w:hAnsi="宋体" w:hint="eastAsia"/>
          <w:color w:val="FF0000"/>
          <w:sz w:val="24"/>
          <w:szCs w:val="24"/>
        </w:rPr>
        <w:t xml:space="preserve"> </w:t>
      </w:r>
      <w:r>
        <w:rPr>
          <w:rFonts w:ascii="宋体" w:hAnsi="宋体" w:hint="eastAsia"/>
          <w:color w:val="FF0000"/>
          <w:sz w:val="24"/>
          <w:szCs w:val="24"/>
        </w:rPr>
        <w:t>调用</w:t>
      </w:r>
      <w:r>
        <w:rPr>
          <w:rFonts w:ascii="宋体" w:hAnsi="宋体" w:hint="eastAsia"/>
          <w:color w:val="FF0000"/>
          <w:sz w:val="24"/>
          <w:szCs w:val="24"/>
        </w:rPr>
        <w:t>API</w:t>
      </w:r>
      <w:r>
        <w:rPr>
          <w:rFonts w:ascii="宋体" w:hAnsi="宋体" w:hint="eastAsia"/>
          <w:color w:val="FF0000"/>
          <w:sz w:val="24"/>
          <w:szCs w:val="24"/>
        </w:rPr>
        <w:t>制作天气预报</w:t>
      </w:r>
      <w:r>
        <w:rPr>
          <w:rFonts w:ascii="宋体" w:hAnsi="宋体" w:hint="eastAsia"/>
          <w:color w:val="FF0000"/>
          <w:sz w:val="24"/>
          <w:szCs w:val="24"/>
        </w:rPr>
        <w:t>APP</w:t>
      </w:r>
    </w:p>
    <w:p w:rsidR="00000000" w:rsidRDefault="006444ED" w:rsidP="00836FA2">
      <w:pPr>
        <w:pStyle w:val="a9"/>
        <w:spacing w:line="276" w:lineRule="auto"/>
        <w:ind w:firstLineChars="824" w:firstLine="19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一、功能描述</w:t>
      </w:r>
    </w:p>
    <w:p w:rsidR="00000000" w:rsidRDefault="006444ED" w:rsidP="00836FA2">
      <w:pPr>
        <w:pStyle w:val="a9"/>
        <w:spacing w:line="276" w:lineRule="auto"/>
        <w:ind w:firstLineChars="824" w:firstLine="19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二、组件界面设计</w:t>
      </w:r>
    </w:p>
    <w:p w:rsidR="00000000" w:rsidRDefault="006444ED" w:rsidP="00836FA2">
      <w:pPr>
        <w:pStyle w:val="a9"/>
        <w:spacing w:line="276" w:lineRule="auto"/>
        <w:ind w:firstLineChars="824" w:firstLine="197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三、编程逻辑设计</w:t>
      </w:r>
    </w:p>
    <w:p w:rsidR="00000000" w:rsidRDefault="006444ED">
      <w:pPr>
        <w:spacing w:line="276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</w:t>
      </w:r>
      <w:r>
        <w:rPr>
          <w:rFonts w:ascii="宋体" w:hAnsi="宋体" w:hint="eastAsia"/>
          <w:sz w:val="24"/>
          <w:szCs w:val="24"/>
        </w:rPr>
        <w:t>第三册（选考其中一章）</w:t>
      </w:r>
      <w:r>
        <w:rPr>
          <w:rFonts w:ascii="宋体" w:hAnsi="宋体" w:hint="eastAsia"/>
          <w:color w:val="FF0000"/>
          <w:sz w:val="24"/>
          <w:szCs w:val="24"/>
        </w:rPr>
        <w:t>（</w:t>
      </w:r>
      <w:r>
        <w:rPr>
          <w:rFonts w:ascii="宋体" w:hAnsi="宋体" w:hint="eastAsia"/>
          <w:color w:val="FF0000"/>
          <w:sz w:val="24"/>
          <w:szCs w:val="24"/>
        </w:rPr>
        <w:t>2021</w:t>
      </w:r>
      <w:r>
        <w:rPr>
          <w:rFonts w:ascii="宋体" w:hAnsi="宋体" w:hint="eastAsia"/>
          <w:color w:val="FF0000"/>
          <w:sz w:val="24"/>
          <w:szCs w:val="24"/>
        </w:rPr>
        <w:t>年</w:t>
      </w:r>
      <w:r>
        <w:rPr>
          <w:rFonts w:ascii="宋体" w:hAnsi="宋体" w:hint="eastAsia"/>
          <w:color w:val="FF0000"/>
          <w:sz w:val="24"/>
          <w:szCs w:val="24"/>
        </w:rPr>
        <w:t>8</w:t>
      </w:r>
      <w:r>
        <w:rPr>
          <w:rFonts w:ascii="宋体" w:hAnsi="宋体" w:hint="eastAsia"/>
          <w:color w:val="FF0000"/>
          <w:sz w:val="24"/>
          <w:szCs w:val="24"/>
        </w:rPr>
        <w:t>月版</w:t>
      </w:r>
      <w:r>
        <w:rPr>
          <w:rFonts w:ascii="宋体" w:hAnsi="宋体" w:hint="eastAsia"/>
          <w:color w:val="FF0000"/>
          <w:sz w:val="24"/>
          <w:szCs w:val="24"/>
        </w:rPr>
        <w:t>教材</w:t>
      </w:r>
      <w:r>
        <w:rPr>
          <w:rFonts w:ascii="宋体" w:hAnsi="宋体" w:hint="eastAsia"/>
          <w:color w:val="FF0000"/>
          <w:sz w:val="24"/>
          <w:szCs w:val="24"/>
        </w:rPr>
        <w:t>）</w:t>
      </w:r>
    </w:p>
    <w:p w:rsidR="00000000" w:rsidRDefault="006444ED">
      <w:pPr>
        <w:pStyle w:val="a9"/>
        <w:spacing w:line="276" w:lineRule="auto"/>
        <w:ind w:firstLine="480"/>
        <w:rPr>
          <w:rFonts w:ascii="宋体" w:hAnsi="宋体" w:hint="eastAsia"/>
          <w:sz w:val="24"/>
          <w:szCs w:val="24"/>
        </w:rPr>
      </w:pP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第一章</w:t>
      </w:r>
      <w:r>
        <w:rPr>
          <w:rFonts w:ascii="宋体" w:hAnsi="宋体" w:hint="eastAsia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>动画制作初步（不考操作题）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初识动画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一、动画原理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二、初识</w:t>
      </w:r>
      <w:r>
        <w:rPr>
          <w:rFonts w:ascii="宋体" w:hAnsi="宋体" w:hint="eastAsia"/>
          <w:color w:val="FF0000"/>
          <w:sz w:val="24"/>
          <w:szCs w:val="24"/>
        </w:rPr>
        <w:t>Flash</w:t>
      </w:r>
      <w:r>
        <w:rPr>
          <w:rFonts w:ascii="宋体" w:hAnsi="宋体" w:hint="eastAsia"/>
          <w:color w:val="FF0000"/>
          <w:sz w:val="24"/>
          <w:szCs w:val="24"/>
        </w:rPr>
        <w:t>界面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三、逐帧动画的制作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color w:val="FF0000"/>
          <w:sz w:val="24"/>
          <w:szCs w:val="24"/>
        </w:rPr>
      </w:pPr>
      <w:r>
        <w:rPr>
          <w:rFonts w:ascii="宋体" w:hAnsi="宋体" w:hint="eastAsia"/>
          <w:color w:val="FF0000"/>
          <w:sz w:val="24"/>
          <w:szCs w:val="24"/>
        </w:rPr>
        <w:t>四、帧、关键帧、空白帧、帧频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五、图层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形状补间动画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一、补间动画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二、形状补间动画的制作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三、空白关键帧、延长帧、普通帧、过</w:t>
      </w:r>
      <w:r>
        <w:rPr>
          <w:rFonts w:ascii="宋体" w:hAnsi="宋体" w:hint="eastAsia"/>
          <w:sz w:val="24"/>
          <w:szCs w:val="24"/>
        </w:rPr>
        <w:t>渡帧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四、文字的形状补间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五、逐帧动画与补间动画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动画补间动画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一、动画补间动画的制作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二、形状补间与动画补间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元件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一、元件的种类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二、元件的建立和使用</w:t>
      </w:r>
    </w:p>
    <w:p w:rsidR="00000000" w:rsidRDefault="006444ED">
      <w:pPr>
        <w:pStyle w:val="a9"/>
        <w:spacing w:line="276" w:lineRule="auto"/>
        <w:ind w:leftChars="543" w:left="1140" w:firstLineChars="300" w:firstLine="72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三、元件制作实例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四、元件的特点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遮罩动画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一、图层的分类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二、图层的操作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三、遮罩动画的制作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四、遮罩动画的应用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引导层动画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一、引导层动画的制作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二、引导层动画制作要点</w:t>
      </w:r>
    </w:p>
    <w:p w:rsidR="00000000" w:rsidRDefault="006444ED" w:rsidP="00836FA2">
      <w:pPr>
        <w:pStyle w:val="a9"/>
        <w:spacing w:line="276" w:lineRule="auto"/>
        <w:ind w:leftChars="202" w:left="424" w:firstLineChars="197" w:firstLine="473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第二章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网页制作与发布（不考操作题）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了解网页与网站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一、认识网站与网页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二、认识</w:t>
      </w:r>
      <w:r>
        <w:rPr>
          <w:rFonts w:ascii="宋体" w:hAnsi="宋体" w:hint="eastAsia"/>
          <w:sz w:val="24"/>
          <w:szCs w:val="24"/>
        </w:rPr>
        <w:t>HTML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三、规划网站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创建站点和网页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一、建</w:t>
      </w:r>
      <w:r>
        <w:rPr>
          <w:rFonts w:ascii="宋体" w:hAnsi="宋体" w:hint="eastAsia"/>
          <w:sz w:val="24"/>
          <w:szCs w:val="24"/>
        </w:rPr>
        <w:t>立站点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二、创建网页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三、网页命名规则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用表格布局网页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一、了解常见网页版式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二、设计网页版式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三、添加网页元素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编辑网页图文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一、编辑文本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二、设置文本属性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三、编辑图像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建立网页超链接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一、建立内部链接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二、建立外部链接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三、建立锚点链接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四、建立电子邮件链接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添加多媒体元素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一、插入背景音乐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二、插入视频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三、制作流动字幕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7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网站发布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一、申请空间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二、上传网站</w:t>
      </w:r>
    </w:p>
    <w:p w:rsidR="00000000" w:rsidRDefault="006444ED" w:rsidP="00836FA2">
      <w:pPr>
        <w:pStyle w:val="a9"/>
        <w:spacing w:line="276" w:lineRule="auto"/>
        <w:ind w:firstLineChars="574" w:firstLine="137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*</w:t>
      </w:r>
      <w:r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8</w:t>
      </w:r>
      <w:r>
        <w:rPr>
          <w:rFonts w:ascii="宋体" w:hAnsi="宋体" w:hint="eastAsia"/>
          <w:sz w:val="24"/>
          <w:szCs w:val="24"/>
        </w:rPr>
        <w:t>节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制作专题网站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一、确定主题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二、围绕主题收集信息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三、信息分析、筛选与处</w:t>
      </w:r>
      <w:r>
        <w:rPr>
          <w:rFonts w:ascii="宋体" w:hAnsi="宋体" w:hint="eastAsia"/>
          <w:sz w:val="24"/>
          <w:szCs w:val="24"/>
        </w:rPr>
        <w:t>理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四、设计网站布局和风格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五、制作网页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六、展示与分享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  <w:r w:rsidRPr="00163A18">
        <w:rPr>
          <w:rFonts w:ascii="宋体" w:hAnsi="宋体" w:hint="eastAsia"/>
          <w:sz w:val="24"/>
          <w:szCs w:val="24"/>
          <w:highlight w:val="red"/>
        </w:rPr>
        <w:t>注：考试不使用</w:t>
      </w:r>
      <w:r w:rsidRPr="00163A18">
        <w:rPr>
          <w:rFonts w:ascii="宋体" w:hAnsi="宋体" w:hint="eastAsia"/>
          <w:sz w:val="24"/>
          <w:szCs w:val="24"/>
          <w:highlight w:val="red"/>
        </w:rPr>
        <w:t>Office</w:t>
      </w:r>
      <w:r w:rsidRPr="00163A18">
        <w:rPr>
          <w:rFonts w:ascii="宋体" w:hAnsi="宋体" w:hint="eastAsia"/>
          <w:sz w:val="24"/>
          <w:szCs w:val="24"/>
          <w:highlight w:val="red"/>
        </w:rPr>
        <w:t>评改，请复习时让学生使用</w:t>
      </w:r>
      <w:r w:rsidRPr="00163A18">
        <w:rPr>
          <w:rFonts w:ascii="宋体" w:hAnsi="宋体" w:hint="eastAsia"/>
          <w:sz w:val="24"/>
          <w:szCs w:val="24"/>
          <w:highlight w:val="red"/>
        </w:rPr>
        <w:t>wps</w:t>
      </w:r>
      <w:r w:rsidRPr="00163A18">
        <w:rPr>
          <w:rFonts w:ascii="宋体" w:hAnsi="宋体" w:hint="eastAsia"/>
          <w:sz w:val="24"/>
          <w:szCs w:val="24"/>
          <w:highlight w:val="red"/>
        </w:rPr>
        <w:t>处理电子表格和</w:t>
      </w:r>
      <w:r w:rsidRPr="00163A18">
        <w:rPr>
          <w:rFonts w:ascii="宋体" w:hAnsi="宋体" w:hint="eastAsia"/>
          <w:sz w:val="24"/>
          <w:szCs w:val="24"/>
          <w:highlight w:val="red"/>
        </w:rPr>
        <w:lastRenderedPageBreak/>
        <w:t>演示文稿</w:t>
      </w:r>
      <w:r w:rsidRPr="00163A18">
        <w:rPr>
          <w:rFonts w:ascii="宋体" w:hAnsi="宋体" w:hint="eastAsia"/>
          <w:sz w:val="24"/>
          <w:szCs w:val="24"/>
          <w:highlight w:val="red"/>
        </w:rPr>
        <w:t>，</w:t>
      </w:r>
      <w:r w:rsidRPr="00163A18">
        <w:rPr>
          <w:rFonts w:ascii="宋体" w:hAnsi="宋体" w:hint="eastAsia"/>
          <w:sz w:val="24"/>
          <w:szCs w:val="24"/>
          <w:highlight w:val="red"/>
        </w:rPr>
        <w:t>文件格式用</w:t>
      </w:r>
      <w:r w:rsidRPr="00163A18">
        <w:rPr>
          <w:rFonts w:ascii="宋体" w:hAnsi="宋体" w:hint="eastAsia"/>
          <w:sz w:val="24"/>
          <w:szCs w:val="24"/>
          <w:highlight w:val="red"/>
        </w:rPr>
        <w:t>pptx</w:t>
      </w:r>
      <w:r w:rsidRPr="00163A18">
        <w:rPr>
          <w:rFonts w:ascii="宋体" w:hAnsi="宋体" w:hint="eastAsia"/>
          <w:sz w:val="24"/>
          <w:szCs w:val="24"/>
          <w:highlight w:val="red"/>
        </w:rPr>
        <w:t>，</w:t>
      </w:r>
      <w:r w:rsidRPr="00163A18">
        <w:rPr>
          <w:rFonts w:ascii="宋体" w:hAnsi="宋体" w:hint="eastAsia"/>
          <w:sz w:val="24"/>
          <w:szCs w:val="24"/>
          <w:highlight w:val="red"/>
        </w:rPr>
        <w:t>xlsx</w:t>
      </w:r>
      <w:r>
        <w:rPr>
          <w:rFonts w:ascii="宋体" w:hAnsi="宋体" w:hint="eastAsia"/>
          <w:sz w:val="24"/>
          <w:szCs w:val="24"/>
        </w:rPr>
        <w:t>。</w:t>
      </w: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</w:p>
    <w:p w:rsidR="00000000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</w:p>
    <w:p w:rsidR="00000000" w:rsidRDefault="006444ED">
      <w:pPr>
        <w:spacing w:line="700" w:lineRule="exact"/>
        <w:jc w:val="center"/>
        <w:textAlignment w:val="top"/>
        <w:rPr>
          <w:rFonts w:ascii="宋体" w:hAnsi="宋体" w:cs="宋体" w:hint="eastAsia"/>
          <w:sz w:val="36"/>
          <w:szCs w:val="36"/>
        </w:rPr>
      </w:pPr>
      <w:r>
        <w:rPr>
          <w:rFonts w:ascii="宋体" w:hAnsi="宋体" w:cs="宋体" w:hint="eastAsia"/>
          <w:sz w:val="36"/>
          <w:szCs w:val="36"/>
        </w:rPr>
        <w:t>2021</w:t>
      </w:r>
      <w:r>
        <w:rPr>
          <w:rFonts w:ascii="宋体" w:hAnsi="宋体" w:cs="宋体" w:hint="eastAsia"/>
          <w:sz w:val="36"/>
          <w:szCs w:val="36"/>
        </w:rPr>
        <w:t>年</w:t>
      </w:r>
      <w:r>
        <w:rPr>
          <w:rFonts w:ascii="宋体" w:hAnsi="宋体" w:cs="宋体" w:hint="eastAsia"/>
          <w:sz w:val="36"/>
          <w:szCs w:val="36"/>
        </w:rPr>
        <w:t>广州市初</w:t>
      </w:r>
      <w:r>
        <w:rPr>
          <w:rFonts w:ascii="宋体" w:hAnsi="宋体" w:cs="宋体" w:hint="eastAsia"/>
          <w:sz w:val="36"/>
          <w:szCs w:val="36"/>
        </w:rPr>
        <w:t>中信息技术</w:t>
      </w:r>
    </w:p>
    <w:p w:rsidR="00000000" w:rsidRDefault="006444ED">
      <w:pPr>
        <w:jc w:val="center"/>
        <w:rPr>
          <w:rFonts w:ascii="宋体" w:hAnsi="宋体" w:cs="宋体" w:hint="eastAsia"/>
          <w:sz w:val="36"/>
          <w:szCs w:val="36"/>
        </w:rPr>
      </w:pPr>
      <w:r>
        <w:rPr>
          <w:rFonts w:ascii="宋体" w:hAnsi="宋体" w:cs="宋体" w:hint="eastAsia"/>
          <w:sz w:val="36"/>
          <w:szCs w:val="36"/>
        </w:rPr>
        <w:t>学业水平上机考试</w:t>
      </w:r>
      <w:r>
        <w:rPr>
          <w:rFonts w:ascii="宋体" w:hAnsi="宋体" w:cs="宋体" w:hint="eastAsia"/>
          <w:sz w:val="36"/>
          <w:szCs w:val="36"/>
        </w:rPr>
        <w:t>软件环境要求</w:t>
      </w:r>
    </w:p>
    <w:p w:rsidR="00000000" w:rsidRDefault="006444ED">
      <w:pPr>
        <w:jc w:val="center"/>
        <w:rPr>
          <w:rFonts w:ascii="宋体" w:hAnsi="宋体" w:cs="宋体" w:hint="eastAsia"/>
          <w:sz w:val="36"/>
          <w:szCs w:val="36"/>
        </w:rPr>
      </w:pP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0"/>
        <w:gridCol w:w="3854"/>
        <w:gridCol w:w="3248"/>
      </w:tblGrid>
      <w:tr w:rsidR="00000000">
        <w:tc>
          <w:tcPr>
            <w:tcW w:w="1420" w:type="dxa"/>
          </w:tcPr>
          <w:p w:rsidR="00000000" w:rsidRDefault="006444ED">
            <w:pPr>
              <w:rPr>
                <w:sz w:val="28"/>
                <w:szCs w:val="28"/>
              </w:rPr>
            </w:pPr>
          </w:p>
        </w:tc>
        <w:tc>
          <w:tcPr>
            <w:tcW w:w="3854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操作系统</w:t>
            </w:r>
            <w:r>
              <w:rPr>
                <w:rFonts w:hint="eastAsia"/>
                <w:sz w:val="28"/>
                <w:szCs w:val="28"/>
              </w:rPr>
              <w:t>（任选一种）</w:t>
            </w:r>
          </w:p>
        </w:tc>
        <w:tc>
          <w:tcPr>
            <w:tcW w:w="3248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应用软件</w:t>
            </w:r>
          </w:p>
        </w:tc>
      </w:tr>
      <w:tr w:rsidR="00000000">
        <w:tc>
          <w:tcPr>
            <w:tcW w:w="1420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监考机</w:t>
            </w:r>
          </w:p>
        </w:tc>
        <w:tc>
          <w:tcPr>
            <w:tcW w:w="3854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Windows 7</w:t>
            </w:r>
            <w:r>
              <w:rPr>
                <w:rFonts w:hint="eastAsia"/>
                <w:sz w:val="28"/>
                <w:szCs w:val="28"/>
              </w:rPr>
              <w:t>专业版或旗舰版；</w:t>
            </w:r>
          </w:p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Windows </w:t>
            </w:r>
            <w:r>
              <w:rPr>
                <w:rFonts w:hint="eastAsia"/>
                <w:sz w:val="28"/>
                <w:szCs w:val="28"/>
              </w:rPr>
              <w:t>10</w:t>
            </w:r>
            <w:r>
              <w:rPr>
                <w:rFonts w:hint="eastAsia"/>
                <w:sz w:val="28"/>
                <w:szCs w:val="28"/>
              </w:rPr>
              <w:t>专业版</w:t>
            </w:r>
            <w:r>
              <w:rPr>
                <w:rFonts w:hint="eastAsia"/>
                <w:sz w:val="28"/>
                <w:szCs w:val="28"/>
              </w:rPr>
              <w:t>或企业版</w:t>
            </w:r>
            <w:r>
              <w:rPr>
                <w:rFonts w:hint="eastAsia"/>
                <w:sz w:val="28"/>
                <w:szCs w:val="28"/>
              </w:rPr>
              <w:t>；</w:t>
            </w:r>
          </w:p>
        </w:tc>
        <w:tc>
          <w:tcPr>
            <w:tcW w:w="3248" w:type="dxa"/>
          </w:tcPr>
          <w:p w:rsidR="00000000" w:rsidRDefault="006444E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WPS 2019</w:t>
            </w:r>
            <w:r>
              <w:rPr>
                <w:rFonts w:hint="eastAsia"/>
                <w:sz w:val="28"/>
                <w:szCs w:val="28"/>
              </w:rPr>
              <w:t>教育版（版本：</w:t>
            </w:r>
            <w:r>
              <w:rPr>
                <w:rFonts w:hint="eastAsia"/>
                <w:sz w:val="28"/>
                <w:szCs w:val="28"/>
              </w:rPr>
              <w:t>11.3.0.8506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1420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考生机</w:t>
            </w:r>
          </w:p>
        </w:tc>
        <w:tc>
          <w:tcPr>
            <w:tcW w:w="3854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Windows 7</w:t>
            </w:r>
            <w:r>
              <w:rPr>
                <w:rFonts w:hint="eastAsia"/>
                <w:sz w:val="28"/>
                <w:szCs w:val="28"/>
              </w:rPr>
              <w:t>专业版或旗舰版；</w:t>
            </w:r>
          </w:p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Windows 10</w:t>
            </w:r>
            <w:r>
              <w:rPr>
                <w:rFonts w:hint="eastAsia"/>
                <w:sz w:val="28"/>
                <w:szCs w:val="28"/>
              </w:rPr>
              <w:t>专业版或企业版；</w:t>
            </w:r>
          </w:p>
        </w:tc>
        <w:tc>
          <w:tcPr>
            <w:tcW w:w="3248" w:type="dxa"/>
          </w:tcPr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Pyt</w:t>
            </w:r>
            <w:r>
              <w:rPr>
                <w:rFonts w:hint="eastAsia"/>
                <w:sz w:val="28"/>
                <w:szCs w:val="28"/>
              </w:rPr>
              <w:t xml:space="preserve">hon </w:t>
            </w:r>
            <w:r>
              <w:rPr>
                <w:rFonts w:hint="eastAsia"/>
                <w:sz w:val="28"/>
                <w:szCs w:val="28"/>
              </w:rPr>
              <w:t>3.6.5</w:t>
            </w:r>
          </w:p>
          <w:p w:rsidR="00000000" w:rsidRDefault="006444E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WPS 2019</w:t>
            </w:r>
            <w:r>
              <w:rPr>
                <w:rFonts w:hint="eastAsia"/>
                <w:sz w:val="28"/>
                <w:szCs w:val="28"/>
              </w:rPr>
              <w:t>教育版（版本：</w:t>
            </w:r>
            <w:r>
              <w:rPr>
                <w:rFonts w:hint="eastAsia"/>
                <w:sz w:val="28"/>
                <w:szCs w:val="28"/>
              </w:rPr>
              <w:t>11.3.0.8506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</w:tc>
      </w:tr>
    </w:tbl>
    <w:p w:rsidR="006444ED" w:rsidRDefault="006444ED" w:rsidP="00836FA2">
      <w:pPr>
        <w:pStyle w:val="a9"/>
        <w:spacing w:line="276" w:lineRule="auto"/>
        <w:ind w:firstLineChars="774" w:firstLine="1858"/>
        <w:rPr>
          <w:rFonts w:ascii="宋体" w:hAnsi="宋体" w:hint="eastAsia"/>
          <w:sz w:val="24"/>
          <w:szCs w:val="24"/>
        </w:rPr>
      </w:pPr>
    </w:p>
    <w:sectPr w:rsidR="006444ED">
      <w:footerReference w:type="default" r:id="rId6"/>
      <w:pgSz w:w="11906" w:h="16838"/>
      <w:pgMar w:top="1246" w:right="1196" w:bottom="1246" w:left="126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4ED" w:rsidRDefault="006444ED">
      <w:r>
        <w:separator/>
      </w:r>
    </w:p>
  </w:endnote>
  <w:endnote w:type="continuationSeparator" w:id="1">
    <w:p w:rsidR="006444ED" w:rsidRDefault="00644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444ED">
    <w:pPr>
      <w:pStyle w:val="a5"/>
      <w:jc w:val="center"/>
    </w:pPr>
    <w:r>
      <w:fldChar w:fldCharType="begin"/>
    </w:r>
    <w:r>
      <w:rPr>
        <w:rStyle w:val="a8"/>
      </w:rPr>
      <w:instrText xml:space="preserve"> PAGE </w:instrText>
    </w:r>
    <w:r>
      <w:fldChar w:fldCharType="separate"/>
    </w:r>
    <w:r w:rsidR="00163A18">
      <w:rPr>
        <w:rStyle w:val="a8"/>
        <w:noProof/>
      </w:rPr>
      <w:t>7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4ED" w:rsidRDefault="006444ED">
      <w:r>
        <w:separator/>
      </w:r>
    </w:p>
  </w:footnote>
  <w:footnote w:type="continuationSeparator" w:id="1">
    <w:p w:rsidR="006444ED" w:rsidRDefault="00644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9D2663"/>
    <w:rsid w:val="000B1A45"/>
    <w:rsid w:val="000D3416"/>
    <w:rsid w:val="00107170"/>
    <w:rsid w:val="00116C96"/>
    <w:rsid w:val="001210C4"/>
    <w:rsid w:val="00125E01"/>
    <w:rsid w:val="001372D1"/>
    <w:rsid w:val="00154E82"/>
    <w:rsid w:val="00161FAF"/>
    <w:rsid w:val="00163A18"/>
    <w:rsid w:val="00180FCB"/>
    <w:rsid w:val="00191F1D"/>
    <w:rsid w:val="001B6FDE"/>
    <w:rsid w:val="001C62F9"/>
    <w:rsid w:val="001E4C0E"/>
    <w:rsid w:val="00212732"/>
    <w:rsid w:val="002270F4"/>
    <w:rsid w:val="002411F1"/>
    <w:rsid w:val="002575F5"/>
    <w:rsid w:val="002727E6"/>
    <w:rsid w:val="002901D9"/>
    <w:rsid w:val="002A2668"/>
    <w:rsid w:val="002A2823"/>
    <w:rsid w:val="002A3FAB"/>
    <w:rsid w:val="002B6B54"/>
    <w:rsid w:val="002D2BF6"/>
    <w:rsid w:val="002E5218"/>
    <w:rsid w:val="003504FC"/>
    <w:rsid w:val="003618E0"/>
    <w:rsid w:val="003A7837"/>
    <w:rsid w:val="003B1F21"/>
    <w:rsid w:val="003D160A"/>
    <w:rsid w:val="004238A5"/>
    <w:rsid w:val="0042489B"/>
    <w:rsid w:val="00470207"/>
    <w:rsid w:val="00484396"/>
    <w:rsid w:val="00495B96"/>
    <w:rsid w:val="004B101A"/>
    <w:rsid w:val="004B467F"/>
    <w:rsid w:val="004C12FB"/>
    <w:rsid w:val="004D33D5"/>
    <w:rsid w:val="004D6A92"/>
    <w:rsid w:val="005243CA"/>
    <w:rsid w:val="00561F2E"/>
    <w:rsid w:val="0056580B"/>
    <w:rsid w:val="005927E1"/>
    <w:rsid w:val="005A4174"/>
    <w:rsid w:val="005A5A2E"/>
    <w:rsid w:val="005B36A6"/>
    <w:rsid w:val="005C3FE6"/>
    <w:rsid w:val="005D2E2A"/>
    <w:rsid w:val="006325E3"/>
    <w:rsid w:val="00634350"/>
    <w:rsid w:val="006418A4"/>
    <w:rsid w:val="006444ED"/>
    <w:rsid w:val="0065200F"/>
    <w:rsid w:val="00654C30"/>
    <w:rsid w:val="006C1B48"/>
    <w:rsid w:val="006E5B4F"/>
    <w:rsid w:val="00701D9B"/>
    <w:rsid w:val="00786260"/>
    <w:rsid w:val="007B5831"/>
    <w:rsid w:val="007F53F3"/>
    <w:rsid w:val="00820BBD"/>
    <w:rsid w:val="00836FA2"/>
    <w:rsid w:val="00894175"/>
    <w:rsid w:val="008D223D"/>
    <w:rsid w:val="008F35CD"/>
    <w:rsid w:val="009124CC"/>
    <w:rsid w:val="00976A11"/>
    <w:rsid w:val="00992745"/>
    <w:rsid w:val="00993868"/>
    <w:rsid w:val="009A3C19"/>
    <w:rsid w:val="009D2663"/>
    <w:rsid w:val="009D3A30"/>
    <w:rsid w:val="00A1281A"/>
    <w:rsid w:val="00A25742"/>
    <w:rsid w:val="00B051C0"/>
    <w:rsid w:val="00B05C13"/>
    <w:rsid w:val="00B26D55"/>
    <w:rsid w:val="00B527A0"/>
    <w:rsid w:val="00B6750E"/>
    <w:rsid w:val="00B734D8"/>
    <w:rsid w:val="00BA42CC"/>
    <w:rsid w:val="00BD63DC"/>
    <w:rsid w:val="00C25628"/>
    <w:rsid w:val="00C30EE7"/>
    <w:rsid w:val="00C31FB4"/>
    <w:rsid w:val="00C34000"/>
    <w:rsid w:val="00C479DC"/>
    <w:rsid w:val="00C5411B"/>
    <w:rsid w:val="00C64B1A"/>
    <w:rsid w:val="00C8140D"/>
    <w:rsid w:val="00C921C1"/>
    <w:rsid w:val="00C9794F"/>
    <w:rsid w:val="00CC627C"/>
    <w:rsid w:val="00CF2EB4"/>
    <w:rsid w:val="00CF59E0"/>
    <w:rsid w:val="00D06492"/>
    <w:rsid w:val="00D24BAB"/>
    <w:rsid w:val="00D3331A"/>
    <w:rsid w:val="00D47EAE"/>
    <w:rsid w:val="00D55148"/>
    <w:rsid w:val="00D83369"/>
    <w:rsid w:val="00DB71D3"/>
    <w:rsid w:val="00E205FA"/>
    <w:rsid w:val="00E20C8B"/>
    <w:rsid w:val="00E503D3"/>
    <w:rsid w:val="00E633F1"/>
    <w:rsid w:val="00E826A7"/>
    <w:rsid w:val="00ED6E48"/>
    <w:rsid w:val="00F07CE3"/>
    <w:rsid w:val="00F32E64"/>
    <w:rsid w:val="00F66D6B"/>
    <w:rsid w:val="00F7578E"/>
    <w:rsid w:val="00F91746"/>
    <w:rsid w:val="00FD1342"/>
    <w:rsid w:val="00FF06F9"/>
    <w:rsid w:val="01947409"/>
    <w:rsid w:val="07E34C25"/>
    <w:rsid w:val="113648F3"/>
    <w:rsid w:val="1AF91E4A"/>
    <w:rsid w:val="21091CB6"/>
    <w:rsid w:val="42246000"/>
    <w:rsid w:val="4246190B"/>
    <w:rsid w:val="49992217"/>
    <w:rsid w:val="5D6E28D4"/>
    <w:rsid w:val="61C74250"/>
    <w:rsid w:val="63CA65A0"/>
    <w:rsid w:val="66316A1C"/>
    <w:rsid w:val="6EE1435A"/>
    <w:rsid w:val="7F222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</w:style>
  <w:style w:type="paragraph" w:styleId="a4">
    <w:name w:val="Plain Text"/>
    <w:basedOn w:val="a"/>
    <w:rPr>
      <w:rFonts w:ascii="宋体" w:hAnsi="Courier New" w:cs="Courier New"/>
      <w:szCs w:val="21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nhideWhenUsed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8">
    <w:name w:val="page number"/>
  </w:style>
  <w:style w:type="paragraph" w:styleId="a9">
    <w:name w:val="List Paragraph"/>
    <w:basedOn w:val="a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ListParagraph">
    <w:name w:val="List Paragraph"/>
    <w:basedOn w:val="a"/>
    <w:pPr>
      <w:ind w:firstLineChars="200" w:firstLine="420"/>
    </w:pPr>
    <w:rPr>
      <w:rFonts w:ascii="Calibri" w:hAnsi="Calibri" w:cs="宋体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464</Words>
  <Characters>2648</Characters>
  <Application>Microsoft Office Word</Application>
  <DocSecurity>0</DocSecurity>
  <Lines>22</Lines>
  <Paragraphs>6</Paragraphs>
  <ScaleCrop>false</ScaleCrop>
  <Company>Home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广州市初中信息技术考试大纲（试用）</dc:title>
  <dc:creator>Wu JunJian</dc:creator>
  <cp:lastModifiedBy>WIN</cp:lastModifiedBy>
  <cp:revision>3</cp:revision>
  <cp:lastPrinted>2019-10-10T10:09:00Z</cp:lastPrinted>
  <dcterms:created xsi:type="dcterms:W3CDTF">2021-10-18T00:51:00Z</dcterms:created>
  <dcterms:modified xsi:type="dcterms:W3CDTF">2021-10-18T01:02:00Z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8FACEA059CC54AC3B112B7CD0E6FACC4</vt:lpwstr>
  </property>
</Properties>
</file>