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D68E" w14:textId="77777777" w:rsidR="0023088A" w:rsidRDefault="0023088A" w:rsidP="0023088A">
      <w:r>
        <w:rPr>
          <w:rFonts w:hint="eastAsia"/>
        </w:rPr>
        <w:t>李老师9月29日的课</w:t>
      </w:r>
    </w:p>
    <w:p w14:paraId="71FC4FD7" w14:textId="22E69DEA" w:rsidR="0023088A" w:rsidRDefault="0023088A" w:rsidP="0023088A">
      <w:pPr>
        <w:rPr>
          <w:rFonts w:hint="eastAsia"/>
        </w:rPr>
      </w:pPr>
      <w:r>
        <w:t>B1Ut2 Listening and Speaking</w:t>
      </w:r>
    </w:p>
    <w:p w14:paraId="7AB2C094" w14:textId="50EC7297" w:rsidR="0023088A" w:rsidRDefault="0023088A" w:rsidP="0023088A">
      <w:pPr>
        <w:ind w:firstLineChars="200" w:firstLine="420"/>
      </w:pPr>
      <w:r>
        <w:rPr>
          <w:rFonts w:hint="eastAsia"/>
        </w:rPr>
        <w:t>本堂课是一堂听说课，活动主题是“准备好去旅行”。</w:t>
      </w:r>
      <w:r w:rsidR="001456B8">
        <w:rPr>
          <w:rFonts w:hint="eastAsia"/>
        </w:rPr>
        <w:t>李老师教态自然，落落大方。语音语调流畅。</w:t>
      </w:r>
      <w:r>
        <w:rPr>
          <w:rFonts w:hint="eastAsia"/>
        </w:rPr>
        <w:t>学生通过听两段对话了解旅行前都要做哪些准备，最终能够与同伴分享自己的旅行计划。导入环节通过引导学生为老师近期的一个旅行做计划来教授新单词，为听力活动做好准备。听力环节是由两段对话组成，谈到了旅行准备中会涉及的目的地，出行方式、天气、订机票等话题。为后面的输出环节打好话题预料的基础。同时，讲解对话时，强调了现在进行时表将来的计划，目的在于让学生通过听的输入活动熟悉表达将来计划的语言结构，为本单元的语法学习做好铺垫。此环节难度较小，学生们比较顺利的完成了该环节。</w:t>
      </w:r>
    </w:p>
    <w:p w14:paraId="5DCA84EC" w14:textId="69F924CE" w:rsidR="0023088A" w:rsidRDefault="0023088A" w:rsidP="0023088A">
      <w:pPr>
        <w:ind w:firstLineChars="200" w:firstLine="420"/>
      </w:pPr>
      <w:r>
        <w:rPr>
          <w:rFonts w:hint="eastAsia"/>
        </w:rPr>
        <w:t>亮点,</w:t>
      </w:r>
      <w:r>
        <w:t xml:space="preserve"> </w:t>
      </w:r>
      <w:r>
        <w:rPr>
          <w:rFonts w:hint="eastAsia"/>
        </w:rPr>
        <w:t>输出环节设计的小组活动，以小组为单位为学生熟悉的老师设计一个旅行计划。在讨论之前，提供了老师的喜好，以及推荐的景点和原因供学生选择</w:t>
      </w:r>
      <w:r>
        <w:rPr>
          <w:rFonts w:hint="eastAsia"/>
        </w:rPr>
        <w:t>,激发起学生的兴趣和热情</w:t>
      </w:r>
      <w:r>
        <w:rPr>
          <w:rFonts w:hint="eastAsia"/>
        </w:rPr>
        <w:t>。</w:t>
      </w:r>
    </w:p>
    <w:p w14:paraId="38B7A4F0" w14:textId="3525D39E" w:rsidR="00B30F5F" w:rsidRDefault="0023088A" w:rsidP="0023088A">
      <w:pPr>
        <w:ind w:firstLineChars="200" w:firstLine="420"/>
      </w:pPr>
      <w:r>
        <w:rPr>
          <w:rFonts w:hint="eastAsia"/>
        </w:rPr>
        <w:t>不足，</w:t>
      </w:r>
      <w:r>
        <w:t>今后的课堂上，注意多鼓励学生大胆表达。2.基于学生不敢表达的特点，在输入环节应该给他们提供给多的预料，降低输出的难度以便增强学生的表达意愿。</w:t>
      </w:r>
    </w:p>
    <w:sectPr w:rsidR="00B30F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88A"/>
    <w:rsid w:val="001456B8"/>
    <w:rsid w:val="0023088A"/>
    <w:rsid w:val="00B3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9F6D9"/>
  <w15:chartTrackingRefBased/>
  <w15:docId w15:val="{E02F5A5C-E55B-4A19-A27D-7F479717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2022-01-13T07:26:00Z</dcterms:created>
  <dcterms:modified xsi:type="dcterms:W3CDTF">2022-01-13T07:34:00Z</dcterms:modified>
</cp:coreProperties>
</file>