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B060E" w14:textId="77777777" w:rsidR="001D0109" w:rsidRPr="00AD4F8A" w:rsidRDefault="001D0109" w:rsidP="001D0109">
      <w:pPr>
        <w:spacing w:line="730" w:lineRule="exact"/>
        <w:ind w:left="596" w:right="596"/>
        <w:jc w:val="center"/>
        <w:rPr>
          <w:rFonts w:ascii="黑体" w:eastAsia="黑体" w:hAnsi="黑体"/>
          <w:color w:val="000000"/>
          <w:sz w:val="32"/>
          <w:szCs w:val="32"/>
        </w:rPr>
      </w:pPr>
      <w:r w:rsidRPr="00AD4F8A">
        <w:rPr>
          <w:rFonts w:ascii="黑体" w:eastAsia="黑体" w:hAnsi="黑体" w:hint="eastAsia"/>
          <w:color w:val="000000"/>
          <w:sz w:val="32"/>
          <w:szCs w:val="32"/>
        </w:rPr>
        <w:t>单元整体教学设计</w:t>
      </w:r>
    </w:p>
    <w:p w14:paraId="272434B5" w14:textId="77777777" w:rsidR="001D0109" w:rsidRPr="00942DFE" w:rsidRDefault="001D0109" w:rsidP="001D0109">
      <w:pPr>
        <w:pStyle w:val="a4"/>
        <w:spacing w:before="0"/>
        <w:ind w:firstLine="300"/>
        <w:rPr>
          <w:rFonts w:ascii="方正小标宋简体"/>
          <w:color w:val="000000"/>
          <w:sz w:val="15"/>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3"/>
        <w:gridCol w:w="2400"/>
        <w:gridCol w:w="1234"/>
        <w:gridCol w:w="4801"/>
      </w:tblGrid>
      <w:tr w:rsidR="001D0109" w:rsidRPr="00942DFE" w14:paraId="27F19318" w14:textId="77777777" w:rsidTr="001A52A2">
        <w:trPr>
          <w:trHeight w:val="440"/>
        </w:trPr>
        <w:tc>
          <w:tcPr>
            <w:tcW w:w="9468" w:type="dxa"/>
            <w:gridSpan w:val="4"/>
            <w:vAlign w:val="center"/>
          </w:tcPr>
          <w:p w14:paraId="3306D3A1" w14:textId="77777777" w:rsidR="001D0109" w:rsidRPr="00942DFE" w:rsidRDefault="001D0109" w:rsidP="009F2D4F">
            <w:pPr>
              <w:pStyle w:val="TableParagraph"/>
              <w:spacing w:before="33" w:line="387" w:lineRule="exact"/>
              <w:ind w:left="2900" w:right="2891"/>
              <w:jc w:val="center"/>
              <w:rPr>
                <w:rFonts w:ascii="宋体" w:eastAsia="宋体"/>
                <w:b/>
                <w:color w:val="000000"/>
                <w:sz w:val="32"/>
              </w:rPr>
            </w:pPr>
            <w:r w:rsidRPr="00942DFE">
              <w:rPr>
                <w:rFonts w:ascii="宋体" w:eastAsia="宋体" w:hint="eastAsia"/>
                <w:b/>
                <w:color w:val="000000"/>
                <w:sz w:val="32"/>
              </w:rPr>
              <w:t>基本信息</w:t>
            </w:r>
          </w:p>
        </w:tc>
      </w:tr>
      <w:tr w:rsidR="001D0109" w:rsidRPr="00942DFE" w14:paraId="7800C16F" w14:textId="77777777" w:rsidTr="001A52A2">
        <w:trPr>
          <w:trHeight w:val="468"/>
        </w:trPr>
        <w:tc>
          <w:tcPr>
            <w:tcW w:w="1033" w:type="dxa"/>
            <w:vAlign w:val="center"/>
          </w:tcPr>
          <w:p w14:paraId="79A4BDC2" w14:textId="77777777" w:rsidR="001D0109" w:rsidRPr="003E2238" w:rsidRDefault="001D0109" w:rsidP="003E2238">
            <w:pPr>
              <w:pStyle w:val="aa"/>
              <w:jc w:val="center"/>
              <w:rPr>
                <w:rFonts w:ascii="宋体" w:eastAsia="宋体" w:hAnsi="宋体"/>
                <w:sz w:val="24"/>
                <w:szCs w:val="32"/>
              </w:rPr>
            </w:pPr>
            <w:r w:rsidRPr="003E2238">
              <w:rPr>
                <w:rFonts w:ascii="宋体" w:eastAsia="宋体" w:hAnsi="宋体" w:hint="eastAsia"/>
                <w:sz w:val="24"/>
                <w:szCs w:val="32"/>
              </w:rPr>
              <w:t>姓名</w:t>
            </w:r>
          </w:p>
        </w:tc>
        <w:tc>
          <w:tcPr>
            <w:tcW w:w="2400" w:type="dxa"/>
            <w:vAlign w:val="center"/>
          </w:tcPr>
          <w:p w14:paraId="4010A49A" w14:textId="77777777" w:rsidR="001D0109" w:rsidRPr="003E2238" w:rsidRDefault="00705F6F" w:rsidP="003E2238">
            <w:pPr>
              <w:pStyle w:val="aa"/>
              <w:jc w:val="center"/>
              <w:rPr>
                <w:rFonts w:ascii="宋体" w:eastAsia="宋体" w:hAnsi="宋体" w:hint="eastAsia"/>
                <w:sz w:val="24"/>
                <w:szCs w:val="32"/>
              </w:rPr>
            </w:pPr>
            <w:r>
              <w:rPr>
                <w:rFonts w:ascii="宋体" w:eastAsia="宋体" w:hAnsi="宋体" w:hint="eastAsia"/>
                <w:sz w:val="24"/>
                <w:szCs w:val="32"/>
              </w:rPr>
              <w:t>唐思琪</w:t>
            </w:r>
          </w:p>
        </w:tc>
        <w:tc>
          <w:tcPr>
            <w:tcW w:w="1234" w:type="dxa"/>
            <w:vAlign w:val="center"/>
          </w:tcPr>
          <w:p w14:paraId="59877BCA" w14:textId="77777777" w:rsidR="001D0109" w:rsidRPr="003E2238" w:rsidRDefault="001D0109" w:rsidP="003E2238">
            <w:pPr>
              <w:pStyle w:val="aa"/>
              <w:jc w:val="center"/>
              <w:rPr>
                <w:rFonts w:ascii="宋体" w:eastAsia="宋体" w:hAnsi="宋体"/>
                <w:sz w:val="24"/>
                <w:szCs w:val="32"/>
              </w:rPr>
            </w:pPr>
            <w:r w:rsidRPr="003E2238">
              <w:rPr>
                <w:rFonts w:ascii="宋体" w:eastAsia="宋体" w:hAnsi="宋体" w:hint="eastAsia"/>
                <w:sz w:val="24"/>
                <w:szCs w:val="32"/>
              </w:rPr>
              <w:t>联系电话</w:t>
            </w:r>
          </w:p>
        </w:tc>
        <w:tc>
          <w:tcPr>
            <w:tcW w:w="4801" w:type="dxa"/>
            <w:vAlign w:val="center"/>
          </w:tcPr>
          <w:p w14:paraId="3DA4D80A" w14:textId="77777777" w:rsidR="001D0109" w:rsidRPr="00942DFE" w:rsidRDefault="00705F6F" w:rsidP="001A52A2">
            <w:pPr>
              <w:pStyle w:val="TableParagraph"/>
              <w:jc w:val="center"/>
              <w:rPr>
                <w:rFonts w:ascii="Times New Roman"/>
                <w:color w:val="000000"/>
              </w:rPr>
            </w:pPr>
            <w:r>
              <w:rPr>
                <w:rFonts w:ascii="Times New Roman" w:hint="eastAsia"/>
                <w:color w:val="000000"/>
              </w:rPr>
              <w:t>1</w:t>
            </w:r>
            <w:r>
              <w:rPr>
                <w:rFonts w:ascii="Times New Roman"/>
                <w:color w:val="000000"/>
              </w:rPr>
              <w:t>5820251676</w:t>
            </w:r>
          </w:p>
        </w:tc>
      </w:tr>
      <w:tr w:rsidR="001D0109" w:rsidRPr="00942DFE" w14:paraId="23B4D00C" w14:textId="77777777" w:rsidTr="001A52A2">
        <w:trPr>
          <w:trHeight w:val="467"/>
        </w:trPr>
        <w:tc>
          <w:tcPr>
            <w:tcW w:w="1033" w:type="dxa"/>
            <w:vAlign w:val="center"/>
          </w:tcPr>
          <w:p w14:paraId="5009BC4E" w14:textId="77777777" w:rsidR="001D0109" w:rsidRPr="003E2238" w:rsidRDefault="001D0109" w:rsidP="003E2238">
            <w:pPr>
              <w:pStyle w:val="aa"/>
              <w:jc w:val="center"/>
              <w:rPr>
                <w:rFonts w:ascii="宋体" w:eastAsia="宋体" w:hAnsi="宋体"/>
                <w:sz w:val="24"/>
                <w:szCs w:val="32"/>
              </w:rPr>
            </w:pPr>
            <w:r w:rsidRPr="003E2238">
              <w:rPr>
                <w:rFonts w:ascii="宋体" w:eastAsia="宋体" w:hAnsi="宋体" w:hint="eastAsia"/>
                <w:sz w:val="24"/>
                <w:szCs w:val="32"/>
              </w:rPr>
              <w:t>学段</w:t>
            </w:r>
          </w:p>
        </w:tc>
        <w:tc>
          <w:tcPr>
            <w:tcW w:w="2400" w:type="dxa"/>
            <w:vAlign w:val="center"/>
          </w:tcPr>
          <w:p w14:paraId="2089D547" w14:textId="77777777" w:rsidR="001D0109" w:rsidRPr="003E2238" w:rsidRDefault="00705F6F" w:rsidP="003E2238">
            <w:pPr>
              <w:pStyle w:val="aa"/>
              <w:jc w:val="center"/>
              <w:rPr>
                <w:rFonts w:ascii="宋体" w:eastAsia="宋体" w:hAnsi="宋体"/>
                <w:sz w:val="24"/>
                <w:szCs w:val="32"/>
              </w:rPr>
            </w:pPr>
            <w:r>
              <w:rPr>
                <w:rFonts w:ascii="宋体" w:eastAsia="宋体" w:hAnsi="宋体" w:hint="eastAsia"/>
                <w:sz w:val="24"/>
                <w:szCs w:val="32"/>
              </w:rPr>
              <w:t>初二</w:t>
            </w:r>
          </w:p>
        </w:tc>
        <w:tc>
          <w:tcPr>
            <w:tcW w:w="1234" w:type="dxa"/>
            <w:vAlign w:val="center"/>
          </w:tcPr>
          <w:p w14:paraId="62C7CF92" w14:textId="77777777" w:rsidR="001D0109" w:rsidRPr="003E2238" w:rsidRDefault="001D0109" w:rsidP="003E2238">
            <w:pPr>
              <w:pStyle w:val="aa"/>
              <w:jc w:val="center"/>
              <w:rPr>
                <w:rFonts w:ascii="宋体" w:eastAsia="宋体" w:hAnsi="宋体"/>
                <w:sz w:val="24"/>
                <w:szCs w:val="32"/>
              </w:rPr>
            </w:pPr>
            <w:r w:rsidRPr="003E2238">
              <w:rPr>
                <w:rFonts w:ascii="宋体" w:eastAsia="宋体" w:hAnsi="宋体" w:hint="eastAsia"/>
                <w:sz w:val="24"/>
                <w:szCs w:val="32"/>
              </w:rPr>
              <w:t>展示单元</w:t>
            </w:r>
          </w:p>
        </w:tc>
        <w:tc>
          <w:tcPr>
            <w:tcW w:w="4801" w:type="dxa"/>
            <w:vAlign w:val="center"/>
          </w:tcPr>
          <w:p w14:paraId="2672F885" w14:textId="77777777" w:rsidR="001D0109" w:rsidRPr="00705F6F" w:rsidRDefault="00705F6F" w:rsidP="001A52A2">
            <w:pPr>
              <w:pStyle w:val="TableParagraph"/>
              <w:jc w:val="center"/>
              <w:rPr>
                <w:rFonts w:ascii="Times New Roman"/>
                <w:color w:val="000000"/>
                <w:lang w:val="en-US"/>
              </w:rPr>
            </w:pPr>
            <w:r>
              <w:rPr>
                <w:rFonts w:ascii="Times New Roman" w:hint="eastAsia"/>
                <w:color w:val="000000"/>
              </w:rPr>
              <w:t>Unit</w:t>
            </w:r>
            <w:r>
              <w:rPr>
                <w:rFonts w:ascii="Times New Roman"/>
                <w:color w:val="000000"/>
              </w:rPr>
              <w:t xml:space="preserve"> 6 </w:t>
            </w:r>
            <w:r>
              <w:rPr>
                <w:rFonts w:ascii="Times New Roman" w:hint="eastAsia"/>
                <w:color w:val="000000"/>
              </w:rPr>
              <w:t>Ancient</w:t>
            </w:r>
            <w:r>
              <w:rPr>
                <w:rFonts w:ascii="Times New Roman"/>
                <w:color w:val="000000"/>
              </w:rPr>
              <w:t xml:space="preserve"> </w:t>
            </w:r>
            <w:r>
              <w:rPr>
                <w:rFonts w:ascii="Times New Roman"/>
                <w:color w:val="000000"/>
                <w:lang w:val="en-US"/>
              </w:rPr>
              <w:t>Stories</w:t>
            </w:r>
          </w:p>
        </w:tc>
      </w:tr>
    </w:tbl>
    <w:p w14:paraId="6A9E2C02" w14:textId="77777777" w:rsidR="001D0109" w:rsidRPr="00942DFE" w:rsidRDefault="001D0109" w:rsidP="001D0109">
      <w:pPr>
        <w:pStyle w:val="a4"/>
        <w:spacing w:before="11"/>
        <w:ind w:firstLine="340"/>
        <w:rPr>
          <w:rFonts w:ascii="方正小标宋简体"/>
          <w:color w:val="000000"/>
          <w:sz w:val="17"/>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121"/>
        <w:gridCol w:w="6939"/>
      </w:tblGrid>
      <w:tr w:rsidR="001D0109" w:rsidRPr="00942DFE" w14:paraId="33B580CA" w14:textId="77777777" w:rsidTr="005F5BE2">
        <w:trPr>
          <w:trHeight w:val="460"/>
        </w:trPr>
        <w:tc>
          <w:tcPr>
            <w:tcW w:w="9468" w:type="dxa"/>
            <w:gridSpan w:val="2"/>
          </w:tcPr>
          <w:p w14:paraId="510B25C9" w14:textId="77777777" w:rsidR="001D0109" w:rsidRPr="00942DFE" w:rsidRDefault="001D0109" w:rsidP="009F2D4F">
            <w:pPr>
              <w:pStyle w:val="TableParagraph"/>
              <w:spacing w:before="50" w:line="390" w:lineRule="exact"/>
              <w:ind w:left="2898" w:right="2891"/>
              <w:jc w:val="center"/>
              <w:rPr>
                <w:rFonts w:ascii="宋体" w:eastAsia="宋体"/>
                <w:b/>
                <w:color w:val="000000"/>
                <w:sz w:val="32"/>
              </w:rPr>
            </w:pPr>
            <w:r w:rsidRPr="00942DFE">
              <w:rPr>
                <w:rFonts w:ascii="宋体" w:eastAsia="宋体" w:hint="eastAsia"/>
                <w:b/>
                <w:color w:val="000000"/>
                <w:sz w:val="32"/>
              </w:rPr>
              <w:t>单元教学设计</w:t>
            </w:r>
          </w:p>
        </w:tc>
      </w:tr>
      <w:tr w:rsidR="001D0109" w:rsidRPr="00942DFE" w14:paraId="14F80AF2" w14:textId="77777777" w:rsidTr="005F5BE2">
        <w:trPr>
          <w:trHeight w:val="467"/>
        </w:trPr>
        <w:tc>
          <w:tcPr>
            <w:tcW w:w="2154" w:type="dxa"/>
          </w:tcPr>
          <w:p w14:paraId="551A8705" w14:textId="77777777" w:rsidR="001D0109" w:rsidRPr="00942DFE" w:rsidRDefault="001D0109" w:rsidP="003E2238">
            <w:pPr>
              <w:pStyle w:val="TableParagraph"/>
              <w:spacing w:before="80"/>
              <w:jc w:val="center"/>
              <w:rPr>
                <w:rFonts w:ascii="宋体" w:eastAsia="宋体"/>
                <w:b/>
                <w:color w:val="000000"/>
                <w:sz w:val="24"/>
              </w:rPr>
            </w:pPr>
            <w:r w:rsidRPr="00942DFE">
              <w:rPr>
                <w:rFonts w:ascii="宋体" w:eastAsia="宋体" w:hint="eastAsia"/>
                <w:b/>
                <w:color w:val="000000"/>
                <w:sz w:val="24"/>
              </w:rPr>
              <w:t>单元名称</w:t>
            </w:r>
          </w:p>
        </w:tc>
        <w:tc>
          <w:tcPr>
            <w:tcW w:w="7314" w:type="dxa"/>
          </w:tcPr>
          <w:p w14:paraId="75BAA926" w14:textId="77777777" w:rsidR="001D0109" w:rsidRPr="00744BB3" w:rsidRDefault="00705F6F" w:rsidP="00744BB3">
            <w:pPr>
              <w:pStyle w:val="TableParagraph"/>
              <w:jc w:val="center"/>
              <w:rPr>
                <w:rFonts w:ascii="Times New Roman"/>
                <w:b/>
                <w:bCs/>
                <w:color w:val="000000"/>
                <w:lang w:val="en-US"/>
              </w:rPr>
            </w:pPr>
            <w:r w:rsidRPr="00744BB3">
              <w:rPr>
                <w:rFonts w:ascii="Times New Roman" w:hint="eastAsia"/>
                <w:b/>
                <w:bCs/>
                <w:color w:val="000000"/>
              </w:rPr>
              <w:t>U</w:t>
            </w:r>
            <w:r w:rsidRPr="00744BB3">
              <w:rPr>
                <w:rFonts w:ascii="Times New Roman"/>
                <w:b/>
                <w:bCs/>
                <w:color w:val="000000"/>
                <w:lang w:val="en-US"/>
              </w:rPr>
              <w:t>nit 6 Ancient Stories</w:t>
            </w:r>
          </w:p>
        </w:tc>
      </w:tr>
      <w:tr w:rsidR="001D0109" w:rsidRPr="00942DFE" w14:paraId="223C54A9" w14:textId="77777777" w:rsidTr="005F5BE2">
        <w:trPr>
          <w:trHeight w:val="1280"/>
        </w:trPr>
        <w:tc>
          <w:tcPr>
            <w:tcW w:w="9468" w:type="dxa"/>
            <w:gridSpan w:val="2"/>
          </w:tcPr>
          <w:p w14:paraId="0AC8AE60" w14:textId="77777777" w:rsidR="001D0109" w:rsidRPr="00744BB3" w:rsidRDefault="00CF48E1" w:rsidP="00B9110C">
            <w:pPr>
              <w:pStyle w:val="TableParagraph"/>
              <w:spacing w:before="17"/>
              <w:ind w:left="107" w:right="88"/>
              <w:rPr>
                <w:i/>
                <w:iCs/>
                <w:color w:val="000000"/>
                <w:w w:val="95"/>
                <w:sz w:val="21"/>
                <w:lang w:val="en-US"/>
              </w:rPr>
            </w:pPr>
            <w:r w:rsidRPr="00942DFE">
              <w:rPr>
                <w:rFonts w:ascii="Times New Roman" w:eastAsia="DengXian"/>
                <w:b/>
                <w:color w:val="000000"/>
                <w:sz w:val="24"/>
              </w:rPr>
              <w:t>1</w:t>
            </w:r>
            <w:r w:rsidRPr="00942DFE">
              <w:rPr>
                <w:rFonts w:ascii="Times New Roman" w:eastAsia="Times New Roman"/>
                <w:b/>
                <w:color w:val="000000"/>
                <w:sz w:val="24"/>
              </w:rPr>
              <w:t>.</w:t>
            </w:r>
            <w:r w:rsidR="001D0109" w:rsidRPr="00942DFE">
              <w:rPr>
                <w:rFonts w:ascii="宋体" w:eastAsia="宋体" w:hint="eastAsia"/>
                <w:b/>
                <w:color w:val="000000"/>
                <w:sz w:val="24"/>
              </w:rPr>
              <w:t>单元教学设计说明</w:t>
            </w:r>
            <w:r w:rsidR="001D0109" w:rsidRPr="00942DFE">
              <w:rPr>
                <w:i/>
                <w:iCs/>
                <w:color w:val="000000"/>
                <w:w w:val="95"/>
                <w:sz w:val="21"/>
              </w:rPr>
              <w:t>（依据课程标准的要求，简述本单元学习对学生核心素养发展的价值；简要说明教学设计与实践的理论基础）</w:t>
            </w:r>
          </w:p>
          <w:p w14:paraId="4FD63ECA" w14:textId="77777777" w:rsidR="00744BB3" w:rsidRPr="0025277B" w:rsidRDefault="00744BB3" w:rsidP="00B9110C">
            <w:pPr>
              <w:pStyle w:val="TableParagraph"/>
              <w:spacing w:before="17"/>
              <w:ind w:left="107" w:right="88"/>
              <w:rPr>
                <w:rFonts w:ascii="宋体" w:eastAsia="宋体" w:hAnsi="宋体"/>
                <w:kern w:val="2"/>
                <w:sz w:val="21"/>
                <w:szCs w:val="24"/>
                <w:lang w:val="en-US"/>
              </w:rPr>
            </w:pPr>
            <w:r w:rsidRPr="0025277B">
              <w:rPr>
                <w:rFonts w:ascii="宋体" w:eastAsia="宋体" w:hAnsi="宋体" w:hint="eastAsia"/>
                <w:kern w:val="2"/>
                <w:sz w:val="21"/>
                <w:szCs w:val="24"/>
                <w:lang w:val="en-US"/>
              </w:rPr>
              <w:t>义务教育英语课程标准（2</w:t>
            </w:r>
            <w:r w:rsidRPr="0025277B">
              <w:rPr>
                <w:rFonts w:ascii="宋体" w:eastAsia="宋体" w:hAnsi="宋体"/>
                <w:kern w:val="2"/>
                <w:sz w:val="21"/>
                <w:szCs w:val="24"/>
                <w:lang w:val="en-US"/>
              </w:rPr>
              <w:t>011</w:t>
            </w:r>
            <w:r w:rsidRPr="0025277B">
              <w:rPr>
                <w:rFonts w:ascii="宋体" w:eastAsia="宋体" w:hAnsi="宋体" w:hint="eastAsia"/>
                <w:kern w:val="2"/>
                <w:sz w:val="21"/>
                <w:szCs w:val="24"/>
                <w:lang w:val="en-US"/>
              </w:rPr>
              <w:t>年版）</w:t>
            </w:r>
          </w:p>
          <w:p w14:paraId="6933A1C6" w14:textId="77777777" w:rsidR="00CF48E1" w:rsidRPr="0025277B" w:rsidRDefault="00744BB3" w:rsidP="00B9110C">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 xml:space="preserve">1. </w:t>
            </w:r>
            <w:r w:rsidRPr="0025277B">
              <w:rPr>
                <w:rFonts w:ascii="宋体" w:eastAsia="宋体" w:hAnsi="宋体" w:hint="eastAsia"/>
                <w:kern w:val="2"/>
                <w:sz w:val="21"/>
                <w:szCs w:val="24"/>
                <w:lang w:val="en-US"/>
              </w:rPr>
              <w:t>新课标指出，</w:t>
            </w:r>
            <w:r w:rsidR="003D2356" w:rsidRPr="0025277B">
              <w:rPr>
                <w:rFonts w:ascii="宋体" w:eastAsia="宋体" w:hAnsi="宋体" w:hint="eastAsia"/>
                <w:kern w:val="2"/>
                <w:sz w:val="21"/>
                <w:szCs w:val="24"/>
                <w:lang w:val="en-US"/>
              </w:rPr>
              <w:t>义务教育阶段英语课程的总目标是：通过英语学习使学生形成初步的综合语言运用能力，促进心智发展，提高综合人文素养。综合语言运用能力的形成建立在语言技能、语言知识、情感态度、学习策略和文化意识等方面整体发展的基础之上。语言技能和语言知识是综合语言运用能力的基础；文化意识有利于</w:t>
            </w:r>
            <w:r w:rsidR="003F4CDC" w:rsidRPr="0025277B">
              <w:rPr>
                <w:rFonts w:ascii="宋体" w:eastAsia="宋体" w:hAnsi="宋体" w:hint="eastAsia"/>
                <w:kern w:val="2"/>
                <w:sz w:val="21"/>
                <w:szCs w:val="24"/>
                <w:lang w:val="en-US"/>
              </w:rPr>
              <w:t>正确地理解语言和得体地使用语言；有效的语言学习策略有利于提高学习效率和发展自主学习能力；积极的情感态度有利于促进主动学习和持续发展。这五个方面相辅相成，共同促进学生综合语言运用能力的形成和发展。</w:t>
            </w:r>
          </w:p>
          <w:p w14:paraId="7CD21353" w14:textId="77777777" w:rsidR="003F4CDC" w:rsidRPr="00744BB3" w:rsidRDefault="003F4CDC" w:rsidP="00B9110C">
            <w:pPr>
              <w:pStyle w:val="TableParagraph"/>
              <w:spacing w:before="17"/>
              <w:ind w:right="88"/>
              <w:rPr>
                <w:rFonts w:hint="eastAsia"/>
                <w:color w:val="000000"/>
                <w:sz w:val="21"/>
                <w:lang w:val="en-US"/>
              </w:rPr>
            </w:pPr>
            <w:r w:rsidRPr="0025277B">
              <w:rPr>
                <w:rFonts w:ascii="宋体" w:eastAsia="宋体" w:hAnsi="宋体" w:hint="eastAsia"/>
                <w:kern w:val="2"/>
                <w:sz w:val="21"/>
                <w:szCs w:val="24"/>
                <w:lang w:val="en-US"/>
              </w:rPr>
              <w:t>2</w:t>
            </w:r>
            <w:r w:rsidRPr="0025277B">
              <w:rPr>
                <w:rFonts w:ascii="宋体" w:eastAsia="宋体" w:hAnsi="宋体"/>
                <w:kern w:val="2"/>
                <w:sz w:val="21"/>
                <w:szCs w:val="24"/>
                <w:lang w:val="en-US"/>
              </w:rPr>
              <w:t xml:space="preserve">. </w:t>
            </w:r>
            <w:r w:rsidRPr="0025277B">
              <w:rPr>
                <w:rFonts w:ascii="宋体" w:eastAsia="宋体" w:hAnsi="宋体" w:hint="eastAsia"/>
                <w:kern w:val="2"/>
                <w:sz w:val="21"/>
                <w:szCs w:val="24"/>
                <w:lang w:val="en-US"/>
              </w:rPr>
              <w:t>本单元以“古代故事”为话题，以“木马计”的故事为主线贯穿了阅读、听力、语法、口语和写作板块，同时结合了补充阅读板块“草船借箭”这则中国古代历史故事</w:t>
            </w:r>
            <w:r w:rsidR="001806C8" w:rsidRPr="0025277B">
              <w:rPr>
                <w:rFonts w:ascii="宋体" w:eastAsia="宋体" w:hAnsi="宋体" w:hint="eastAsia"/>
                <w:kern w:val="2"/>
                <w:sz w:val="21"/>
                <w:szCs w:val="24"/>
                <w:lang w:val="en-US"/>
              </w:rPr>
              <w:t>。</w:t>
            </w:r>
            <w:r w:rsidR="00CE4CF7" w:rsidRPr="0025277B">
              <w:rPr>
                <w:rFonts w:ascii="宋体" w:eastAsia="宋体" w:hAnsi="宋体" w:hint="eastAsia"/>
                <w:kern w:val="2"/>
                <w:sz w:val="21"/>
                <w:szCs w:val="24"/>
                <w:lang w:val="en-US"/>
              </w:rPr>
              <w:t>本单元除了对语言知识的教授以及对听、说、读、写等语言技能的培养外，</w:t>
            </w:r>
            <w:r w:rsidR="001806C8" w:rsidRPr="0025277B">
              <w:rPr>
                <w:rFonts w:ascii="宋体" w:eastAsia="宋体" w:hAnsi="宋体" w:hint="eastAsia"/>
                <w:kern w:val="2"/>
                <w:sz w:val="21"/>
                <w:szCs w:val="24"/>
                <w:lang w:val="en-US"/>
              </w:rPr>
              <w:t>在</w:t>
            </w:r>
            <w:r w:rsidR="001806C8" w:rsidRPr="00E46DCD">
              <w:rPr>
                <w:rFonts w:ascii="宋体" w:eastAsia="宋体" w:hAnsi="宋体" w:hint="eastAsia"/>
                <w:b/>
                <w:bCs/>
                <w:kern w:val="2"/>
                <w:sz w:val="21"/>
                <w:szCs w:val="24"/>
                <w:u w:val="single"/>
                <w:lang w:val="en-US"/>
              </w:rPr>
              <w:t>学习策略层面</w:t>
            </w:r>
            <w:r w:rsidR="001806C8" w:rsidRPr="0025277B">
              <w:rPr>
                <w:rFonts w:ascii="宋体" w:eastAsia="宋体" w:hAnsi="宋体" w:hint="eastAsia"/>
                <w:kern w:val="2"/>
                <w:sz w:val="21"/>
                <w:szCs w:val="24"/>
                <w:lang w:val="en-US"/>
              </w:rPr>
              <w:t>，旨在引导学生尝试比较阅读，将相似的中西方古代历史典故加以比较，</w:t>
            </w:r>
            <w:r w:rsidR="00CE4CF7" w:rsidRPr="0025277B">
              <w:rPr>
                <w:rFonts w:ascii="宋体" w:eastAsia="宋体" w:hAnsi="宋体" w:hint="eastAsia"/>
                <w:kern w:val="2"/>
                <w:sz w:val="21"/>
                <w:szCs w:val="24"/>
                <w:lang w:val="en-US"/>
              </w:rPr>
              <w:t>发现彼此间的异同点。在</w:t>
            </w:r>
            <w:r w:rsidR="00CE4CF7" w:rsidRPr="00E46DCD">
              <w:rPr>
                <w:rFonts w:ascii="宋体" w:eastAsia="宋体" w:hAnsi="宋体" w:hint="eastAsia"/>
                <w:b/>
                <w:bCs/>
                <w:kern w:val="2"/>
                <w:sz w:val="21"/>
                <w:szCs w:val="24"/>
                <w:u w:val="single"/>
                <w:lang w:val="en-US"/>
              </w:rPr>
              <w:t>文化意识层面</w:t>
            </w:r>
            <w:r w:rsidR="00CE4CF7" w:rsidRPr="0025277B">
              <w:rPr>
                <w:rFonts w:ascii="宋体" w:eastAsia="宋体" w:hAnsi="宋体" w:hint="eastAsia"/>
                <w:kern w:val="2"/>
                <w:sz w:val="21"/>
                <w:szCs w:val="24"/>
                <w:lang w:val="en-US"/>
              </w:rPr>
              <w:t>，</w:t>
            </w:r>
            <w:r w:rsidRPr="0025277B">
              <w:rPr>
                <w:rFonts w:ascii="宋体" w:eastAsia="宋体" w:hAnsi="宋体" w:hint="eastAsia"/>
                <w:kern w:val="2"/>
                <w:sz w:val="21"/>
                <w:szCs w:val="24"/>
                <w:lang w:val="en-US"/>
              </w:rPr>
              <w:t>旨在帮助学生了解中西方古代历史典故，关注中外文化异同，加深对中国文化的理解，培养学生对中西方历史与文化知识的兴趣。</w:t>
            </w:r>
            <w:r w:rsidR="001806C8" w:rsidRPr="0025277B">
              <w:rPr>
                <w:rFonts w:ascii="宋体" w:eastAsia="宋体" w:hAnsi="宋体" w:hint="eastAsia"/>
                <w:kern w:val="2"/>
                <w:sz w:val="21"/>
                <w:szCs w:val="24"/>
                <w:lang w:val="en-US"/>
              </w:rPr>
              <w:t>此外，本单元通过设置“木马计”课本剧表演、查找中外历史故事的相关资料</w:t>
            </w:r>
            <w:r w:rsidR="00CE4CF7" w:rsidRPr="0025277B">
              <w:rPr>
                <w:rFonts w:ascii="宋体" w:eastAsia="宋体" w:hAnsi="宋体" w:hint="eastAsia"/>
                <w:kern w:val="2"/>
                <w:sz w:val="21"/>
                <w:szCs w:val="24"/>
                <w:lang w:val="en-US"/>
              </w:rPr>
              <w:t>等活动</w:t>
            </w:r>
            <w:r w:rsidR="001806C8" w:rsidRPr="0025277B">
              <w:rPr>
                <w:rFonts w:ascii="宋体" w:eastAsia="宋体" w:hAnsi="宋体" w:hint="eastAsia"/>
                <w:kern w:val="2"/>
                <w:sz w:val="21"/>
                <w:szCs w:val="24"/>
                <w:lang w:val="en-US"/>
              </w:rPr>
              <w:t>，</w:t>
            </w:r>
            <w:r w:rsidR="00CE4CF7" w:rsidRPr="0025277B">
              <w:rPr>
                <w:rFonts w:ascii="宋体" w:eastAsia="宋体" w:hAnsi="宋体" w:hint="eastAsia"/>
                <w:kern w:val="2"/>
                <w:sz w:val="21"/>
                <w:szCs w:val="24"/>
                <w:lang w:val="en-US"/>
              </w:rPr>
              <w:t>在</w:t>
            </w:r>
            <w:r w:rsidR="00CE4CF7" w:rsidRPr="00E46DCD">
              <w:rPr>
                <w:rFonts w:ascii="宋体" w:eastAsia="宋体" w:hAnsi="宋体" w:hint="eastAsia"/>
                <w:b/>
                <w:bCs/>
                <w:kern w:val="2"/>
                <w:sz w:val="21"/>
                <w:szCs w:val="24"/>
                <w:u w:val="single"/>
                <w:lang w:val="en-US"/>
              </w:rPr>
              <w:t>情感态度层面</w:t>
            </w:r>
            <w:r w:rsidR="00CE4CF7" w:rsidRPr="0025277B">
              <w:rPr>
                <w:rFonts w:ascii="宋体" w:eastAsia="宋体" w:hAnsi="宋体" w:hint="eastAsia"/>
                <w:kern w:val="2"/>
                <w:sz w:val="21"/>
                <w:szCs w:val="24"/>
                <w:lang w:val="en-US"/>
              </w:rPr>
              <w:t>，旨在</w:t>
            </w:r>
            <w:r w:rsidR="001806C8" w:rsidRPr="0025277B">
              <w:rPr>
                <w:rFonts w:ascii="宋体" w:eastAsia="宋体" w:hAnsi="宋体" w:hint="eastAsia"/>
                <w:kern w:val="2"/>
                <w:sz w:val="21"/>
                <w:szCs w:val="24"/>
                <w:lang w:val="en-US"/>
              </w:rPr>
              <w:t>让学生体会到英语学习中的乐趣，培养学习英语、表达英语的愿望和兴趣，从而增强学生的动机兴趣、自信意志、合作精神等。</w:t>
            </w:r>
          </w:p>
        </w:tc>
      </w:tr>
      <w:tr w:rsidR="001D0109" w:rsidRPr="00942DFE" w14:paraId="041A3D28" w14:textId="77777777" w:rsidTr="005F5BE2">
        <w:trPr>
          <w:trHeight w:val="1280"/>
        </w:trPr>
        <w:tc>
          <w:tcPr>
            <w:tcW w:w="9468" w:type="dxa"/>
            <w:gridSpan w:val="2"/>
          </w:tcPr>
          <w:p w14:paraId="7F889475" w14:textId="77777777" w:rsidR="001D0109" w:rsidRPr="00942DFE" w:rsidRDefault="001D0109" w:rsidP="00B9110C">
            <w:pPr>
              <w:pStyle w:val="TableParagraph"/>
              <w:spacing w:before="16"/>
              <w:ind w:left="107" w:right="39"/>
              <w:rPr>
                <w:i/>
                <w:iCs/>
                <w:color w:val="000000"/>
                <w:w w:val="95"/>
                <w:sz w:val="21"/>
              </w:rPr>
            </w:pPr>
            <w:r w:rsidRPr="00942DFE">
              <w:rPr>
                <w:rFonts w:ascii="Times New Roman" w:eastAsia="Times New Roman"/>
                <w:b/>
                <w:color w:val="000000"/>
                <w:sz w:val="24"/>
              </w:rPr>
              <w:t>2.</w:t>
            </w:r>
            <w:r w:rsidRPr="00942DFE">
              <w:rPr>
                <w:rFonts w:ascii="宋体" w:eastAsia="宋体" w:hint="eastAsia"/>
                <w:b/>
                <w:color w:val="000000"/>
                <w:sz w:val="24"/>
              </w:rPr>
              <w:t>单元目标与重点难点</w:t>
            </w:r>
            <w:r w:rsidRPr="00942DFE">
              <w:rPr>
                <w:i/>
                <w:iCs/>
                <w:color w:val="000000"/>
                <w:w w:val="95"/>
                <w:sz w:val="21"/>
              </w:rPr>
              <w:t>（根据课程标准和学生实际，指向学科核心内容、学科思想方法、核心素养的落实，设计单元学习目标，明确重点和难点）</w:t>
            </w:r>
          </w:p>
          <w:p w14:paraId="35B44E21" w14:textId="77777777" w:rsidR="00CF48E1" w:rsidRPr="00E46DCD" w:rsidRDefault="001806C8" w:rsidP="00B9110C">
            <w:pPr>
              <w:pStyle w:val="TableParagraph"/>
              <w:spacing w:before="16"/>
              <w:ind w:left="107" w:right="39"/>
              <w:rPr>
                <w:rFonts w:ascii="宋体" w:eastAsia="宋体" w:hAnsi="宋体"/>
                <w:b/>
                <w:bCs/>
                <w:kern w:val="2"/>
                <w:sz w:val="21"/>
                <w:szCs w:val="24"/>
                <w:lang w:val="en-US"/>
              </w:rPr>
            </w:pPr>
            <w:r w:rsidRPr="00E46DCD">
              <w:rPr>
                <w:rFonts w:ascii="宋体" w:eastAsia="宋体" w:hAnsi="宋体" w:hint="eastAsia"/>
                <w:b/>
                <w:bCs/>
                <w:kern w:val="2"/>
                <w:sz w:val="21"/>
                <w:szCs w:val="24"/>
                <w:lang w:val="en-US"/>
              </w:rPr>
              <w:t>单元学习目标：</w:t>
            </w:r>
          </w:p>
          <w:p w14:paraId="61262B1E" w14:textId="77777777" w:rsidR="00CE4CF7" w:rsidRPr="00E46DCD" w:rsidRDefault="00CE4CF7" w:rsidP="0025277B">
            <w:pPr>
              <w:pStyle w:val="TableParagraph"/>
              <w:spacing w:before="17"/>
              <w:ind w:right="88"/>
              <w:rPr>
                <w:rFonts w:ascii="宋体" w:eastAsia="宋体" w:hAnsi="宋体"/>
                <w:b/>
                <w:bCs/>
                <w:kern w:val="2"/>
                <w:sz w:val="21"/>
                <w:szCs w:val="24"/>
                <w:lang w:val="en-US"/>
              </w:rPr>
            </w:pPr>
            <w:r w:rsidRPr="00E46DCD">
              <w:rPr>
                <w:rFonts w:ascii="宋体" w:eastAsia="宋体" w:hAnsi="宋体"/>
                <w:b/>
                <w:bCs/>
                <w:kern w:val="2"/>
                <w:sz w:val="21"/>
                <w:szCs w:val="24"/>
                <w:lang w:val="en-US"/>
              </w:rPr>
              <w:t>知识目标：</w:t>
            </w:r>
          </w:p>
          <w:p w14:paraId="105103A7"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1、能正确朗读、拼写、运用核心词汇army，celebrate，ancient，quietly，make jokes about，Greece等。</w:t>
            </w:r>
          </w:p>
          <w:p w14:paraId="0F05EAC6"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2、能掌握现在完成时中since和for的用法，掌握现在完成时和一般过去时的区别。</w:t>
            </w:r>
          </w:p>
          <w:p w14:paraId="710C5DE2"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3、能理解故事体裁中的起因、经过和结果，提炼故事基本要素，能进行口头表述。</w:t>
            </w:r>
          </w:p>
          <w:p w14:paraId="027A8A89"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4、能根据发音规律，读出单词的重读音节和轻读音节，正确读出句子节奏。</w:t>
            </w:r>
          </w:p>
          <w:p w14:paraId="32215EBF" w14:textId="77777777" w:rsidR="00CE4CF7" w:rsidRPr="00E46DCD" w:rsidRDefault="00CE4CF7" w:rsidP="0025277B">
            <w:pPr>
              <w:pStyle w:val="TableParagraph"/>
              <w:spacing w:before="17"/>
              <w:ind w:right="88"/>
              <w:rPr>
                <w:rFonts w:ascii="宋体" w:eastAsia="宋体" w:hAnsi="宋体"/>
                <w:b/>
                <w:bCs/>
                <w:kern w:val="2"/>
                <w:sz w:val="21"/>
                <w:szCs w:val="24"/>
                <w:lang w:val="en-US"/>
              </w:rPr>
            </w:pPr>
            <w:r w:rsidRPr="00E46DCD">
              <w:rPr>
                <w:rFonts w:ascii="宋体" w:eastAsia="宋体" w:hAnsi="宋体"/>
                <w:b/>
                <w:bCs/>
                <w:kern w:val="2"/>
                <w:sz w:val="21"/>
                <w:szCs w:val="24"/>
                <w:lang w:val="en-US"/>
              </w:rPr>
              <w:t>能力目标：</w:t>
            </w:r>
          </w:p>
          <w:p w14:paraId="453C88F9"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1、通过表演课本剧，提高口头表达能力、临场发挥能力、以及与他人互动、合作的能力。</w:t>
            </w:r>
          </w:p>
          <w:p w14:paraId="3E5FA328"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2、通过查找故事的相关资料，提高使用百科全书或搜索引擎查找信息的能力。</w:t>
            </w:r>
          </w:p>
          <w:p w14:paraId="7603022E" w14:textId="77777777" w:rsidR="00CE4CF7" w:rsidRPr="00E46DCD" w:rsidRDefault="00CE4CF7" w:rsidP="0025277B">
            <w:pPr>
              <w:pStyle w:val="TableParagraph"/>
              <w:spacing w:before="17"/>
              <w:ind w:right="88"/>
              <w:rPr>
                <w:rFonts w:ascii="宋体" w:eastAsia="宋体" w:hAnsi="宋体"/>
                <w:b/>
                <w:bCs/>
                <w:kern w:val="2"/>
                <w:sz w:val="21"/>
                <w:szCs w:val="24"/>
                <w:lang w:val="en-US"/>
              </w:rPr>
            </w:pPr>
            <w:r w:rsidRPr="00E46DCD">
              <w:rPr>
                <w:rFonts w:ascii="宋体" w:eastAsia="宋体" w:hAnsi="宋体"/>
                <w:b/>
                <w:bCs/>
                <w:kern w:val="2"/>
                <w:sz w:val="21"/>
                <w:szCs w:val="24"/>
                <w:lang w:val="en-US"/>
              </w:rPr>
              <w:t>方法目标：</w:t>
            </w:r>
          </w:p>
          <w:p w14:paraId="6C7797F1"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1、掌握正确归纳段落大意的方法。</w:t>
            </w:r>
          </w:p>
          <w:p w14:paraId="430CF4DB"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lastRenderedPageBreak/>
              <w:t>2、掌握语句重音正确朗读的方法。</w:t>
            </w:r>
          </w:p>
          <w:p w14:paraId="631A5C95" w14:textId="77777777" w:rsidR="00CE4CF7" w:rsidRPr="00E46DCD" w:rsidRDefault="00CE4CF7" w:rsidP="0025277B">
            <w:pPr>
              <w:pStyle w:val="TableParagraph"/>
              <w:spacing w:before="17"/>
              <w:ind w:right="88"/>
              <w:rPr>
                <w:rFonts w:ascii="宋体" w:eastAsia="宋体" w:hAnsi="宋体"/>
                <w:b/>
                <w:bCs/>
                <w:kern w:val="2"/>
                <w:sz w:val="21"/>
                <w:szCs w:val="24"/>
                <w:lang w:val="en-US"/>
              </w:rPr>
            </w:pPr>
            <w:r w:rsidRPr="00E46DCD">
              <w:rPr>
                <w:rFonts w:ascii="宋体" w:eastAsia="宋体" w:hAnsi="宋体"/>
                <w:b/>
                <w:bCs/>
                <w:kern w:val="2"/>
                <w:sz w:val="21"/>
                <w:szCs w:val="24"/>
                <w:lang w:val="en-US"/>
              </w:rPr>
              <w:t>习惯目标：</w:t>
            </w:r>
          </w:p>
          <w:p w14:paraId="055EB6F8"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1、培养英语朗读时的良好习惯，正确读出句子的节奏。</w:t>
            </w:r>
          </w:p>
          <w:p w14:paraId="1D9DFEB8" w14:textId="77777777" w:rsidR="00CE4CF7" w:rsidRPr="0025277B" w:rsidRDefault="00CE4CF7" w:rsidP="0025277B">
            <w:pPr>
              <w:pStyle w:val="TableParagraph"/>
              <w:spacing w:before="17"/>
              <w:ind w:right="88"/>
              <w:rPr>
                <w:rFonts w:ascii="宋体" w:eastAsia="宋体" w:hAnsi="宋体"/>
                <w:kern w:val="2"/>
                <w:sz w:val="21"/>
                <w:szCs w:val="24"/>
                <w:lang w:val="en-US"/>
              </w:rPr>
            </w:pPr>
            <w:r w:rsidRPr="0025277B">
              <w:rPr>
                <w:rFonts w:ascii="宋体" w:eastAsia="宋体" w:hAnsi="宋体"/>
                <w:kern w:val="2"/>
                <w:sz w:val="21"/>
                <w:szCs w:val="24"/>
                <w:lang w:val="en-US"/>
              </w:rPr>
              <w:t>2、培养对中西方历史与文化知识的阅读习惯，体会其中的乐趣，乐于接触英语读物。</w:t>
            </w:r>
          </w:p>
          <w:p w14:paraId="51419C47" w14:textId="77777777" w:rsidR="00CE4CF7" w:rsidRPr="00E46DCD" w:rsidRDefault="00CE4CF7" w:rsidP="0025277B">
            <w:pPr>
              <w:pStyle w:val="TableParagraph"/>
              <w:spacing w:before="17"/>
              <w:ind w:right="88"/>
              <w:rPr>
                <w:rFonts w:ascii="宋体" w:eastAsia="宋体" w:hAnsi="宋体"/>
                <w:b/>
                <w:bCs/>
                <w:kern w:val="2"/>
                <w:sz w:val="21"/>
                <w:szCs w:val="24"/>
                <w:lang w:val="en-US"/>
              </w:rPr>
            </w:pPr>
            <w:r w:rsidRPr="00E46DCD">
              <w:rPr>
                <w:rFonts w:ascii="宋体" w:eastAsia="宋体" w:hAnsi="宋体"/>
                <w:b/>
                <w:bCs/>
                <w:kern w:val="2"/>
                <w:sz w:val="21"/>
                <w:szCs w:val="24"/>
                <w:lang w:val="en-US"/>
              </w:rPr>
              <w:t>品质目标：</w:t>
            </w:r>
          </w:p>
          <w:p w14:paraId="5D153BEA" w14:textId="77777777" w:rsidR="00CE4CF7" w:rsidRPr="0025277B" w:rsidRDefault="00CE4CF7" w:rsidP="0025277B">
            <w:pPr>
              <w:pStyle w:val="TableParagraph"/>
              <w:spacing w:before="17"/>
              <w:ind w:right="88"/>
              <w:rPr>
                <w:rFonts w:ascii="宋体" w:eastAsia="宋体" w:hAnsi="宋体" w:hint="eastAsia"/>
                <w:kern w:val="2"/>
                <w:sz w:val="21"/>
                <w:szCs w:val="24"/>
                <w:lang w:val="en-US"/>
              </w:rPr>
            </w:pPr>
            <w:r w:rsidRPr="0025277B">
              <w:rPr>
                <w:rFonts w:ascii="宋体" w:eastAsia="宋体" w:hAnsi="宋体"/>
                <w:kern w:val="2"/>
                <w:sz w:val="21"/>
                <w:szCs w:val="24"/>
                <w:lang w:val="en-US"/>
              </w:rPr>
              <w:t>通过角色扮演“学以致用”，还语言以生命力，树立自信心，培养勇于展现自己、表达自己的品质。</w:t>
            </w:r>
          </w:p>
          <w:p w14:paraId="12A85DF9" w14:textId="77777777" w:rsidR="001806C8" w:rsidRPr="00E46DCD" w:rsidRDefault="00CE4CF7" w:rsidP="0025277B">
            <w:pPr>
              <w:pStyle w:val="TableParagraph"/>
              <w:spacing w:before="17"/>
              <w:ind w:right="88"/>
              <w:rPr>
                <w:rFonts w:ascii="宋体" w:eastAsia="宋体" w:hAnsi="宋体"/>
                <w:b/>
                <w:bCs/>
                <w:kern w:val="2"/>
                <w:sz w:val="21"/>
                <w:szCs w:val="24"/>
                <w:lang w:val="en-US"/>
              </w:rPr>
            </w:pPr>
            <w:r w:rsidRPr="00E46DCD">
              <w:rPr>
                <w:rFonts w:ascii="宋体" w:eastAsia="宋体" w:hAnsi="宋体" w:hint="eastAsia"/>
                <w:b/>
                <w:bCs/>
                <w:kern w:val="2"/>
                <w:sz w:val="21"/>
                <w:szCs w:val="24"/>
                <w:lang w:val="en-US"/>
              </w:rPr>
              <w:t>学习重点：</w:t>
            </w:r>
          </w:p>
          <w:p w14:paraId="6029C464" w14:textId="77777777" w:rsidR="00CE4CF7" w:rsidRPr="0025277B" w:rsidRDefault="00CE4CF7" w:rsidP="0025277B">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归纳故事的段落大意，</w:t>
            </w:r>
            <w:r w:rsidRPr="0025277B">
              <w:rPr>
                <w:rFonts w:ascii="宋体" w:eastAsia="宋体" w:hAnsi="宋体"/>
                <w:kern w:val="2"/>
                <w:sz w:val="21"/>
                <w:szCs w:val="24"/>
                <w:lang w:val="en-US"/>
              </w:rPr>
              <w:t>读懂故事情节中的因果关系（如人物性格对故事的推动作用）。</w:t>
            </w:r>
          </w:p>
          <w:p w14:paraId="3D600D3D" w14:textId="77777777" w:rsidR="00CE4CF7" w:rsidRPr="00E46DCD" w:rsidRDefault="00CE4CF7" w:rsidP="0025277B">
            <w:pPr>
              <w:pStyle w:val="TableParagraph"/>
              <w:spacing w:before="17"/>
              <w:ind w:right="88"/>
              <w:rPr>
                <w:rFonts w:ascii="宋体" w:eastAsia="宋体" w:hAnsi="宋体" w:hint="eastAsia"/>
                <w:b/>
                <w:bCs/>
                <w:kern w:val="2"/>
                <w:sz w:val="21"/>
                <w:szCs w:val="24"/>
                <w:lang w:val="en-US"/>
              </w:rPr>
            </w:pPr>
            <w:r w:rsidRPr="00E46DCD">
              <w:rPr>
                <w:rFonts w:ascii="宋体" w:eastAsia="宋体" w:hAnsi="宋体" w:hint="eastAsia"/>
                <w:b/>
                <w:bCs/>
                <w:kern w:val="2"/>
                <w:sz w:val="21"/>
                <w:szCs w:val="24"/>
                <w:lang w:val="en-US"/>
              </w:rPr>
              <w:t>学习难点：</w:t>
            </w:r>
          </w:p>
          <w:p w14:paraId="28E8BFFE" w14:textId="77777777" w:rsidR="00CF48E1" w:rsidRPr="00942DFE" w:rsidRDefault="00CE4CF7" w:rsidP="0025277B">
            <w:pPr>
              <w:pStyle w:val="TableParagraph"/>
              <w:spacing w:before="17"/>
              <w:ind w:right="88"/>
              <w:rPr>
                <w:rFonts w:eastAsia="DengXian" w:hint="eastAsia"/>
                <w:color w:val="000000"/>
                <w:sz w:val="21"/>
              </w:rPr>
            </w:pPr>
            <w:r w:rsidRPr="0025277B">
              <w:rPr>
                <w:rFonts w:ascii="宋体" w:eastAsia="宋体" w:hAnsi="宋体"/>
                <w:kern w:val="2"/>
                <w:sz w:val="21"/>
                <w:szCs w:val="24"/>
                <w:lang w:val="en-US"/>
              </w:rPr>
              <w:t>以“古代故事”为主题，了解中西方古代历史典故，理解故事的起因、经过和结果，通过比较阅读，关注中外文化异同，加深对中国文化的理解。</w:t>
            </w:r>
          </w:p>
        </w:tc>
      </w:tr>
      <w:tr w:rsidR="001D0109" w:rsidRPr="00942DFE" w14:paraId="5A06C8C1" w14:textId="77777777" w:rsidTr="005F5BE2">
        <w:trPr>
          <w:trHeight w:val="1280"/>
        </w:trPr>
        <w:tc>
          <w:tcPr>
            <w:tcW w:w="9468" w:type="dxa"/>
            <w:gridSpan w:val="2"/>
          </w:tcPr>
          <w:p w14:paraId="7DA8DEC0" w14:textId="77777777" w:rsidR="001D0109" w:rsidRPr="00942DFE" w:rsidRDefault="001D0109" w:rsidP="00B9110C">
            <w:pPr>
              <w:pStyle w:val="TableParagraph"/>
              <w:spacing w:before="17"/>
              <w:ind w:left="107" w:right="88"/>
              <w:rPr>
                <w:i/>
                <w:iCs/>
                <w:color w:val="000000"/>
                <w:w w:val="95"/>
                <w:sz w:val="21"/>
              </w:rPr>
            </w:pPr>
            <w:r w:rsidRPr="00942DFE">
              <w:rPr>
                <w:rFonts w:ascii="Times New Roman" w:eastAsia="Times New Roman"/>
                <w:b/>
                <w:color w:val="000000"/>
                <w:sz w:val="24"/>
              </w:rPr>
              <w:lastRenderedPageBreak/>
              <w:t>3.</w:t>
            </w:r>
            <w:r w:rsidRPr="00942DFE">
              <w:rPr>
                <w:rFonts w:ascii="宋体" w:eastAsia="宋体" w:hint="eastAsia"/>
                <w:b/>
                <w:color w:val="000000"/>
                <w:sz w:val="24"/>
              </w:rPr>
              <w:t>单元整体教学思路</w:t>
            </w:r>
            <w:r w:rsidRPr="00942DFE">
              <w:rPr>
                <w:i/>
                <w:iCs/>
                <w:color w:val="000000"/>
                <w:w w:val="95"/>
                <w:sz w:val="21"/>
              </w:rPr>
              <w:t>（介绍单元整体教学实施的思路，包括课时安排、教与学活动规划，以结构图等形式整体呈现单元内的课时安排及课时之间的关联等）</w:t>
            </w:r>
          </w:p>
          <w:p w14:paraId="527666EE" w14:textId="77777777" w:rsidR="00E82B67" w:rsidRPr="0025277B" w:rsidRDefault="00E82B67" w:rsidP="00B9110C">
            <w:pPr>
              <w:pStyle w:val="TableParagraph"/>
              <w:spacing w:before="16"/>
              <w:ind w:left="107" w:right="39"/>
              <w:rPr>
                <w:rFonts w:ascii="宋体" w:eastAsia="宋体" w:hAnsi="宋体"/>
                <w:kern w:val="2"/>
                <w:sz w:val="21"/>
                <w:szCs w:val="24"/>
                <w:lang w:val="en-US"/>
              </w:rPr>
            </w:pPr>
            <w:r w:rsidRPr="0025277B">
              <w:rPr>
                <w:rFonts w:ascii="宋体" w:eastAsia="宋体" w:hAnsi="宋体" w:hint="eastAsia"/>
                <w:b/>
                <w:bCs/>
                <w:kern w:val="2"/>
                <w:sz w:val="21"/>
                <w:szCs w:val="24"/>
                <w:lang w:val="en-US"/>
              </w:rPr>
              <w:t>课时安排：</w:t>
            </w:r>
            <w:r w:rsidRPr="0025277B">
              <w:rPr>
                <w:rFonts w:ascii="宋体" w:eastAsia="宋体" w:hAnsi="宋体" w:hint="eastAsia"/>
                <w:kern w:val="2"/>
                <w:sz w:val="21"/>
                <w:szCs w:val="24"/>
                <w:lang w:val="en-US"/>
              </w:rPr>
              <w:t>听力（1个课时）、</w:t>
            </w:r>
            <w:r w:rsidR="00EC744B" w:rsidRPr="0025277B">
              <w:rPr>
                <w:rFonts w:ascii="宋体" w:eastAsia="宋体" w:hAnsi="宋体" w:hint="eastAsia"/>
                <w:kern w:val="2"/>
                <w:sz w:val="21"/>
                <w:szCs w:val="24"/>
                <w:lang w:val="en-US"/>
              </w:rPr>
              <w:t>阅读（</w:t>
            </w:r>
            <w:r w:rsidR="005F5BE2" w:rsidRPr="0025277B">
              <w:rPr>
                <w:rFonts w:ascii="宋体" w:eastAsia="宋体" w:hAnsi="宋体"/>
                <w:kern w:val="2"/>
                <w:sz w:val="21"/>
                <w:szCs w:val="24"/>
                <w:lang w:val="en-US"/>
              </w:rPr>
              <w:t>1</w:t>
            </w:r>
            <w:r w:rsidR="00EC744B" w:rsidRPr="0025277B">
              <w:rPr>
                <w:rFonts w:ascii="宋体" w:eastAsia="宋体" w:hAnsi="宋体" w:hint="eastAsia"/>
                <w:kern w:val="2"/>
                <w:sz w:val="21"/>
                <w:szCs w:val="24"/>
                <w:lang w:val="en-US"/>
              </w:rPr>
              <w:t>个课时）、</w:t>
            </w:r>
            <w:r w:rsidR="005F5BE2" w:rsidRPr="0025277B">
              <w:rPr>
                <w:rFonts w:ascii="宋体" w:eastAsia="宋体" w:hAnsi="宋体" w:hint="eastAsia"/>
                <w:kern w:val="2"/>
                <w:sz w:val="21"/>
                <w:szCs w:val="24"/>
                <w:lang w:val="en-US"/>
              </w:rPr>
              <w:t>词汇（1个课时）、</w:t>
            </w:r>
            <w:r w:rsidRPr="0025277B">
              <w:rPr>
                <w:rFonts w:ascii="宋体" w:eastAsia="宋体" w:hAnsi="宋体" w:hint="eastAsia"/>
                <w:kern w:val="2"/>
                <w:sz w:val="21"/>
                <w:szCs w:val="24"/>
                <w:lang w:val="en-US"/>
              </w:rPr>
              <w:t>语法（1个课时）、口语（1个课时）、写作（1个课时）、补充阅读（1个课时）。</w:t>
            </w:r>
          </w:p>
          <w:p w14:paraId="2357A9FB" w14:textId="77777777" w:rsidR="004506A7" w:rsidRPr="0025277B" w:rsidRDefault="004506A7" w:rsidP="004506A7">
            <w:pPr>
              <w:pStyle w:val="TableParagraph"/>
              <w:spacing w:before="16" w:line="273" w:lineRule="auto"/>
              <w:ind w:left="107" w:right="39"/>
              <w:rPr>
                <w:rFonts w:ascii="宋体" w:eastAsia="宋体" w:hAnsi="宋体" w:hint="eastAsia"/>
                <w:b/>
                <w:bCs/>
                <w:kern w:val="2"/>
                <w:sz w:val="21"/>
                <w:szCs w:val="24"/>
                <w:lang w:val="en-US"/>
              </w:rPr>
            </w:pPr>
            <w:r w:rsidRPr="0025277B">
              <w:rPr>
                <w:rFonts w:ascii="宋体" w:eastAsia="宋体" w:hAnsi="宋体" w:hint="eastAsia"/>
                <w:b/>
                <w:bCs/>
                <w:kern w:val="2"/>
                <w:sz w:val="21"/>
                <w:szCs w:val="24"/>
                <w:lang w:val="en-US"/>
              </w:rPr>
              <w:t>教与学活动规划：</w:t>
            </w:r>
          </w:p>
          <w:tbl>
            <w:tblPr>
              <w:tblpPr w:leftFromText="180" w:rightFromText="180" w:vertAnchor="text" w:tblpX="10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275"/>
              <w:gridCol w:w="3465"/>
              <w:gridCol w:w="3454"/>
            </w:tblGrid>
            <w:tr w:rsidR="005F5BE2" w:rsidRPr="00477377" w14:paraId="2EB5F29E" w14:textId="77777777" w:rsidTr="005F5BE2">
              <w:tc>
                <w:tcPr>
                  <w:tcW w:w="846" w:type="dxa"/>
                  <w:shd w:val="clear" w:color="auto" w:fill="auto"/>
                </w:tcPr>
                <w:p w14:paraId="7520BCC6"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课时</w:t>
                  </w:r>
                </w:p>
              </w:tc>
              <w:tc>
                <w:tcPr>
                  <w:tcW w:w="1275" w:type="dxa"/>
                </w:tcPr>
                <w:p w14:paraId="03F6F9C9"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课程类型</w:t>
                  </w:r>
                </w:p>
              </w:tc>
              <w:tc>
                <w:tcPr>
                  <w:tcW w:w="3465" w:type="dxa"/>
                  <w:shd w:val="clear" w:color="auto" w:fill="auto"/>
                </w:tcPr>
                <w:p w14:paraId="34D93F41"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学习内容</w:t>
                  </w:r>
                </w:p>
              </w:tc>
              <w:tc>
                <w:tcPr>
                  <w:tcW w:w="0" w:type="auto"/>
                  <w:shd w:val="clear" w:color="auto" w:fill="auto"/>
                </w:tcPr>
                <w:p w14:paraId="0D5C730A"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课时目标</w:t>
                  </w:r>
                </w:p>
              </w:tc>
            </w:tr>
            <w:tr w:rsidR="005F5BE2" w:rsidRPr="00477377" w14:paraId="1296EE49" w14:textId="77777777" w:rsidTr="005F5BE2">
              <w:tc>
                <w:tcPr>
                  <w:tcW w:w="846" w:type="dxa"/>
                  <w:shd w:val="clear" w:color="auto" w:fill="auto"/>
                </w:tcPr>
                <w:p w14:paraId="152962C7"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第一课时</w:t>
                  </w:r>
                </w:p>
              </w:tc>
              <w:tc>
                <w:tcPr>
                  <w:tcW w:w="1275" w:type="dxa"/>
                </w:tcPr>
                <w:p w14:paraId="6FBF3BCA"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听力</w:t>
                  </w:r>
                </w:p>
              </w:tc>
              <w:tc>
                <w:tcPr>
                  <w:tcW w:w="3465" w:type="dxa"/>
                  <w:shd w:val="clear" w:color="auto" w:fill="auto"/>
                </w:tcPr>
                <w:p w14:paraId="1665A9E0"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听一则关于特洛伊战争起因的故事。</w:t>
                  </w:r>
                </w:p>
              </w:tc>
              <w:tc>
                <w:tcPr>
                  <w:tcW w:w="0" w:type="auto"/>
                  <w:shd w:val="clear" w:color="auto" w:fill="auto"/>
                </w:tcPr>
                <w:p w14:paraId="5532A2A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训练按时间顺序排列图片和捕捉关键信息的技能。</w:t>
                  </w:r>
                </w:p>
              </w:tc>
            </w:tr>
            <w:tr w:rsidR="005F5BE2" w:rsidRPr="00477377" w14:paraId="2AA189AC" w14:textId="77777777" w:rsidTr="005F5BE2">
              <w:tc>
                <w:tcPr>
                  <w:tcW w:w="846" w:type="dxa"/>
                  <w:shd w:val="clear" w:color="auto" w:fill="auto"/>
                </w:tcPr>
                <w:p w14:paraId="43402589"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第二课时</w:t>
                  </w:r>
                </w:p>
              </w:tc>
              <w:tc>
                <w:tcPr>
                  <w:tcW w:w="1275" w:type="dxa"/>
                </w:tcPr>
                <w:p w14:paraId="0EECC965"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阅读</w:t>
                  </w:r>
                </w:p>
              </w:tc>
              <w:tc>
                <w:tcPr>
                  <w:tcW w:w="3465" w:type="dxa"/>
                  <w:shd w:val="clear" w:color="auto" w:fill="auto"/>
                </w:tcPr>
                <w:p w14:paraId="2CF6EC41"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阅读一则关于特洛伊战争中“木马计”的故事，了解古希腊人通过计谋赢得战争的过程，并从中吸取特洛伊人失败的教训。</w:t>
                  </w:r>
                </w:p>
              </w:tc>
              <w:tc>
                <w:tcPr>
                  <w:tcW w:w="0" w:type="auto"/>
                  <w:shd w:val="clear" w:color="auto" w:fill="auto"/>
                </w:tcPr>
                <w:p w14:paraId="17D234CF" w14:textId="77777777" w:rsidR="005F5BE2" w:rsidRPr="0025277B" w:rsidRDefault="005F5BE2" w:rsidP="00B9110C">
                  <w:pPr>
                    <w:pStyle w:val="TableParagraph"/>
                    <w:spacing w:before="17"/>
                    <w:ind w:right="88"/>
                    <w:rPr>
                      <w:rFonts w:ascii="宋体" w:eastAsia="宋体" w:hAnsi="宋体"/>
                      <w:kern w:val="2"/>
                      <w:sz w:val="21"/>
                      <w:szCs w:val="24"/>
                      <w:lang w:val="en-US"/>
                    </w:rPr>
                  </w:pPr>
                  <w:r w:rsidRPr="0025277B">
                    <w:rPr>
                      <w:rFonts w:ascii="宋体" w:eastAsia="宋体" w:hAnsi="宋体" w:hint="eastAsia"/>
                      <w:kern w:val="2"/>
                      <w:sz w:val="21"/>
                      <w:szCs w:val="24"/>
                      <w:lang w:val="en-US"/>
                    </w:rPr>
                    <w:t>1</w:t>
                  </w:r>
                  <w:r w:rsidRPr="0025277B">
                    <w:rPr>
                      <w:rFonts w:ascii="宋体" w:eastAsia="宋体" w:hAnsi="宋体"/>
                      <w:kern w:val="2"/>
                      <w:sz w:val="21"/>
                      <w:szCs w:val="24"/>
                      <w:lang w:val="en-US"/>
                    </w:rPr>
                    <w:t>. 归纳故事的段落大意。</w:t>
                  </w:r>
                </w:p>
                <w:p w14:paraId="7640AFB4"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2</w:t>
                  </w:r>
                  <w:r w:rsidRPr="0025277B">
                    <w:rPr>
                      <w:rFonts w:ascii="宋体" w:eastAsia="宋体" w:hAnsi="宋体"/>
                      <w:kern w:val="2"/>
                      <w:sz w:val="21"/>
                      <w:szCs w:val="24"/>
                      <w:lang w:val="en-US"/>
                    </w:rPr>
                    <w:t>. 读懂故事情节中的因果关系</w:t>
                  </w:r>
                  <w:r w:rsidRPr="0025277B">
                    <w:rPr>
                      <w:rFonts w:ascii="宋体" w:eastAsia="宋体" w:hAnsi="宋体" w:hint="eastAsia"/>
                      <w:kern w:val="2"/>
                      <w:sz w:val="21"/>
                      <w:szCs w:val="24"/>
                      <w:lang w:val="en-US"/>
                    </w:rPr>
                    <w:t>。</w:t>
                  </w:r>
                </w:p>
              </w:tc>
            </w:tr>
            <w:tr w:rsidR="005F5BE2" w:rsidRPr="00477377" w14:paraId="17E68C60" w14:textId="77777777" w:rsidTr="005F5BE2">
              <w:tc>
                <w:tcPr>
                  <w:tcW w:w="846" w:type="dxa"/>
                  <w:shd w:val="clear" w:color="auto" w:fill="auto"/>
                </w:tcPr>
                <w:p w14:paraId="122B59F0"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第三课时</w:t>
                  </w:r>
                </w:p>
              </w:tc>
              <w:tc>
                <w:tcPr>
                  <w:tcW w:w="1275" w:type="dxa"/>
                </w:tcPr>
                <w:p w14:paraId="2426067C"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词汇</w:t>
                  </w:r>
                </w:p>
              </w:tc>
              <w:tc>
                <w:tcPr>
                  <w:tcW w:w="3465" w:type="dxa"/>
                  <w:shd w:val="clear" w:color="auto" w:fill="auto"/>
                </w:tcPr>
                <w:p w14:paraId="61D382A9"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了解、运用、巩固阅读篇章的相关词汇。</w:t>
                  </w:r>
                </w:p>
              </w:tc>
              <w:tc>
                <w:tcPr>
                  <w:tcW w:w="0" w:type="auto"/>
                  <w:shd w:val="clear" w:color="auto" w:fill="auto"/>
                </w:tcPr>
                <w:p w14:paraId="0A486F6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kern w:val="2"/>
                      <w:sz w:val="21"/>
                      <w:szCs w:val="24"/>
                      <w:lang w:val="en-US"/>
                    </w:rPr>
                    <w:t>理解单词、短语在语境中的意思。</w:t>
                  </w:r>
                </w:p>
              </w:tc>
            </w:tr>
            <w:tr w:rsidR="005F5BE2" w:rsidRPr="00477377" w14:paraId="77D9C660" w14:textId="77777777" w:rsidTr="005F5BE2">
              <w:tc>
                <w:tcPr>
                  <w:tcW w:w="846" w:type="dxa"/>
                  <w:shd w:val="clear" w:color="auto" w:fill="auto"/>
                </w:tcPr>
                <w:p w14:paraId="02A3FD12"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第四课时</w:t>
                  </w:r>
                </w:p>
              </w:tc>
              <w:tc>
                <w:tcPr>
                  <w:tcW w:w="1275" w:type="dxa"/>
                </w:tcPr>
                <w:p w14:paraId="683045DF"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语法</w:t>
                  </w:r>
                </w:p>
              </w:tc>
              <w:tc>
                <w:tcPr>
                  <w:tcW w:w="3465" w:type="dxa"/>
                  <w:shd w:val="clear" w:color="auto" w:fill="auto"/>
                </w:tcPr>
                <w:p w14:paraId="1EF56DE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学习现在完成时表示持续至今的行为或动作，以及现在完成时与一般过去时的区别。</w:t>
                  </w:r>
                </w:p>
              </w:tc>
              <w:tc>
                <w:tcPr>
                  <w:tcW w:w="0" w:type="auto"/>
                  <w:shd w:val="clear" w:color="auto" w:fill="auto"/>
                </w:tcPr>
                <w:p w14:paraId="48862B5B" w14:textId="77777777" w:rsidR="005F5BE2" w:rsidRPr="0025277B" w:rsidRDefault="005F5BE2" w:rsidP="00B9110C">
                  <w:pPr>
                    <w:pStyle w:val="TableParagraph"/>
                    <w:spacing w:before="17"/>
                    <w:ind w:right="88"/>
                    <w:rPr>
                      <w:rFonts w:ascii="宋体" w:eastAsia="宋体" w:hAnsi="宋体"/>
                      <w:kern w:val="2"/>
                      <w:sz w:val="21"/>
                      <w:szCs w:val="24"/>
                      <w:lang w:val="en-US"/>
                    </w:rPr>
                  </w:pPr>
                  <w:r w:rsidRPr="0025277B">
                    <w:rPr>
                      <w:rFonts w:ascii="宋体" w:eastAsia="宋体" w:hAnsi="宋体" w:hint="eastAsia"/>
                      <w:kern w:val="2"/>
                      <w:sz w:val="21"/>
                      <w:szCs w:val="24"/>
                      <w:lang w:val="en-US"/>
                    </w:rPr>
                    <w:t>1</w:t>
                  </w:r>
                  <w:r w:rsidRPr="0025277B">
                    <w:rPr>
                      <w:rFonts w:ascii="宋体" w:eastAsia="宋体" w:hAnsi="宋体"/>
                      <w:kern w:val="2"/>
                      <w:sz w:val="21"/>
                      <w:szCs w:val="24"/>
                      <w:lang w:val="en-US"/>
                    </w:rPr>
                    <w:t>. 掌握现在完成时中since和for的用法。</w:t>
                  </w:r>
                </w:p>
                <w:p w14:paraId="5E3A263C"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kern w:val="2"/>
                      <w:sz w:val="21"/>
                      <w:szCs w:val="24"/>
                      <w:lang w:val="en-US"/>
                    </w:rPr>
                    <w:t>2. 在具体语境中体会现在完成时和一般过去时的区别，正确运用两种时态。</w:t>
                  </w:r>
                </w:p>
              </w:tc>
            </w:tr>
            <w:tr w:rsidR="005F5BE2" w:rsidRPr="00477377" w14:paraId="4CB0DBBC" w14:textId="77777777" w:rsidTr="005F5BE2">
              <w:tc>
                <w:tcPr>
                  <w:tcW w:w="846" w:type="dxa"/>
                  <w:shd w:val="clear" w:color="auto" w:fill="auto"/>
                </w:tcPr>
                <w:p w14:paraId="789C575E"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第五课时</w:t>
                  </w:r>
                </w:p>
              </w:tc>
              <w:tc>
                <w:tcPr>
                  <w:tcW w:w="1275" w:type="dxa"/>
                </w:tcPr>
                <w:p w14:paraId="20D0B327"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口语</w:t>
                  </w:r>
                </w:p>
              </w:tc>
              <w:tc>
                <w:tcPr>
                  <w:tcW w:w="3465" w:type="dxa"/>
                  <w:shd w:val="clear" w:color="auto" w:fill="auto"/>
                </w:tcPr>
                <w:p w14:paraId="0175985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学习英语语句中的重读和弱读；参与表演“木马计”的课文剧。</w:t>
                  </w:r>
                </w:p>
              </w:tc>
              <w:tc>
                <w:tcPr>
                  <w:tcW w:w="0" w:type="auto"/>
                  <w:shd w:val="clear" w:color="auto" w:fill="auto"/>
                </w:tcPr>
                <w:p w14:paraId="17620BCA" w14:textId="77777777" w:rsidR="005F5BE2" w:rsidRPr="0025277B" w:rsidRDefault="005F5BE2" w:rsidP="00B9110C">
                  <w:pPr>
                    <w:pStyle w:val="TableParagraph"/>
                    <w:spacing w:before="17"/>
                    <w:ind w:right="88"/>
                    <w:rPr>
                      <w:rFonts w:ascii="宋体" w:eastAsia="宋体" w:hAnsi="宋体"/>
                      <w:kern w:val="2"/>
                      <w:sz w:val="21"/>
                      <w:szCs w:val="24"/>
                      <w:lang w:val="en-US"/>
                    </w:rPr>
                  </w:pPr>
                  <w:r w:rsidRPr="0025277B">
                    <w:rPr>
                      <w:rFonts w:ascii="宋体" w:eastAsia="宋体" w:hAnsi="宋体" w:hint="eastAsia"/>
                      <w:kern w:val="2"/>
                      <w:sz w:val="21"/>
                      <w:szCs w:val="24"/>
                      <w:lang w:val="en-US"/>
                    </w:rPr>
                    <w:t>1</w:t>
                  </w:r>
                  <w:r w:rsidRPr="0025277B">
                    <w:rPr>
                      <w:rFonts w:ascii="宋体" w:eastAsia="宋体" w:hAnsi="宋体"/>
                      <w:kern w:val="2"/>
                      <w:sz w:val="21"/>
                      <w:szCs w:val="24"/>
                      <w:lang w:val="en-US"/>
                    </w:rPr>
                    <w:t>. 掌握语句重音的朗读规则，提高朗读的节奏感。</w:t>
                  </w:r>
                </w:p>
                <w:p w14:paraId="276AF11E"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2</w:t>
                  </w:r>
                  <w:r w:rsidRPr="0025277B">
                    <w:rPr>
                      <w:rFonts w:ascii="宋体" w:eastAsia="宋体" w:hAnsi="宋体"/>
                      <w:kern w:val="2"/>
                      <w:sz w:val="21"/>
                      <w:szCs w:val="24"/>
                      <w:lang w:val="en-US"/>
                    </w:rPr>
                    <w:t>. 通过表演课本剧，提高学生的口头表达能力、临场发挥能力、以及与他人互动、合作的能</w:t>
                  </w:r>
                  <w:r w:rsidRPr="0025277B">
                    <w:rPr>
                      <w:rFonts w:ascii="宋体" w:eastAsia="宋体" w:hAnsi="宋体" w:hint="eastAsia"/>
                      <w:kern w:val="2"/>
                      <w:sz w:val="21"/>
                      <w:szCs w:val="24"/>
                      <w:lang w:val="en-US"/>
                    </w:rPr>
                    <w:t>力。</w:t>
                  </w:r>
                </w:p>
              </w:tc>
            </w:tr>
            <w:tr w:rsidR="005F5BE2" w:rsidRPr="00477377" w14:paraId="699FB511" w14:textId="77777777" w:rsidTr="005F5BE2">
              <w:tc>
                <w:tcPr>
                  <w:tcW w:w="846" w:type="dxa"/>
                  <w:shd w:val="clear" w:color="auto" w:fill="auto"/>
                </w:tcPr>
                <w:p w14:paraId="37EA9699"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第六课时</w:t>
                  </w:r>
                </w:p>
              </w:tc>
              <w:tc>
                <w:tcPr>
                  <w:tcW w:w="1275" w:type="dxa"/>
                </w:tcPr>
                <w:p w14:paraId="3DA03EE7"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写作</w:t>
                  </w:r>
                </w:p>
              </w:tc>
              <w:tc>
                <w:tcPr>
                  <w:tcW w:w="3465" w:type="dxa"/>
                  <w:shd w:val="clear" w:color="auto" w:fill="auto"/>
                </w:tcPr>
                <w:p w14:paraId="4799FD2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分别以古希腊士兵和特洛伊将军的身份，从不同的视角复述“木马计”的故事。</w:t>
                  </w:r>
                </w:p>
              </w:tc>
              <w:tc>
                <w:tcPr>
                  <w:tcW w:w="0" w:type="auto"/>
                  <w:shd w:val="clear" w:color="auto" w:fill="auto"/>
                </w:tcPr>
                <w:p w14:paraId="7991CE2E"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掌握复述故事的方法，并巩固一般过去时的运用。</w:t>
                  </w:r>
                </w:p>
              </w:tc>
            </w:tr>
            <w:tr w:rsidR="005F5BE2" w:rsidRPr="00477377" w14:paraId="60044C4D" w14:textId="77777777" w:rsidTr="005F5BE2">
              <w:tc>
                <w:tcPr>
                  <w:tcW w:w="846" w:type="dxa"/>
                  <w:shd w:val="clear" w:color="auto" w:fill="auto"/>
                </w:tcPr>
                <w:p w14:paraId="2EF23ED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第七课时</w:t>
                  </w:r>
                </w:p>
              </w:tc>
              <w:tc>
                <w:tcPr>
                  <w:tcW w:w="1275" w:type="dxa"/>
                </w:tcPr>
                <w:p w14:paraId="1E61AD00"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补充阅读</w:t>
                  </w:r>
                </w:p>
              </w:tc>
              <w:tc>
                <w:tcPr>
                  <w:tcW w:w="3465" w:type="dxa"/>
                  <w:shd w:val="clear" w:color="auto" w:fill="auto"/>
                </w:tcPr>
                <w:p w14:paraId="2436AC3F"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hint="eastAsia"/>
                      <w:kern w:val="2"/>
                      <w:sz w:val="21"/>
                      <w:szCs w:val="24"/>
                      <w:lang w:val="en-US"/>
                    </w:rPr>
                    <w:t>阅读“草船借箭”并回答问题，以曹营士兵的身份复述该故事。</w:t>
                  </w:r>
                </w:p>
              </w:tc>
              <w:tc>
                <w:tcPr>
                  <w:tcW w:w="0" w:type="auto"/>
                  <w:shd w:val="clear" w:color="auto" w:fill="auto"/>
                </w:tcPr>
                <w:p w14:paraId="607ABF28" w14:textId="77777777" w:rsidR="005F5BE2" w:rsidRPr="0025277B" w:rsidRDefault="005F5BE2" w:rsidP="00B9110C">
                  <w:pPr>
                    <w:pStyle w:val="TableParagraph"/>
                    <w:spacing w:before="17"/>
                    <w:ind w:right="88"/>
                    <w:rPr>
                      <w:rFonts w:ascii="宋体" w:eastAsia="宋体" w:hAnsi="宋体" w:hint="eastAsia"/>
                      <w:kern w:val="2"/>
                      <w:sz w:val="21"/>
                      <w:szCs w:val="24"/>
                      <w:lang w:val="en-US"/>
                    </w:rPr>
                  </w:pPr>
                  <w:r w:rsidRPr="0025277B">
                    <w:rPr>
                      <w:rFonts w:ascii="宋体" w:eastAsia="宋体" w:hAnsi="宋体"/>
                      <w:kern w:val="2"/>
                      <w:sz w:val="21"/>
                      <w:szCs w:val="24"/>
                      <w:lang w:val="en-US"/>
                    </w:rPr>
                    <w:t>培养对中</w:t>
                  </w:r>
                  <w:r w:rsidRPr="0025277B">
                    <w:rPr>
                      <w:rFonts w:ascii="宋体" w:eastAsia="宋体" w:hAnsi="宋体" w:hint="eastAsia"/>
                      <w:kern w:val="2"/>
                      <w:sz w:val="21"/>
                      <w:szCs w:val="24"/>
                      <w:lang w:val="en-US"/>
                    </w:rPr>
                    <w:t>国</w:t>
                  </w:r>
                  <w:r w:rsidRPr="0025277B">
                    <w:rPr>
                      <w:rFonts w:ascii="宋体" w:eastAsia="宋体" w:hAnsi="宋体"/>
                      <w:kern w:val="2"/>
                      <w:sz w:val="21"/>
                      <w:szCs w:val="24"/>
                      <w:lang w:val="en-US"/>
                    </w:rPr>
                    <w:t>历史与文化知识的阅读习惯，体会其中的乐趣，乐于接触英语读物。</w:t>
                  </w:r>
                </w:p>
              </w:tc>
            </w:tr>
          </w:tbl>
          <w:p w14:paraId="1FF01FF5" w14:textId="77777777" w:rsidR="00CF48E1" w:rsidRPr="005F5BE2" w:rsidRDefault="00CF48E1" w:rsidP="00E82B67">
            <w:pPr>
              <w:pStyle w:val="TableParagraph"/>
              <w:spacing w:before="17" w:line="273" w:lineRule="auto"/>
              <w:ind w:left="107" w:right="88"/>
              <w:rPr>
                <w:rFonts w:eastAsia="DengXian" w:hint="eastAsia"/>
                <w:color w:val="000000"/>
                <w:sz w:val="21"/>
                <w:lang w:val="en-US"/>
              </w:rPr>
            </w:pPr>
          </w:p>
        </w:tc>
      </w:tr>
    </w:tbl>
    <w:p w14:paraId="51506A48" w14:textId="77777777" w:rsidR="001D0109" w:rsidRDefault="001D0109" w:rsidP="001D0109">
      <w:pPr>
        <w:rPr>
          <w:rFonts w:ascii="宋体" w:eastAsia="宋体"/>
          <w:color w:val="000000"/>
          <w:sz w:val="24"/>
        </w:rPr>
      </w:pP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033"/>
        <w:gridCol w:w="8435"/>
      </w:tblGrid>
      <w:tr w:rsidR="00892164" w:rsidRPr="00892164" w14:paraId="40B9C0CF" w14:textId="77777777" w:rsidTr="0025277B">
        <w:trPr>
          <w:trHeight w:val="460"/>
        </w:trPr>
        <w:tc>
          <w:tcPr>
            <w:tcW w:w="9468" w:type="dxa"/>
            <w:gridSpan w:val="2"/>
          </w:tcPr>
          <w:p w14:paraId="150A21A7" w14:textId="77777777" w:rsidR="00892164" w:rsidRPr="00892164" w:rsidRDefault="00892164" w:rsidP="00892164">
            <w:pPr>
              <w:spacing w:line="360" w:lineRule="auto"/>
              <w:ind w:left="2898" w:right="2891"/>
              <w:jc w:val="center"/>
              <w:rPr>
                <w:rFonts w:ascii="宋体" w:eastAsia="宋体" w:hAnsi="楷体" w:cs="楷体"/>
                <w:b/>
                <w:sz w:val="30"/>
                <w:lang w:val="zh-CN" w:bidi="zh-CN"/>
              </w:rPr>
            </w:pPr>
            <w:r w:rsidRPr="00892164">
              <w:rPr>
                <w:rFonts w:ascii="宋体" w:eastAsia="宋体" w:hAnsi="楷体" w:cs="楷体" w:hint="eastAsia"/>
                <w:b/>
                <w:sz w:val="30"/>
                <w:lang w:val="zh-CN" w:bidi="zh-CN"/>
              </w:rPr>
              <w:lastRenderedPageBreak/>
              <w:t>课时教学设计</w:t>
            </w:r>
          </w:p>
        </w:tc>
      </w:tr>
      <w:tr w:rsidR="00892164" w:rsidRPr="00892164" w14:paraId="09D6217C" w14:textId="77777777" w:rsidTr="0025277B">
        <w:trPr>
          <w:trHeight w:val="468"/>
        </w:trPr>
        <w:tc>
          <w:tcPr>
            <w:tcW w:w="1033" w:type="dxa"/>
          </w:tcPr>
          <w:p w14:paraId="3126A76E" w14:textId="77777777" w:rsidR="00892164" w:rsidRPr="00892164" w:rsidRDefault="00892164" w:rsidP="003E2238">
            <w:pPr>
              <w:spacing w:line="360" w:lineRule="auto"/>
              <w:jc w:val="center"/>
              <w:rPr>
                <w:rFonts w:ascii="宋体" w:eastAsia="宋体" w:hAnsi="楷体" w:cs="楷体"/>
                <w:b/>
                <w:sz w:val="24"/>
                <w:lang w:val="zh-CN" w:bidi="zh-CN"/>
              </w:rPr>
            </w:pPr>
            <w:r w:rsidRPr="00892164">
              <w:rPr>
                <w:rFonts w:ascii="宋体" w:eastAsia="宋体" w:hAnsi="楷体" w:cs="楷体" w:hint="eastAsia"/>
                <w:b/>
                <w:sz w:val="24"/>
                <w:lang w:val="zh-CN" w:bidi="zh-CN"/>
              </w:rPr>
              <w:t>课题</w:t>
            </w:r>
          </w:p>
        </w:tc>
        <w:tc>
          <w:tcPr>
            <w:tcW w:w="8435" w:type="dxa"/>
          </w:tcPr>
          <w:p w14:paraId="32F205D2" w14:textId="77777777" w:rsidR="00892164" w:rsidRPr="0027557A" w:rsidRDefault="004506A7" w:rsidP="00892164">
            <w:pPr>
              <w:spacing w:line="360" w:lineRule="auto"/>
              <w:jc w:val="center"/>
              <w:rPr>
                <w:rFonts w:ascii="Times New Roman" w:eastAsia="宋体" w:hAnsi="Times New Roman"/>
                <w:sz w:val="22"/>
                <w:lang w:bidi="zh-CN"/>
              </w:rPr>
            </w:pPr>
            <w:r w:rsidRPr="0027557A">
              <w:rPr>
                <w:rFonts w:ascii="Times New Roman" w:eastAsia="宋体" w:hAnsi="Times New Roman"/>
                <w:b/>
                <w:bCs/>
                <w:sz w:val="22"/>
                <w:lang w:bidi="zh-CN"/>
              </w:rPr>
              <w:t>单元主题词汇课</w:t>
            </w:r>
            <w:r w:rsidRPr="0027557A">
              <w:rPr>
                <w:rFonts w:ascii="Times New Roman" w:eastAsia="宋体" w:hAnsi="Times New Roman"/>
                <w:sz w:val="22"/>
                <w:lang w:bidi="zh-CN"/>
              </w:rPr>
              <w:t>：</w:t>
            </w:r>
            <w:r w:rsidRPr="0027557A">
              <w:rPr>
                <w:rFonts w:ascii="Times New Roman" w:eastAsia="宋体" w:hAnsi="Times New Roman"/>
                <w:b/>
                <w:bCs/>
                <w:sz w:val="22"/>
                <w:lang w:bidi="zh-CN"/>
              </w:rPr>
              <w:t>基于</w:t>
            </w:r>
            <w:r w:rsidR="0027557A" w:rsidRPr="0027557A">
              <w:rPr>
                <w:rFonts w:ascii="Times New Roman" w:eastAsia="宋体" w:hAnsi="Times New Roman" w:hint="eastAsia"/>
                <w:b/>
                <w:bCs/>
                <w:sz w:val="22"/>
                <w:lang w:bidi="zh-CN"/>
              </w:rPr>
              <w:t>R</w:t>
            </w:r>
            <w:r w:rsidR="0027557A" w:rsidRPr="0027557A">
              <w:rPr>
                <w:rFonts w:ascii="Times New Roman" w:eastAsia="宋体" w:hAnsi="Times New Roman"/>
                <w:b/>
                <w:bCs/>
                <w:sz w:val="22"/>
                <w:lang w:bidi="zh-CN"/>
              </w:rPr>
              <w:t xml:space="preserve">eading </w:t>
            </w:r>
            <w:r w:rsidR="0027557A" w:rsidRPr="0027557A">
              <w:rPr>
                <w:rFonts w:ascii="Times New Roman" w:eastAsia="宋体" w:hAnsi="Times New Roman"/>
                <w:b/>
                <w:bCs/>
                <w:i/>
                <w:iCs/>
                <w:sz w:val="22"/>
                <w:lang w:bidi="zh-CN"/>
              </w:rPr>
              <w:t>The Trojan horse</w:t>
            </w:r>
            <w:r w:rsidR="0027557A" w:rsidRPr="0027557A">
              <w:rPr>
                <w:rFonts w:ascii="Times New Roman" w:eastAsia="宋体" w:hAnsi="Times New Roman"/>
                <w:b/>
                <w:bCs/>
                <w:sz w:val="22"/>
                <w:lang w:bidi="zh-CN"/>
              </w:rPr>
              <w:t>的词汇教学</w:t>
            </w:r>
          </w:p>
        </w:tc>
      </w:tr>
      <w:tr w:rsidR="00892164" w:rsidRPr="00892164" w14:paraId="31516081" w14:textId="77777777" w:rsidTr="0025277B">
        <w:trPr>
          <w:trHeight w:val="857"/>
        </w:trPr>
        <w:tc>
          <w:tcPr>
            <w:tcW w:w="9468" w:type="dxa"/>
            <w:gridSpan w:val="2"/>
          </w:tcPr>
          <w:p w14:paraId="76CF3D81" w14:textId="77777777" w:rsidR="00892164" w:rsidRPr="00892164" w:rsidRDefault="00892164" w:rsidP="00892164">
            <w:pPr>
              <w:ind w:right="-17"/>
              <w:jc w:val="left"/>
              <w:rPr>
                <w:rFonts w:ascii="宋体" w:eastAsia="宋体" w:hAnsi="楷体" w:cs="楷体"/>
                <w:b/>
                <w:spacing w:val="-4"/>
                <w:sz w:val="24"/>
                <w:lang w:val="zh-CN" w:bidi="zh-CN"/>
              </w:rPr>
            </w:pPr>
            <w:r w:rsidRPr="00892164">
              <w:rPr>
                <w:rFonts w:ascii="宋体" w:eastAsia="宋体" w:hAnsi="楷体" w:cs="楷体" w:hint="eastAsia"/>
                <w:b/>
                <w:spacing w:val="-4"/>
                <w:sz w:val="24"/>
                <w:lang w:val="zh-CN" w:bidi="zh-CN"/>
              </w:rPr>
              <w:t>1</w:t>
            </w:r>
            <w:r w:rsidRPr="00892164">
              <w:rPr>
                <w:rFonts w:ascii="宋体" w:eastAsia="宋体" w:hAnsi="楷体" w:cs="楷体"/>
                <w:b/>
                <w:spacing w:val="-4"/>
                <w:sz w:val="24"/>
                <w:lang w:val="zh-CN" w:bidi="zh-CN"/>
              </w:rPr>
              <w:t>.</w:t>
            </w:r>
            <w:r w:rsidRPr="00892164">
              <w:rPr>
                <w:rFonts w:ascii="宋体" w:eastAsia="宋体" w:hAnsi="楷体" w:cs="楷体" w:hint="eastAsia"/>
                <w:b/>
                <w:spacing w:val="-4"/>
                <w:sz w:val="24"/>
                <w:lang w:val="zh-CN" w:bidi="zh-CN"/>
              </w:rPr>
              <w:t>教学内容分析</w:t>
            </w:r>
          </w:p>
          <w:p w14:paraId="07776531" w14:textId="77777777" w:rsidR="005C62C1" w:rsidRDefault="0027557A" w:rsidP="00F64331">
            <w:pPr>
              <w:ind w:right="-17" w:firstLineChars="200" w:firstLine="420"/>
              <w:jc w:val="left"/>
              <w:rPr>
                <w:rFonts w:ascii="宋体" w:eastAsia="宋体" w:hAnsi="宋体" w:cs="楷体"/>
                <w:lang w:bidi="zh-CN"/>
              </w:rPr>
            </w:pPr>
            <w:r>
              <w:rPr>
                <w:rFonts w:ascii="宋体" w:eastAsia="宋体" w:hAnsi="宋体" w:cs="楷体" w:hint="eastAsia"/>
                <w:lang w:bidi="zh-CN"/>
              </w:rPr>
              <w:t>本节词汇课教材</w:t>
            </w:r>
            <w:r w:rsidR="000A276B">
              <w:rPr>
                <w:rFonts w:ascii="宋体" w:eastAsia="宋体" w:hAnsi="宋体" w:cs="楷体" w:hint="eastAsia"/>
                <w:lang w:bidi="zh-CN"/>
              </w:rPr>
              <w:t>选自沪教牛津版英语八年级上册第6单元，目标词汇有cap</w:t>
            </w:r>
            <w:r w:rsidR="000A276B">
              <w:rPr>
                <w:rFonts w:ascii="宋体" w:eastAsia="宋体" w:hAnsi="宋体" w:cs="楷体"/>
                <w:lang w:bidi="zh-CN"/>
              </w:rPr>
              <w:t>tain, Greeks, capture, soldier, huge, pull, celebrate, make jokes about, midnight, enter, succeed</w:t>
            </w:r>
            <w:r w:rsidR="000A276B">
              <w:rPr>
                <w:rFonts w:ascii="宋体" w:eastAsia="宋体" w:hAnsi="宋体" w:cs="楷体" w:hint="eastAsia"/>
                <w:lang w:bidi="zh-CN"/>
              </w:rPr>
              <w:t>等等。不同的目标词汇对学生掌握程度的要求有所不同，有的只需要了解音、形、义，有的需要辨析词性、总结用法，有的需要在情境中加以运用。</w:t>
            </w:r>
          </w:p>
          <w:p w14:paraId="0A71CEDD" w14:textId="77777777" w:rsidR="00892164" w:rsidRDefault="000A276B" w:rsidP="00F64331">
            <w:pPr>
              <w:ind w:right="-17" w:firstLineChars="200" w:firstLine="420"/>
              <w:jc w:val="left"/>
              <w:rPr>
                <w:rFonts w:ascii="宋体" w:eastAsia="宋体" w:hAnsi="宋体" w:cs="楷体" w:hint="eastAsia"/>
                <w:lang w:bidi="zh-CN"/>
              </w:rPr>
            </w:pPr>
            <w:r>
              <w:rPr>
                <w:rFonts w:ascii="宋体" w:eastAsia="宋体" w:hAnsi="宋体" w:cs="楷体" w:hint="eastAsia"/>
                <w:lang w:bidi="zh-CN"/>
              </w:rPr>
              <w:t>经分析，由于目标词汇的话题相关度较小，若要创设新的情境来涵盖大部分词汇，</w:t>
            </w:r>
            <w:r w:rsidR="00F64331">
              <w:rPr>
                <w:rFonts w:ascii="宋体" w:eastAsia="宋体" w:hAnsi="宋体" w:cs="楷体" w:hint="eastAsia"/>
                <w:lang w:bidi="zh-CN"/>
              </w:rPr>
              <w:t>对于教师而言难度较大，且耗时低效。经过考虑，笔者最终决定仍然以课文原文为依托，在原文情境的基础上，设置贯穿全文的线索，构建基于原文文本的词汇教学。</w:t>
            </w:r>
          </w:p>
          <w:p w14:paraId="4B19A164" w14:textId="77777777" w:rsidR="005C62C1" w:rsidRPr="00892164" w:rsidRDefault="00F64331" w:rsidP="005C62C1">
            <w:pPr>
              <w:ind w:right="-17" w:firstLineChars="200" w:firstLine="420"/>
              <w:jc w:val="left"/>
              <w:rPr>
                <w:rFonts w:ascii="宋体" w:eastAsia="宋体" w:hAnsi="宋体" w:cs="楷体" w:hint="eastAsia"/>
                <w:lang w:bidi="zh-CN"/>
              </w:rPr>
            </w:pPr>
            <w:r>
              <w:rPr>
                <w:rFonts w:ascii="宋体" w:eastAsia="宋体" w:hAnsi="宋体" w:cs="楷体" w:hint="eastAsia"/>
                <w:lang w:bidi="zh-CN"/>
              </w:rPr>
              <w:t>阅读篇章讲述的是特洛伊战争中“木马计”的故事，希腊人通过计谋最终赢取了战争，攻占了特洛伊城。笔者</w:t>
            </w:r>
            <w:r w:rsidR="005C62C1">
              <w:rPr>
                <w:rFonts w:ascii="宋体" w:eastAsia="宋体" w:hAnsi="宋体" w:cs="楷体" w:hint="eastAsia"/>
                <w:lang w:bidi="zh-CN"/>
              </w:rPr>
              <w:t>经</w:t>
            </w:r>
            <w:r>
              <w:rPr>
                <w:rFonts w:ascii="宋体" w:eastAsia="宋体" w:hAnsi="宋体" w:cs="楷体" w:hint="eastAsia"/>
                <w:lang w:bidi="zh-CN"/>
              </w:rPr>
              <w:t>分析，把故事分成了三个部分，分别是“一匹木马”、“一个计谋”、“一场成功”，并设计出一位特洛伊士兵</w:t>
            </w:r>
            <w:r w:rsidR="005C62C1">
              <w:rPr>
                <w:rFonts w:ascii="宋体" w:eastAsia="宋体" w:hAnsi="宋体" w:cs="楷体" w:hint="eastAsia"/>
                <w:lang w:bidi="zh-CN"/>
              </w:rPr>
              <w:t>作为故事的讲述者，从他的</w:t>
            </w:r>
            <w:r>
              <w:rPr>
                <w:rFonts w:ascii="宋体" w:eastAsia="宋体" w:hAnsi="宋体" w:cs="楷体" w:hint="eastAsia"/>
                <w:lang w:bidi="zh-CN"/>
              </w:rPr>
              <w:t>亲身经历串联</w:t>
            </w:r>
            <w:r w:rsidR="005C62C1">
              <w:rPr>
                <w:rFonts w:ascii="宋体" w:eastAsia="宋体" w:hAnsi="宋体" w:cs="楷体" w:hint="eastAsia"/>
                <w:lang w:bidi="zh-CN"/>
              </w:rPr>
              <w:t>起文本的三个部分。</w:t>
            </w:r>
          </w:p>
        </w:tc>
      </w:tr>
      <w:tr w:rsidR="00892164" w:rsidRPr="00892164" w14:paraId="3AE5417C" w14:textId="77777777" w:rsidTr="0025277B">
        <w:trPr>
          <w:trHeight w:val="839"/>
        </w:trPr>
        <w:tc>
          <w:tcPr>
            <w:tcW w:w="9468" w:type="dxa"/>
            <w:gridSpan w:val="2"/>
          </w:tcPr>
          <w:p w14:paraId="19F01347" w14:textId="77777777" w:rsidR="00892164" w:rsidRPr="00892164" w:rsidRDefault="00892164" w:rsidP="00892164">
            <w:pPr>
              <w:ind w:right="96"/>
              <w:rPr>
                <w:rFonts w:ascii="宋体" w:eastAsia="宋体" w:hAnsi="宋体" w:cs="楷体"/>
                <w:b/>
                <w:bCs/>
                <w:sz w:val="24"/>
                <w:szCs w:val="32"/>
                <w:lang w:bidi="zh-CN"/>
              </w:rPr>
            </w:pPr>
            <w:r w:rsidRPr="00892164">
              <w:rPr>
                <w:rFonts w:ascii="宋体" w:eastAsia="宋体" w:hAnsi="宋体" w:cs="楷体" w:hint="eastAsia"/>
                <w:b/>
                <w:bCs/>
                <w:sz w:val="24"/>
                <w:szCs w:val="32"/>
                <w:lang w:bidi="zh-CN"/>
              </w:rPr>
              <w:t>2.学情分析</w:t>
            </w:r>
          </w:p>
          <w:p w14:paraId="2A20392D" w14:textId="77777777" w:rsidR="00DD5554" w:rsidRDefault="005C62C1" w:rsidP="00DD5554">
            <w:pPr>
              <w:ind w:right="96" w:firstLineChars="200" w:firstLine="420"/>
              <w:rPr>
                <w:rFonts w:ascii="宋体" w:eastAsia="宋体" w:hAnsi="宋体" w:cs="楷体"/>
                <w:lang w:bidi="zh-CN"/>
              </w:rPr>
            </w:pPr>
            <w:r>
              <w:rPr>
                <w:rFonts w:ascii="宋体" w:eastAsia="宋体" w:hAnsi="宋体" w:cs="楷体" w:hint="eastAsia"/>
                <w:lang w:bidi="zh-CN"/>
              </w:rPr>
              <w:t>本节课是</w:t>
            </w:r>
            <w:r w:rsidR="005F5BE2">
              <w:rPr>
                <w:rFonts w:ascii="宋体" w:eastAsia="宋体" w:hAnsi="宋体" w:cs="楷体" w:hint="eastAsia"/>
                <w:lang w:bidi="zh-CN"/>
              </w:rPr>
              <w:t>一节词汇课</w:t>
            </w:r>
            <w:r>
              <w:rPr>
                <w:rFonts w:ascii="宋体" w:eastAsia="宋体" w:hAnsi="宋体" w:cs="楷体" w:hint="eastAsia"/>
                <w:lang w:bidi="zh-CN"/>
              </w:rPr>
              <w:t>。</w:t>
            </w:r>
            <w:r w:rsidR="005F5BE2">
              <w:rPr>
                <w:rFonts w:ascii="宋体" w:eastAsia="宋体" w:hAnsi="宋体" w:cs="楷体" w:hint="eastAsia"/>
                <w:lang w:bidi="zh-CN"/>
              </w:rPr>
              <w:t>经过前一节阅读课的学习</w:t>
            </w:r>
            <w:r>
              <w:rPr>
                <w:rFonts w:ascii="宋体" w:eastAsia="宋体" w:hAnsi="宋体" w:cs="楷体" w:hint="eastAsia"/>
                <w:lang w:bidi="zh-CN"/>
              </w:rPr>
              <w:t>，学生对故事的大致内容有了一定的了解，也知晓了文中生词的基本含义。但是，</w:t>
            </w:r>
            <w:r w:rsidR="005F5BE2">
              <w:rPr>
                <w:rFonts w:ascii="宋体" w:eastAsia="宋体" w:hAnsi="宋体" w:cs="楷体" w:hint="eastAsia"/>
                <w:lang w:bidi="zh-CN"/>
              </w:rPr>
              <w:t>对于学生而言，</w:t>
            </w:r>
            <w:r>
              <w:rPr>
                <w:rFonts w:ascii="宋体" w:eastAsia="宋体" w:hAnsi="宋体" w:cs="楷体" w:hint="eastAsia"/>
                <w:lang w:bidi="zh-CN"/>
              </w:rPr>
              <w:t>从了解词汇的基本含义，到根据提示联想词汇，再到在具体语境中正确运用词汇，</w:t>
            </w:r>
            <w:r w:rsidR="00547587">
              <w:rPr>
                <w:rFonts w:ascii="宋体" w:eastAsia="宋体" w:hAnsi="宋体" w:cs="楷体" w:hint="eastAsia"/>
                <w:lang w:bidi="zh-CN"/>
              </w:rPr>
              <w:t>不少学生仍然任重道远</w:t>
            </w:r>
            <w:r w:rsidR="00DD5554">
              <w:rPr>
                <w:rFonts w:ascii="宋体" w:eastAsia="宋体" w:hAnsi="宋体" w:cs="楷体" w:hint="eastAsia"/>
                <w:lang w:bidi="zh-CN"/>
              </w:rPr>
              <w:t>。</w:t>
            </w:r>
          </w:p>
          <w:p w14:paraId="313E3789" w14:textId="7402C654" w:rsidR="00547587" w:rsidRPr="00DD5554" w:rsidRDefault="005F5BE2" w:rsidP="00547587">
            <w:pPr>
              <w:ind w:right="96" w:firstLineChars="200" w:firstLine="420"/>
              <w:rPr>
                <w:rFonts w:ascii="宋体" w:eastAsia="宋体" w:hAnsi="宋体" w:cs="楷体" w:hint="eastAsia"/>
                <w:lang w:bidi="zh-CN"/>
              </w:rPr>
            </w:pPr>
            <w:r>
              <w:rPr>
                <w:rFonts w:ascii="宋体" w:eastAsia="宋体" w:hAnsi="宋体" w:cs="楷体" w:hint="eastAsia"/>
                <w:lang w:bidi="zh-CN"/>
              </w:rPr>
              <w:t>该班学生整体学习习惯良好，课上认真听</w:t>
            </w:r>
            <w:r w:rsidR="00E055C3">
              <w:rPr>
                <w:rFonts w:ascii="宋体" w:eastAsia="宋体" w:hAnsi="宋体" w:cs="楷体" w:hint="eastAsia"/>
                <w:lang w:bidi="zh-CN"/>
              </w:rPr>
              <w:t>讲</w:t>
            </w:r>
            <w:r>
              <w:rPr>
                <w:rFonts w:ascii="宋体" w:eastAsia="宋体" w:hAnsi="宋体" w:cs="楷体" w:hint="eastAsia"/>
                <w:lang w:bidi="zh-CN"/>
              </w:rPr>
              <w:t>，课堂笔记及时。但是对于词汇学习而言，课堂记下单词的基本用法搭配，进行简单的</w:t>
            </w:r>
            <w:r w:rsidR="00547587">
              <w:rPr>
                <w:rFonts w:ascii="宋体" w:eastAsia="宋体" w:hAnsi="宋体" w:cs="楷体" w:hint="eastAsia"/>
                <w:lang w:bidi="zh-CN"/>
              </w:rPr>
              <w:t>首字母填空和完成句子训练</w:t>
            </w:r>
            <w:r>
              <w:rPr>
                <w:rFonts w:ascii="宋体" w:eastAsia="宋体" w:hAnsi="宋体" w:cs="楷体" w:hint="eastAsia"/>
                <w:lang w:bidi="zh-CN"/>
              </w:rPr>
              <w:t>，仍然是不够的。</w:t>
            </w:r>
            <w:r w:rsidR="00547587">
              <w:rPr>
                <w:rFonts w:ascii="宋体" w:eastAsia="宋体" w:hAnsi="宋体" w:cs="楷体" w:hint="eastAsia"/>
                <w:lang w:bidi="zh-CN"/>
              </w:rPr>
              <w:t>这样会导致学生对词汇的使用仅仅停留在词或句的层面，无法上升到篇章，也难以在具体的语境中活学活用。平时的词汇课往往过于枯燥，学生很容易丧失学习兴趣。这些都可能成为学生在词汇学习中面临的困难和挑战。</w:t>
            </w:r>
          </w:p>
        </w:tc>
      </w:tr>
      <w:tr w:rsidR="00892164" w:rsidRPr="00892164" w14:paraId="2DA3FDBC" w14:textId="77777777" w:rsidTr="0025277B">
        <w:trPr>
          <w:trHeight w:val="852"/>
        </w:trPr>
        <w:tc>
          <w:tcPr>
            <w:tcW w:w="9468" w:type="dxa"/>
            <w:gridSpan w:val="2"/>
          </w:tcPr>
          <w:p w14:paraId="080E0D2A" w14:textId="77777777" w:rsidR="00892164" w:rsidRPr="00892164" w:rsidRDefault="00892164" w:rsidP="003C7E00">
            <w:pPr>
              <w:ind w:right="96"/>
              <w:rPr>
                <w:rFonts w:ascii="宋体" w:eastAsia="宋体" w:hAnsi="宋体" w:cs="楷体"/>
                <w:b/>
                <w:bCs/>
                <w:sz w:val="24"/>
                <w:szCs w:val="28"/>
              </w:rPr>
            </w:pPr>
            <w:r w:rsidRPr="00892164">
              <w:rPr>
                <w:rFonts w:ascii="宋体" w:eastAsia="宋体" w:hAnsi="宋体" w:cs="楷体" w:hint="eastAsia"/>
                <w:b/>
                <w:bCs/>
                <w:sz w:val="24"/>
                <w:szCs w:val="28"/>
              </w:rPr>
              <w:t>3</w:t>
            </w:r>
            <w:r w:rsidRPr="00892164">
              <w:rPr>
                <w:rFonts w:ascii="宋体" w:eastAsia="宋体" w:hAnsi="宋体" w:cs="楷体"/>
                <w:b/>
                <w:bCs/>
                <w:sz w:val="24"/>
                <w:szCs w:val="28"/>
              </w:rPr>
              <w:t>.</w:t>
            </w:r>
            <w:r w:rsidRPr="00892164">
              <w:rPr>
                <w:rFonts w:ascii="宋体" w:eastAsia="宋体" w:hAnsi="宋体" w:cs="楷体" w:hint="eastAsia"/>
                <w:b/>
                <w:bCs/>
                <w:sz w:val="24"/>
                <w:szCs w:val="28"/>
              </w:rPr>
              <w:t>目标确定</w:t>
            </w:r>
          </w:p>
          <w:p w14:paraId="1E1BB2F1" w14:textId="77777777" w:rsidR="00B9110C" w:rsidRPr="00B9110C" w:rsidRDefault="00B9110C" w:rsidP="003C7E00">
            <w:pPr>
              <w:ind w:right="96"/>
              <w:rPr>
                <w:rFonts w:ascii="宋体" w:eastAsia="宋体" w:hAnsi="宋体" w:cs="楷体"/>
                <w:b/>
                <w:bCs/>
                <w:szCs w:val="22"/>
              </w:rPr>
            </w:pPr>
            <w:r w:rsidRPr="00B9110C">
              <w:rPr>
                <w:rFonts w:ascii="宋体" w:eastAsia="宋体" w:hAnsi="宋体" w:cs="楷体" w:hint="eastAsia"/>
                <w:b/>
                <w:bCs/>
                <w:szCs w:val="22"/>
              </w:rPr>
              <w:t>语言能力</w:t>
            </w:r>
          </w:p>
          <w:p w14:paraId="27AC813F" w14:textId="77777777" w:rsidR="00892164" w:rsidRDefault="00547587" w:rsidP="003C7E00">
            <w:pPr>
              <w:numPr>
                <w:ilvl w:val="0"/>
                <w:numId w:val="5"/>
              </w:numPr>
              <w:ind w:right="96"/>
              <w:rPr>
                <w:rFonts w:ascii="宋体" w:eastAsia="宋体" w:hAnsi="宋体" w:cs="楷体"/>
                <w:szCs w:val="22"/>
              </w:rPr>
            </w:pPr>
            <w:r>
              <w:rPr>
                <w:rFonts w:ascii="宋体" w:eastAsia="宋体" w:hAnsi="宋体" w:cs="楷体" w:hint="eastAsia"/>
                <w:szCs w:val="22"/>
              </w:rPr>
              <w:t>通过呈现相关例句，</w:t>
            </w:r>
            <w:r w:rsidR="00B9110C">
              <w:rPr>
                <w:rFonts w:ascii="宋体" w:eastAsia="宋体" w:hAnsi="宋体" w:cs="楷体" w:hint="eastAsia"/>
                <w:szCs w:val="22"/>
              </w:rPr>
              <w:t>能</w:t>
            </w:r>
            <w:r>
              <w:rPr>
                <w:rFonts w:ascii="宋体" w:eastAsia="宋体" w:hAnsi="宋体" w:cs="楷体" w:hint="eastAsia"/>
                <w:szCs w:val="22"/>
              </w:rPr>
              <w:t>了解trick的不同词性</w:t>
            </w:r>
            <w:r w:rsidR="00B9110C">
              <w:rPr>
                <w:rFonts w:ascii="宋体" w:eastAsia="宋体" w:hAnsi="宋体" w:cs="楷体" w:hint="eastAsia"/>
                <w:szCs w:val="22"/>
              </w:rPr>
              <w:t>，掌握</w:t>
            </w:r>
            <w:r>
              <w:rPr>
                <w:rFonts w:ascii="宋体" w:eastAsia="宋体" w:hAnsi="宋体" w:cs="楷体" w:hint="eastAsia"/>
                <w:szCs w:val="22"/>
              </w:rPr>
              <w:t>相应用法；</w:t>
            </w:r>
          </w:p>
          <w:p w14:paraId="1FE7227C" w14:textId="77777777" w:rsidR="00B9110C" w:rsidRDefault="00547587" w:rsidP="003C7E00">
            <w:pPr>
              <w:numPr>
                <w:ilvl w:val="0"/>
                <w:numId w:val="5"/>
              </w:numPr>
              <w:ind w:right="96"/>
              <w:rPr>
                <w:rFonts w:ascii="宋体" w:eastAsia="宋体" w:hAnsi="宋体" w:cs="楷体"/>
                <w:szCs w:val="22"/>
              </w:rPr>
            </w:pPr>
            <w:r>
              <w:rPr>
                <w:rFonts w:ascii="宋体" w:eastAsia="宋体" w:hAnsi="宋体" w:cs="楷体" w:hint="eastAsia"/>
                <w:szCs w:val="22"/>
              </w:rPr>
              <w:t>通过呈现相关例句，</w:t>
            </w:r>
            <w:r w:rsidR="00B9110C">
              <w:rPr>
                <w:rFonts w:ascii="宋体" w:eastAsia="宋体" w:hAnsi="宋体" w:cs="楷体" w:hint="eastAsia"/>
                <w:szCs w:val="22"/>
              </w:rPr>
              <w:t>能了解同一个词族中succe</w:t>
            </w:r>
            <w:r w:rsidR="00B9110C">
              <w:rPr>
                <w:rFonts w:ascii="宋体" w:eastAsia="宋体" w:hAnsi="宋体" w:cs="楷体"/>
                <w:szCs w:val="22"/>
              </w:rPr>
              <w:t>ed, success, successful</w:t>
            </w:r>
            <w:r w:rsidR="00B9110C">
              <w:rPr>
                <w:rFonts w:ascii="宋体" w:eastAsia="宋体" w:hAnsi="宋体" w:cs="楷体" w:hint="eastAsia"/>
                <w:szCs w:val="22"/>
              </w:rPr>
              <w:t>的词性，并在具体语境下正确使用这些单词。</w:t>
            </w:r>
          </w:p>
          <w:p w14:paraId="0122A54D" w14:textId="77777777" w:rsidR="00B9110C" w:rsidRPr="00B9110C" w:rsidRDefault="00B9110C" w:rsidP="003C7E00">
            <w:pPr>
              <w:ind w:right="96"/>
              <w:rPr>
                <w:rFonts w:ascii="宋体" w:eastAsia="宋体" w:hAnsi="宋体" w:cs="楷体"/>
                <w:b/>
                <w:bCs/>
                <w:szCs w:val="22"/>
              </w:rPr>
            </w:pPr>
            <w:r w:rsidRPr="00B9110C">
              <w:rPr>
                <w:rFonts w:ascii="宋体" w:eastAsia="宋体" w:hAnsi="宋体" w:cs="楷体" w:hint="eastAsia"/>
                <w:b/>
                <w:bCs/>
                <w:szCs w:val="22"/>
              </w:rPr>
              <w:t>学习能力</w:t>
            </w:r>
            <w:r>
              <w:rPr>
                <w:rFonts w:ascii="宋体" w:eastAsia="宋体" w:hAnsi="宋体" w:cs="楷体" w:hint="eastAsia"/>
                <w:b/>
                <w:bCs/>
                <w:szCs w:val="22"/>
              </w:rPr>
              <w:t>与思维品质</w:t>
            </w:r>
          </w:p>
          <w:p w14:paraId="292C1B91" w14:textId="77777777" w:rsidR="00B9110C" w:rsidRDefault="00B9110C" w:rsidP="003C7E00">
            <w:pPr>
              <w:numPr>
                <w:ilvl w:val="0"/>
                <w:numId w:val="6"/>
              </w:numPr>
              <w:ind w:right="96"/>
              <w:rPr>
                <w:rFonts w:ascii="宋体" w:eastAsia="宋体" w:hAnsi="宋体" w:cs="楷体"/>
                <w:szCs w:val="22"/>
              </w:rPr>
            </w:pPr>
            <w:r>
              <w:rPr>
                <w:rFonts w:ascii="宋体" w:eastAsia="宋体" w:hAnsi="宋体" w:cs="楷体" w:hint="eastAsia"/>
                <w:szCs w:val="22"/>
              </w:rPr>
              <w:t>能根据提示进行词汇联想（associating）和词义解释（paraphrasing）；</w:t>
            </w:r>
          </w:p>
          <w:p w14:paraId="1C2A640B" w14:textId="77777777" w:rsidR="00B9110C" w:rsidRDefault="003C7E00" w:rsidP="003C7E00">
            <w:pPr>
              <w:numPr>
                <w:ilvl w:val="0"/>
                <w:numId w:val="6"/>
              </w:numPr>
              <w:ind w:right="96"/>
              <w:rPr>
                <w:rFonts w:ascii="宋体" w:eastAsia="宋体" w:hAnsi="宋体" w:cs="楷体"/>
                <w:szCs w:val="22"/>
              </w:rPr>
            </w:pPr>
            <w:r>
              <w:rPr>
                <w:rFonts w:ascii="宋体" w:eastAsia="宋体" w:hAnsi="宋体" w:cs="楷体" w:hint="eastAsia"/>
                <w:szCs w:val="22"/>
              </w:rPr>
              <w:t>能根据所给的关键词复述“木马计”的具体计谋；</w:t>
            </w:r>
          </w:p>
          <w:p w14:paraId="214CBB39" w14:textId="77777777" w:rsidR="003C7E00" w:rsidRDefault="003C7E00" w:rsidP="003C7E00">
            <w:pPr>
              <w:numPr>
                <w:ilvl w:val="0"/>
                <w:numId w:val="6"/>
              </w:numPr>
              <w:ind w:right="96"/>
              <w:rPr>
                <w:rFonts w:ascii="宋体" w:eastAsia="宋体" w:hAnsi="宋体" w:cs="楷体"/>
                <w:szCs w:val="22"/>
              </w:rPr>
            </w:pPr>
            <w:r>
              <w:rPr>
                <w:rFonts w:ascii="宋体" w:eastAsia="宋体" w:hAnsi="宋体" w:cs="楷体" w:hint="eastAsia"/>
                <w:szCs w:val="22"/>
              </w:rPr>
              <w:t>能在具体语境中正确使用所学词汇，发挥想象，创编故事。</w:t>
            </w:r>
          </w:p>
          <w:p w14:paraId="17B744E6" w14:textId="77777777" w:rsidR="003C7E00" w:rsidRPr="003C7E00" w:rsidRDefault="003C7E00" w:rsidP="003C7E00">
            <w:pPr>
              <w:ind w:right="96"/>
              <w:rPr>
                <w:rFonts w:ascii="宋体" w:eastAsia="宋体" w:hAnsi="宋体" w:cs="楷体"/>
                <w:b/>
                <w:bCs/>
                <w:szCs w:val="22"/>
              </w:rPr>
            </w:pPr>
            <w:r w:rsidRPr="003C7E00">
              <w:rPr>
                <w:rFonts w:ascii="宋体" w:eastAsia="宋体" w:hAnsi="宋体" w:cs="楷体" w:hint="eastAsia"/>
                <w:b/>
                <w:bCs/>
                <w:szCs w:val="22"/>
              </w:rPr>
              <w:t>文化意识</w:t>
            </w:r>
          </w:p>
          <w:p w14:paraId="6CDAFCD0" w14:textId="77777777" w:rsidR="003C7E00" w:rsidRDefault="003C7E00" w:rsidP="003C7E00">
            <w:pPr>
              <w:numPr>
                <w:ilvl w:val="0"/>
                <w:numId w:val="7"/>
              </w:numPr>
              <w:ind w:right="96"/>
              <w:rPr>
                <w:rFonts w:ascii="宋体" w:eastAsia="宋体" w:hAnsi="宋体" w:cs="楷体"/>
                <w:szCs w:val="22"/>
              </w:rPr>
            </w:pPr>
            <w:r>
              <w:rPr>
                <w:rFonts w:ascii="宋体" w:eastAsia="宋体" w:hAnsi="宋体" w:cs="楷体" w:hint="eastAsia"/>
                <w:szCs w:val="22"/>
              </w:rPr>
              <w:t>能了解特洛伊战争和“木马计”的具体细节，感悟古代人民的智慧；</w:t>
            </w:r>
          </w:p>
          <w:p w14:paraId="2821A42C" w14:textId="77777777" w:rsidR="003C7E00" w:rsidRPr="00B9110C" w:rsidRDefault="003C7E00" w:rsidP="003C7E00">
            <w:pPr>
              <w:numPr>
                <w:ilvl w:val="0"/>
                <w:numId w:val="7"/>
              </w:numPr>
              <w:ind w:right="96"/>
              <w:rPr>
                <w:rFonts w:ascii="宋体" w:eastAsia="宋体" w:hAnsi="宋体" w:cs="楷体" w:hint="eastAsia"/>
                <w:szCs w:val="22"/>
              </w:rPr>
            </w:pPr>
            <w:r>
              <w:rPr>
                <w:rFonts w:ascii="宋体" w:eastAsia="宋体" w:hAnsi="宋体" w:cs="楷体" w:hint="eastAsia"/>
                <w:szCs w:val="22"/>
              </w:rPr>
              <w:t>能对中西方历史文化故事产生更多的学习兴趣。</w:t>
            </w:r>
          </w:p>
        </w:tc>
      </w:tr>
      <w:tr w:rsidR="00892164" w:rsidRPr="00892164" w14:paraId="54FFC01B" w14:textId="77777777" w:rsidTr="0025277B">
        <w:trPr>
          <w:trHeight w:val="849"/>
        </w:trPr>
        <w:tc>
          <w:tcPr>
            <w:tcW w:w="9468" w:type="dxa"/>
            <w:gridSpan w:val="2"/>
          </w:tcPr>
          <w:p w14:paraId="0749CF4C" w14:textId="77777777" w:rsidR="00892164" w:rsidRPr="00892164" w:rsidRDefault="00892164" w:rsidP="003C7E00">
            <w:pPr>
              <w:jc w:val="left"/>
              <w:rPr>
                <w:rFonts w:ascii="宋体" w:eastAsia="宋体" w:hAnsi="楷体" w:cs="楷体"/>
                <w:b/>
                <w:sz w:val="24"/>
                <w:lang w:val="zh-CN" w:bidi="zh-CN"/>
              </w:rPr>
            </w:pPr>
            <w:r w:rsidRPr="00892164">
              <w:rPr>
                <w:rFonts w:ascii="Times New Roman" w:eastAsia="Times New Roman" w:hAnsi="楷体" w:cs="楷体"/>
                <w:b/>
                <w:sz w:val="24"/>
                <w:lang w:val="zh-CN" w:bidi="zh-CN"/>
              </w:rPr>
              <w:t>4.</w:t>
            </w:r>
            <w:r w:rsidRPr="00892164">
              <w:rPr>
                <w:rFonts w:ascii="宋体" w:eastAsia="宋体" w:hAnsi="楷体" w:cs="楷体" w:hint="eastAsia"/>
                <w:b/>
                <w:sz w:val="24"/>
                <w:lang w:val="zh-CN" w:bidi="zh-CN"/>
              </w:rPr>
              <w:t>学习重点难点及</w:t>
            </w:r>
            <w:r w:rsidRPr="00892164">
              <w:rPr>
                <w:rFonts w:ascii="宋体" w:eastAsia="宋体" w:hAnsi="楷体" w:cs="楷体"/>
                <w:b/>
                <w:sz w:val="24"/>
                <w:lang w:val="zh-CN" w:bidi="zh-CN"/>
              </w:rPr>
              <w:t>依据</w:t>
            </w:r>
          </w:p>
          <w:p w14:paraId="35A23A5A" w14:textId="77777777" w:rsidR="00892164" w:rsidRDefault="003C7E00" w:rsidP="003C7E00">
            <w:pPr>
              <w:jc w:val="left"/>
              <w:rPr>
                <w:rFonts w:ascii="宋体" w:eastAsia="宋体" w:hAnsi="宋体" w:cs="楷体"/>
                <w:b/>
                <w:bCs/>
                <w:szCs w:val="22"/>
              </w:rPr>
            </w:pPr>
            <w:r w:rsidRPr="003C7E00">
              <w:rPr>
                <w:rFonts w:ascii="宋体" w:eastAsia="宋体" w:hAnsi="宋体" w:cs="楷体" w:hint="eastAsia"/>
                <w:b/>
                <w:bCs/>
                <w:szCs w:val="22"/>
              </w:rPr>
              <w:t>学习重点：</w:t>
            </w:r>
          </w:p>
          <w:p w14:paraId="2BA55AD3" w14:textId="77777777" w:rsidR="003C7E00" w:rsidRDefault="003C7E00" w:rsidP="003C7E00">
            <w:pPr>
              <w:numPr>
                <w:ilvl w:val="0"/>
                <w:numId w:val="8"/>
              </w:numPr>
              <w:jc w:val="left"/>
              <w:rPr>
                <w:rFonts w:ascii="宋体" w:eastAsia="宋体" w:hAnsi="宋体" w:cs="楷体"/>
                <w:szCs w:val="22"/>
              </w:rPr>
            </w:pPr>
            <w:r>
              <w:rPr>
                <w:rFonts w:ascii="宋体" w:eastAsia="宋体" w:hAnsi="宋体" w:cs="楷体" w:hint="eastAsia"/>
                <w:szCs w:val="22"/>
              </w:rPr>
              <w:t>掌握文本重点词汇的</w:t>
            </w:r>
            <w:r w:rsidR="0025277B">
              <w:rPr>
                <w:rFonts w:ascii="宋体" w:eastAsia="宋体" w:hAnsi="宋体" w:cs="楷体" w:hint="eastAsia"/>
                <w:szCs w:val="22"/>
              </w:rPr>
              <w:t>词义、词性及相关用法；</w:t>
            </w:r>
          </w:p>
          <w:p w14:paraId="019A191D" w14:textId="77777777" w:rsidR="003C7E00" w:rsidRPr="003C7E00" w:rsidRDefault="0025277B" w:rsidP="003C7E00">
            <w:pPr>
              <w:numPr>
                <w:ilvl w:val="0"/>
                <w:numId w:val="8"/>
              </w:numPr>
              <w:jc w:val="left"/>
              <w:rPr>
                <w:rFonts w:ascii="宋体" w:eastAsia="宋体" w:hAnsi="宋体" w:cs="楷体" w:hint="eastAsia"/>
                <w:szCs w:val="22"/>
              </w:rPr>
            </w:pPr>
            <w:r>
              <w:rPr>
                <w:rFonts w:ascii="宋体" w:eastAsia="宋体" w:hAnsi="宋体" w:cs="楷体" w:hint="eastAsia"/>
                <w:szCs w:val="22"/>
              </w:rPr>
              <w:t>熟练使用词汇联想、词义解释等词汇学习的方法。</w:t>
            </w:r>
          </w:p>
          <w:p w14:paraId="0FC21374" w14:textId="77777777" w:rsidR="003C7E00" w:rsidRDefault="003C7E00" w:rsidP="003C7E00">
            <w:pPr>
              <w:jc w:val="left"/>
              <w:rPr>
                <w:rFonts w:ascii="宋体" w:eastAsia="宋体" w:hAnsi="宋体" w:cs="楷体"/>
                <w:b/>
                <w:bCs/>
                <w:szCs w:val="22"/>
              </w:rPr>
            </w:pPr>
            <w:r>
              <w:rPr>
                <w:rFonts w:ascii="宋体" w:eastAsia="宋体" w:hAnsi="宋体" w:cs="楷体" w:hint="eastAsia"/>
                <w:b/>
                <w:bCs/>
                <w:szCs w:val="22"/>
              </w:rPr>
              <w:t>学习难点：</w:t>
            </w:r>
          </w:p>
          <w:p w14:paraId="2370F92C" w14:textId="77777777" w:rsidR="003C7E00" w:rsidRDefault="003C7E00" w:rsidP="003C7E00">
            <w:pPr>
              <w:numPr>
                <w:ilvl w:val="0"/>
                <w:numId w:val="8"/>
              </w:numPr>
              <w:jc w:val="left"/>
              <w:rPr>
                <w:rFonts w:ascii="宋体" w:eastAsia="宋体" w:hAnsi="宋体" w:cs="楷体"/>
                <w:szCs w:val="22"/>
              </w:rPr>
            </w:pPr>
            <w:r w:rsidRPr="003C7E00">
              <w:rPr>
                <w:rFonts w:ascii="宋体" w:eastAsia="宋体" w:hAnsi="宋体" w:cs="楷体" w:hint="eastAsia"/>
                <w:szCs w:val="22"/>
              </w:rPr>
              <w:t>根据所给关键词完成语篇的复述</w:t>
            </w:r>
            <w:r>
              <w:rPr>
                <w:rFonts w:ascii="宋体" w:eastAsia="宋体" w:hAnsi="宋体" w:cs="楷体" w:hint="eastAsia"/>
                <w:szCs w:val="22"/>
              </w:rPr>
              <w:t>；</w:t>
            </w:r>
          </w:p>
          <w:p w14:paraId="4013DC85" w14:textId="77777777" w:rsidR="003C7E00" w:rsidRPr="0025277B" w:rsidRDefault="0025277B" w:rsidP="003C7E00">
            <w:pPr>
              <w:numPr>
                <w:ilvl w:val="0"/>
                <w:numId w:val="8"/>
              </w:numPr>
              <w:jc w:val="left"/>
              <w:rPr>
                <w:rFonts w:ascii="宋体" w:eastAsia="宋体" w:hAnsi="宋体" w:cs="楷体" w:hint="eastAsia"/>
                <w:szCs w:val="22"/>
              </w:rPr>
            </w:pPr>
            <w:r>
              <w:rPr>
                <w:rFonts w:ascii="宋体" w:eastAsia="宋体" w:hAnsi="宋体" w:cs="楷体" w:hint="eastAsia"/>
                <w:szCs w:val="22"/>
              </w:rPr>
              <w:t>在具体语境下正确使用所学词汇。</w:t>
            </w:r>
          </w:p>
        </w:tc>
      </w:tr>
      <w:tr w:rsidR="00892164" w:rsidRPr="00892164" w14:paraId="6A676C4A" w14:textId="77777777" w:rsidTr="0025277B">
        <w:trPr>
          <w:trHeight w:val="467"/>
        </w:trPr>
        <w:tc>
          <w:tcPr>
            <w:tcW w:w="9468" w:type="dxa"/>
            <w:gridSpan w:val="2"/>
            <w:tcBorders>
              <w:bottom w:val="dotDash" w:sz="4" w:space="0" w:color="000000"/>
            </w:tcBorders>
          </w:tcPr>
          <w:p w14:paraId="7279AF9C" w14:textId="77777777" w:rsidR="0025277B" w:rsidRDefault="00892164" w:rsidP="00892164">
            <w:pPr>
              <w:spacing w:line="360" w:lineRule="auto"/>
              <w:rPr>
                <w:rFonts w:ascii="宋体" w:eastAsia="宋体" w:hAnsi="楷体" w:cs="楷体"/>
                <w:b/>
                <w:sz w:val="24"/>
                <w:szCs w:val="22"/>
                <w:lang w:val="zh-CN" w:bidi="zh-CN"/>
              </w:rPr>
            </w:pPr>
            <w:r w:rsidRPr="00892164">
              <w:rPr>
                <w:rFonts w:ascii="Times New Roman" w:eastAsia="Times New Roman" w:hAnsi="楷体" w:cs="楷体"/>
                <w:b/>
                <w:sz w:val="24"/>
                <w:szCs w:val="22"/>
                <w:lang w:val="zh-CN" w:bidi="zh-CN"/>
              </w:rPr>
              <w:t>5.</w:t>
            </w:r>
            <w:r w:rsidRPr="00892164">
              <w:rPr>
                <w:rFonts w:ascii="宋体" w:eastAsia="宋体" w:hAnsi="楷体" w:cs="楷体" w:hint="eastAsia"/>
                <w:b/>
                <w:sz w:val="24"/>
                <w:szCs w:val="22"/>
                <w:lang w:val="zh-CN" w:bidi="zh-CN"/>
              </w:rPr>
              <w:t>学习活动设计</w:t>
            </w:r>
          </w:p>
          <w:p w14:paraId="4152F1C7" w14:textId="77777777" w:rsidR="0025277B" w:rsidRDefault="0025277B" w:rsidP="00892164">
            <w:pPr>
              <w:spacing w:line="360" w:lineRule="auto"/>
              <w:rPr>
                <w:rFonts w:ascii="宋体" w:eastAsia="宋体" w:hAnsi="楷体" w:cs="楷体" w:hint="eastAsia"/>
                <w:b/>
                <w:sz w:val="24"/>
                <w:szCs w:val="22"/>
                <w:lang w:val="zh-CN" w:bidi="zh-CN"/>
              </w:rPr>
            </w:pPr>
            <w:r>
              <w:rPr>
                <w:rFonts w:ascii="宋体" w:eastAsia="宋体" w:hAnsi="楷体" w:cs="楷体" w:hint="eastAsia"/>
                <w:b/>
                <w:sz w:val="24"/>
                <w:szCs w:val="22"/>
                <w:lang w:val="zh-CN" w:bidi="zh-CN"/>
              </w:rPr>
              <w:t>（注：笔者根据需要对表格进行了一定程度的改动）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5814"/>
              <w:gridCol w:w="2330"/>
            </w:tblGrid>
            <w:tr w:rsidR="0025277B" w:rsidRPr="00E46DCD" w14:paraId="0AE14A73" w14:textId="77777777" w:rsidTr="00E46DCD">
              <w:tc>
                <w:tcPr>
                  <w:tcW w:w="0" w:type="auto"/>
                  <w:shd w:val="clear" w:color="auto" w:fill="auto"/>
                </w:tcPr>
                <w:p w14:paraId="26122DBF"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sz w:val="22"/>
                      <w:szCs w:val="28"/>
                    </w:rPr>
                    <w:lastRenderedPageBreak/>
                    <w:t>Stages</w:t>
                  </w:r>
                </w:p>
              </w:tc>
              <w:tc>
                <w:tcPr>
                  <w:tcW w:w="6335" w:type="dxa"/>
                  <w:shd w:val="clear" w:color="auto" w:fill="auto"/>
                </w:tcPr>
                <w:p w14:paraId="2271B2AF"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Teaching</w:t>
                  </w:r>
                  <w:r w:rsidRPr="00E46DCD">
                    <w:rPr>
                      <w:rFonts w:ascii="Times New Roman" w:eastAsia="黑体" w:hAnsi="Times New Roman"/>
                      <w:sz w:val="22"/>
                      <w:szCs w:val="28"/>
                    </w:rPr>
                    <w:t xml:space="preserve"> p</w:t>
                  </w:r>
                  <w:r w:rsidRPr="00E46DCD">
                    <w:rPr>
                      <w:rFonts w:ascii="Times New Roman" w:eastAsia="黑体" w:hAnsi="Times New Roman" w:hint="eastAsia"/>
                      <w:sz w:val="22"/>
                      <w:szCs w:val="28"/>
                    </w:rPr>
                    <w:t>ro</w:t>
                  </w:r>
                  <w:r w:rsidRPr="00E46DCD">
                    <w:rPr>
                      <w:rFonts w:ascii="Times New Roman" w:eastAsia="黑体" w:hAnsi="Times New Roman"/>
                      <w:sz w:val="22"/>
                      <w:szCs w:val="28"/>
                    </w:rPr>
                    <w:t>cedures</w:t>
                  </w:r>
                </w:p>
              </w:tc>
              <w:tc>
                <w:tcPr>
                  <w:tcW w:w="1809" w:type="dxa"/>
                  <w:shd w:val="clear" w:color="auto" w:fill="auto"/>
                </w:tcPr>
                <w:p w14:paraId="76E09ECA" w14:textId="77777777" w:rsid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Purpose</w:t>
                  </w:r>
                  <w:r w:rsidRPr="00E46DCD">
                    <w:rPr>
                      <w:rFonts w:ascii="Times New Roman" w:eastAsia="黑体" w:hAnsi="Times New Roman"/>
                      <w:sz w:val="22"/>
                      <w:szCs w:val="28"/>
                    </w:rPr>
                    <w:t xml:space="preserve"> </w:t>
                  </w:r>
                </w:p>
                <w:p w14:paraId="7EE0A32F" w14:textId="3EC06B49" w:rsidR="0025277B" w:rsidRPr="00E46DCD" w:rsidRDefault="0025277B" w:rsidP="002A057C">
                  <w:pPr>
                    <w:jc w:val="center"/>
                    <w:rPr>
                      <w:rFonts w:ascii="Times New Roman" w:eastAsia="黑体" w:hAnsi="Times New Roman" w:hint="eastAsia"/>
                      <w:sz w:val="22"/>
                      <w:szCs w:val="28"/>
                    </w:rPr>
                  </w:pPr>
                  <w:r w:rsidRPr="00E46DCD">
                    <w:rPr>
                      <w:rFonts w:ascii="Times New Roman" w:eastAsia="黑体" w:hAnsi="Times New Roman" w:hint="eastAsia"/>
                      <w:sz w:val="22"/>
                      <w:szCs w:val="28"/>
                    </w:rPr>
                    <w:t>（设计意图）</w:t>
                  </w:r>
                </w:p>
              </w:tc>
            </w:tr>
            <w:tr w:rsidR="0025277B" w:rsidRPr="00E46DCD" w14:paraId="57910D2E" w14:textId="77777777" w:rsidTr="00E46DCD">
              <w:tc>
                <w:tcPr>
                  <w:tcW w:w="0" w:type="auto"/>
                  <w:shd w:val="clear" w:color="auto" w:fill="auto"/>
                </w:tcPr>
                <w:p w14:paraId="7FF1C15D"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L</w:t>
                  </w:r>
                  <w:r w:rsidRPr="00E46DCD">
                    <w:rPr>
                      <w:rFonts w:ascii="Times New Roman" w:eastAsia="黑体" w:hAnsi="Times New Roman"/>
                      <w:sz w:val="22"/>
                      <w:szCs w:val="28"/>
                    </w:rPr>
                    <w:t>ead-in</w:t>
                  </w:r>
                </w:p>
                <w:p w14:paraId="789417B3"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w:t>
                  </w:r>
                  <w:r w:rsidRPr="00E46DCD">
                    <w:rPr>
                      <w:rFonts w:ascii="Times New Roman" w:eastAsia="黑体" w:hAnsi="Times New Roman"/>
                      <w:sz w:val="22"/>
                      <w:szCs w:val="28"/>
                    </w:rPr>
                    <w:t>3 min)</w:t>
                  </w:r>
                </w:p>
              </w:tc>
              <w:tc>
                <w:tcPr>
                  <w:tcW w:w="6335" w:type="dxa"/>
                  <w:shd w:val="clear" w:color="auto" w:fill="auto"/>
                </w:tcPr>
                <w:p w14:paraId="645E253D"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ctivity : </w:t>
                  </w:r>
                  <w:r w:rsidRPr="00E46DCD">
                    <w:rPr>
                      <w:rFonts w:ascii="Times New Roman" w:eastAsia="黑体" w:hAnsi="Times New Roman" w:hint="eastAsia"/>
                      <w:sz w:val="22"/>
                      <w:szCs w:val="28"/>
                    </w:rPr>
                    <w:t>图片导入，链接文章</w:t>
                  </w:r>
                </w:p>
                <w:p w14:paraId="0AC76EB4"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shows Ss a picture and ask questions:</w:t>
                  </w:r>
                </w:p>
                <w:p w14:paraId="1FEEA531"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sz w:val="22"/>
                      <w:szCs w:val="28"/>
                    </w:rPr>
                    <w:t xml:space="preserve">1. What can you see in the picture? </w:t>
                  </w:r>
                </w:p>
                <w:p w14:paraId="21440C50"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sz w:val="22"/>
                      <w:szCs w:val="28"/>
                    </w:rPr>
                    <w:t>2. What are they doing?</w:t>
                  </w:r>
                </w:p>
                <w:p w14:paraId="4A9925CA"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sz w:val="22"/>
                      <w:szCs w:val="28"/>
                    </w:rPr>
                    <w:t>Ss answer questions and recall relevant key words in the story (soldier, army, capture).</w:t>
                  </w:r>
                </w:p>
                <w:p w14:paraId="704B9038"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sz w:val="22"/>
                      <w:szCs w:val="28"/>
                    </w:rPr>
                    <w:t xml:space="preserve">T introduces Ss a soldier, working as the narrator of the whole story. </w:t>
                  </w:r>
                </w:p>
              </w:tc>
              <w:tc>
                <w:tcPr>
                  <w:tcW w:w="1809" w:type="dxa"/>
                  <w:shd w:val="clear" w:color="auto" w:fill="auto"/>
                </w:tcPr>
                <w:p w14:paraId="1DE8AC62"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o lead in the topic.</w:t>
                  </w:r>
                </w:p>
                <w:p w14:paraId="0229DEC8"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sz w:val="22"/>
                      <w:szCs w:val="28"/>
                    </w:rPr>
                    <w:t>To activate Ss’ background knowledge.</w:t>
                  </w:r>
                </w:p>
                <w:p w14:paraId="1B545475"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o help Ss recall words in context.</w:t>
                  </w:r>
                </w:p>
                <w:p w14:paraId="0D38D005" w14:textId="77777777" w:rsidR="0025277B" w:rsidRPr="00E46DCD" w:rsidRDefault="0025277B" w:rsidP="002A057C">
                  <w:pPr>
                    <w:pStyle w:val="ac"/>
                    <w:numPr>
                      <w:ilvl w:val="0"/>
                      <w:numId w:val="9"/>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o liven Ss up.</w:t>
                  </w:r>
                </w:p>
              </w:tc>
            </w:tr>
            <w:tr w:rsidR="0025277B" w:rsidRPr="00E46DCD" w14:paraId="44BF3EE8" w14:textId="77777777" w:rsidTr="002A057C">
              <w:tc>
                <w:tcPr>
                  <w:tcW w:w="0" w:type="auto"/>
                  <w:shd w:val="clear" w:color="auto" w:fill="auto"/>
                </w:tcPr>
                <w:p w14:paraId="72B394D8"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ransition</w:t>
                  </w:r>
                </w:p>
              </w:tc>
              <w:tc>
                <w:tcPr>
                  <w:tcW w:w="0" w:type="auto"/>
                  <w:gridSpan w:val="2"/>
                  <w:shd w:val="clear" w:color="auto" w:fill="auto"/>
                </w:tcPr>
                <w:p w14:paraId="6E621B53" w14:textId="77777777" w:rsidR="0025277B" w:rsidRPr="00E46DCD" w:rsidRDefault="0025277B" w:rsidP="0025277B">
                  <w:pPr>
                    <w:rPr>
                      <w:rFonts w:ascii="Times New Roman" w:eastAsia="黑体" w:hAnsi="Times New Roman"/>
                      <w:sz w:val="22"/>
                      <w:szCs w:val="28"/>
                    </w:rPr>
                  </w:pPr>
                  <w:proofErr w:type="gramStart"/>
                  <w:r w:rsidRPr="00E46DCD">
                    <w:rPr>
                      <w:rFonts w:ascii="Times New Roman" w:eastAsia="黑体" w:hAnsi="Times New Roman"/>
                      <w:sz w:val="22"/>
                      <w:szCs w:val="28"/>
                    </w:rPr>
                    <w:t>T :</w:t>
                  </w:r>
                  <w:proofErr w:type="gramEnd"/>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X</w:t>
                  </w:r>
                  <w:r w:rsidRPr="00E46DCD">
                    <w:rPr>
                      <w:rFonts w:ascii="Times New Roman" w:eastAsia="黑体" w:hAnsi="Times New Roman"/>
                      <w:sz w:val="22"/>
                      <w:szCs w:val="28"/>
                    </w:rPr>
                    <w:t>X was a Trojan soldier in the war. Let’s listen to his story…</w:t>
                  </w:r>
                </w:p>
              </w:tc>
            </w:tr>
            <w:tr w:rsidR="0025277B" w:rsidRPr="00E46DCD" w14:paraId="1B6A3696" w14:textId="77777777" w:rsidTr="00E46DCD">
              <w:tc>
                <w:tcPr>
                  <w:tcW w:w="0" w:type="auto"/>
                  <w:shd w:val="clear" w:color="auto" w:fill="auto"/>
                </w:tcPr>
                <w:p w14:paraId="77DD1894"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Presentation</w:t>
                  </w:r>
                </w:p>
                <w:p w14:paraId="7804DED9"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Clue</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O</w:t>
                  </w:r>
                  <w:r w:rsidRPr="00E46DCD">
                    <w:rPr>
                      <w:rFonts w:ascii="Times New Roman" w:eastAsia="黑体" w:hAnsi="Times New Roman"/>
                      <w:sz w:val="22"/>
                      <w:szCs w:val="28"/>
                    </w:rPr>
                    <w:t>ne</w:t>
                  </w:r>
                  <w:r w:rsidRPr="00E46DCD">
                    <w:rPr>
                      <w:rFonts w:ascii="Times New Roman" w:eastAsia="黑体" w:hAnsi="Times New Roman" w:hint="eastAsia"/>
                      <w:sz w:val="22"/>
                      <w:szCs w:val="28"/>
                    </w:rPr>
                    <w:t>:</w:t>
                  </w:r>
                </w:p>
                <w:p w14:paraId="6DE6190D"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 wooden horse</w:t>
                  </w:r>
                </w:p>
                <w:p w14:paraId="2F5BE90E"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w:t>
                  </w:r>
                  <w:r w:rsidRPr="00E46DCD">
                    <w:rPr>
                      <w:rFonts w:ascii="Times New Roman" w:eastAsia="黑体" w:hAnsi="Times New Roman"/>
                      <w:sz w:val="22"/>
                      <w:szCs w:val="28"/>
                    </w:rPr>
                    <w:t>4 min)</w:t>
                  </w:r>
                </w:p>
              </w:tc>
              <w:tc>
                <w:tcPr>
                  <w:tcW w:w="6335" w:type="dxa"/>
                  <w:shd w:val="clear" w:color="auto" w:fill="auto"/>
                </w:tcPr>
                <w:p w14:paraId="74089620"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士兵引入故事</w:t>
                  </w:r>
                  <w:r w:rsidRPr="00E46DCD">
                    <w:rPr>
                      <w:rFonts w:ascii="Times New Roman" w:eastAsia="黑体" w:hAnsi="Times New Roman" w:hint="eastAsia"/>
                      <w:sz w:val="22"/>
                      <w:szCs w:val="28"/>
                      <w:u w:val="thick"/>
                    </w:rPr>
                    <w:t>第一条脉络</w:t>
                  </w:r>
                  <w:r w:rsidRPr="00E46DCD">
                    <w:rPr>
                      <w:rFonts w:ascii="Times New Roman" w:eastAsia="黑体" w:hAnsi="Times New Roman" w:hint="eastAsia"/>
                      <w:sz w:val="22"/>
                      <w:szCs w:val="28"/>
                    </w:rPr>
                    <w:t>：</w:t>
                  </w:r>
                  <w:r w:rsidRPr="00E46DCD">
                    <w:rPr>
                      <w:rFonts w:ascii="Times New Roman" w:eastAsia="黑体" w:hAnsi="Times New Roman" w:hint="eastAsia"/>
                      <w:sz w:val="22"/>
                      <w:szCs w:val="28"/>
                      <w:u w:val="double"/>
                    </w:rPr>
                    <w:t>一匹木马</w:t>
                  </w:r>
                </w:p>
                <w:p w14:paraId="087433E1"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（士兵在进行巡查任务时，发现了一匹木马</w:t>
                  </w:r>
                  <w:r w:rsidRPr="00E46DCD">
                    <w:rPr>
                      <w:rFonts w:ascii="Times New Roman" w:eastAsia="黑体" w:hAnsi="Times New Roman"/>
                      <w:sz w:val="22"/>
                      <w:szCs w:val="28"/>
                    </w:rPr>
                    <w:t>…</w:t>
                  </w:r>
                  <w:r w:rsidRPr="00E46DCD">
                    <w:rPr>
                      <w:rFonts w:ascii="Times New Roman" w:eastAsia="黑体" w:hAnsi="Times New Roman" w:hint="eastAsia"/>
                      <w:sz w:val="22"/>
                      <w:szCs w:val="28"/>
                    </w:rPr>
                    <w:t>）</w:t>
                  </w:r>
                </w:p>
                <w:p w14:paraId="6CF6E1BA"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ctivity: </w:t>
                  </w:r>
                  <w:r w:rsidRPr="00E46DCD">
                    <w:rPr>
                      <w:rFonts w:ascii="Times New Roman" w:eastAsia="黑体" w:hAnsi="Times New Roman" w:hint="eastAsia"/>
                      <w:sz w:val="22"/>
                      <w:szCs w:val="28"/>
                    </w:rPr>
                    <w:t>根据图片，联想单词</w:t>
                  </w:r>
                </w:p>
                <w:p w14:paraId="563E961A"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shows</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Ss</w:t>
                  </w:r>
                  <w:r w:rsidRPr="00E46DCD">
                    <w:rPr>
                      <w:rFonts w:ascii="Times New Roman" w:eastAsia="黑体" w:hAnsi="Times New Roman"/>
                      <w:sz w:val="22"/>
                      <w:szCs w:val="28"/>
                    </w:rPr>
                    <w:t xml:space="preserve"> a picture of a wooden horse </w:t>
                  </w:r>
                  <w:r w:rsidRPr="00E46DCD">
                    <w:rPr>
                      <w:rFonts w:ascii="Times New Roman" w:eastAsia="黑体" w:hAnsi="Times New Roman" w:hint="eastAsia"/>
                      <w:sz w:val="22"/>
                      <w:szCs w:val="28"/>
                    </w:rPr>
                    <w:t>a</w:t>
                  </w:r>
                  <w:r w:rsidRPr="00E46DCD">
                    <w:rPr>
                      <w:rFonts w:ascii="Times New Roman" w:eastAsia="黑体" w:hAnsi="Times New Roman"/>
                      <w:sz w:val="22"/>
                      <w:szCs w:val="28"/>
                    </w:rPr>
                    <w:t>nd ask questions:</w:t>
                  </w:r>
                </w:p>
                <w:p w14:paraId="3A115543"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1</w:t>
                  </w:r>
                  <w:r w:rsidRPr="00E46DCD">
                    <w:rPr>
                      <w:rFonts w:ascii="Times New Roman" w:eastAsia="黑体" w:hAnsi="Times New Roman"/>
                      <w:sz w:val="22"/>
                      <w:szCs w:val="28"/>
                    </w:rPr>
                    <w:t>. What does the wooden horse look like?</w:t>
                  </w:r>
                </w:p>
                <w:p w14:paraId="4600C1CF"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sz w:val="22"/>
                      <w:szCs w:val="28"/>
                    </w:rPr>
                    <w:t>2. Who left the wooden horse there?</w:t>
                  </w:r>
                </w:p>
                <w:p w14:paraId="2617ED34"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3</w:t>
                  </w:r>
                  <w:r w:rsidRPr="00E46DCD">
                    <w:rPr>
                      <w:rFonts w:ascii="Times New Roman" w:eastAsia="黑体" w:hAnsi="Times New Roman"/>
                      <w:sz w:val="22"/>
                      <w:szCs w:val="28"/>
                    </w:rPr>
                    <w:t>. If you were the soldier, what would you do?</w:t>
                  </w:r>
                </w:p>
                <w:p w14:paraId="7EF3B6E8"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S</w:t>
                  </w:r>
                  <w:r w:rsidRPr="00E46DCD">
                    <w:rPr>
                      <w:rFonts w:ascii="Times New Roman" w:eastAsia="黑体" w:hAnsi="Times New Roman"/>
                      <w:sz w:val="22"/>
                      <w:szCs w:val="28"/>
                    </w:rPr>
                    <w:t>s answer questions and recall relevant key words in the story (huge, pull, Greek, captain).</w:t>
                  </w:r>
                </w:p>
                <w:p w14:paraId="66BCEC5F"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explains the key words to Ss if necessary.</w:t>
                  </w:r>
                </w:p>
              </w:tc>
              <w:tc>
                <w:tcPr>
                  <w:tcW w:w="1809" w:type="dxa"/>
                  <w:shd w:val="clear" w:color="auto" w:fill="auto"/>
                </w:tcPr>
                <w:p w14:paraId="78C4EFB8"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o help Ss recall and understand words in context. </w:t>
                  </w:r>
                </w:p>
                <w:p w14:paraId="362D65AC"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o help Ss develop the ability of associating.</w:t>
                  </w:r>
                </w:p>
                <w:p w14:paraId="06A24CD5" w14:textId="77777777" w:rsidR="0025277B" w:rsidRPr="00E46DCD" w:rsidRDefault="0025277B" w:rsidP="0025277B">
                  <w:pPr>
                    <w:rPr>
                      <w:rFonts w:ascii="Times New Roman" w:eastAsia="黑体" w:hAnsi="Times New Roman"/>
                      <w:sz w:val="22"/>
                      <w:szCs w:val="28"/>
                    </w:rPr>
                  </w:pPr>
                </w:p>
              </w:tc>
            </w:tr>
            <w:tr w:rsidR="0025277B" w:rsidRPr="00E46DCD" w14:paraId="094AED2B" w14:textId="77777777" w:rsidTr="00E46DCD">
              <w:tc>
                <w:tcPr>
                  <w:tcW w:w="0" w:type="auto"/>
                  <w:shd w:val="clear" w:color="auto" w:fill="auto"/>
                </w:tcPr>
                <w:p w14:paraId="54BCDC9A"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Presentation</w:t>
                  </w:r>
                </w:p>
                <w:p w14:paraId="6C67DE0E"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Clue</w:t>
                  </w:r>
                  <w:r w:rsidRPr="00E46DCD">
                    <w:rPr>
                      <w:rFonts w:ascii="Times New Roman" w:eastAsia="黑体" w:hAnsi="Times New Roman"/>
                      <w:sz w:val="22"/>
                      <w:szCs w:val="28"/>
                    </w:rPr>
                    <w:t xml:space="preserve"> Two</w:t>
                  </w:r>
                  <w:r w:rsidRPr="00E46DCD">
                    <w:rPr>
                      <w:rFonts w:ascii="Times New Roman" w:eastAsia="黑体" w:hAnsi="Times New Roman" w:hint="eastAsia"/>
                      <w:sz w:val="22"/>
                      <w:szCs w:val="28"/>
                    </w:rPr>
                    <w:t>:</w:t>
                  </w:r>
                </w:p>
                <w:p w14:paraId="67BE9E51"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 trick</w:t>
                  </w:r>
                </w:p>
                <w:p w14:paraId="16CC8489"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w:t>
                  </w:r>
                  <w:r w:rsidRPr="00E46DCD">
                    <w:rPr>
                      <w:rFonts w:ascii="Times New Roman" w:eastAsia="黑体" w:hAnsi="Times New Roman"/>
                      <w:sz w:val="22"/>
                      <w:szCs w:val="28"/>
                    </w:rPr>
                    <w:t>18 min)</w:t>
                  </w:r>
                </w:p>
              </w:tc>
              <w:tc>
                <w:tcPr>
                  <w:tcW w:w="6335" w:type="dxa"/>
                  <w:shd w:val="clear" w:color="auto" w:fill="auto"/>
                </w:tcPr>
                <w:p w14:paraId="3F053FF4"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士兵引入故事</w:t>
                  </w:r>
                  <w:r w:rsidRPr="00E46DCD">
                    <w:rPr>
                      <w:rFonts w:ascii="Times New Roman" w:eastAsia="黑体" w:hAnsi="Times New Roman" w:hint="eastAsia"/>
                      <w:sz w:val="22"/>
                      <w:szCs w:val="28"/>
                      <w:u w:val="thick"/>
                    </w:rPr>
                    <w:t>第二条脉络</w:t>
                  </w:r>
                  <w:r w:rsidRPr="00E46DCD">
                    <w:rPr>
                      <w:rFonts w:ascii="Times New Roman" w:eastAsia="黑体" w:hAnsi="Times New Roman" w:hint="eastAsia"/>
                      <w:sz w:val="22"/>
                      <w:szCs w:val="28"/>
                    </w:rPr>
                    <w:t>：</w:t>
                  </w:r>
                  <w:r w:rsidRPr="00E46DCD">
                    <w:rPr>
                      <w:rFonts w:ascii="Times New Roman" w:eastAsia="黑体" w:hAnsi="Times New Roman" w:hint="eastAsia"/>
                      <w:sz w:val="22"/>
                      <w:szCs w:val="28"/>
                      <w:u w:val="double"/>
                    </w:rPr>
                    <w:t>一个计谋</w:t>
                  </w:r>
                </w:p>
                <w:p w14:paraId="477358B8"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ctivity:</w:t>
                  </w:r>
                  <w:r w:rsidRPr="00E46DCD">
                    <w:rPr>
                      <w:rFonts w:ascii="Times New Roman" w:eastAsia="黑体" w:hAnsi="Times New Roman" w:hint="eastAsia"/>
                      <w:sz w:val="22"/>
                      <w:szCs w:val="28"/>
                    </w:rPr>
                    <w:t xml:space="preserve"> </w:t>
                  </w:r>
                </w:p>
                <w:p w14:paraId="2F1F65F5"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S</w:t>
                  </w:r>
                  <w:r w:rsidRPr="00E46DCD">
                    <w:rPr>
                      <w:rFonts w:ascii="Times New Roman" w:eastAsia="黑体" w:hAnsi="Times New Roman"/>
                      <w:sz w:val="22"/>
                      <w:szCs w:val="28"/>
                    </w:rPr>
                    <w:t xml:space="preserve">tep 1 (7 min): </w:t>
                  </w:r>
                  <w:r w:rsidRPr="00E46DCD">
                    <w:rPr>
                      <w:rFonts w:ascii="Times New Roman" w:eastAsia="黑体" w:hAnsi="Times New Roman" w:hint="eastAsia"/>
                      <w:sz w:val="22"/>
                      <w:szCs w:val="28"/>
                    </w:rPr>
                    <w:t>识辨词汇，破译密码</w:t>
                  </w:r>
                </w:p>
                <w:p w14:paraId="62973D0C"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（士兵应首领命令，拖木马回城，在木马旁发现到了一张写着奇怪字母的纸条</w:t>
                  </w:r>
                  <w:r w:rsidRPr="00E46DCD">
                    <w:rPr>
                      <w:rFonts w:ascii="Times New Roman" w:eastAsia="黑体" w:hAnsi="Times New Roman"/>
                      <w:sz w:val="22"/>
                      <w:szCs w:val="28"/>
                    </w:rPr>
                    <w:t>…</w:t>
                  </w:r>
                  <w:r w:rsidRPr="00E46DCD">
                    <w:rPr>
                      <w:rFonts w:ascii="Times New Roman" w:eastAsia="黑体" w:hAnsi="Times New Roman" w:hint="eastAsia"/>
                      <w:sz w:val="22"/>
                      <w:szCs w:val="28"/>
                    </w:rPr>
                    <w:t>）</w:t>
                  </w:r>
                </w:p>
                <w:p w14:paraId="5F0DD56A" w14:textId="77777777" w:rsidR="0025277B" w:rsidRPr="00E46DCD" w:rsidRDefault="0025277B" w:rsidP="002A057C">
                  <w:pPr>
                    <w:pStyle w:val="ac"/>
                    <w:numPr>
                      <w:ilvl w:val="0"/>
                      <w:numId w:val="11"/>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sho</w:t>
                  </w:r>
                  <w:r w:rsidRPr="00E46DCD">
                    <w:rPr>
                      <w:rFonts w:ascii="Times New Roman" w:eastAsia="黑体" w:hAnsi="Times New Roman"/>
                      <w:sz w:val="22"/>
                      <w:szCs w:val="28"/>
                    </w:rPr>
                    <w:t>ws Ss a piece of paper with strange letters on it and ask Ss to break the code.</w:t>
                  </w:r>
                </w:p>
                <w:p w14:paraId="30C13E77" w14:textId="77777777" w:rsidR="0025277B" w:rsidRPr="00E46DCD" w:rsidRDefault="0025277B" w:rsidP="002A057C">
                  <w:pPr>
                    <w:pStyle w:val="ac"/>
                    <w:numPr>
                      <w:ilvl w:val="0"/>
                      <w:numId w:val="11"/>
                    </w:numPr>
                    <w:ind w:firstLineChars="0"/>
                    <w:rPr>
                      <w:rFonts w:ascii="Times New Roman" w:eastAsia="黑体" w:hAnsi="Times New Roman"/>
                      <w:sz w:val="22"/>
                      <w:szCs w:val="28"/>
                    </w:rPr>
                  </w:pPr>
                  <w:r w:rsidRPr="00E46DCD">
                    <w:rPr>
                      <w:rFonts w:ascii="Times New Roman" w:eastAsia="黑体" w:hAnsi="Times New Roman" w:hint="eastAsia"/>
                      <w:sz w:val="22"/>
                      <w:szCs w:val="28"/>
                    </w:rPr>
                    <w:t>S</w:t>
                  </w:r>
                  <w:r w:rsidRPr="00E46DCD">
                    <w:rPr>
                      <w:rFonts w:ascii="Times New Roman" w:eastAsia="黑体" w:hAnsi="Times New Roman"/>
                      <w:sz w:val="22"/>
                      <w:szCs w:val="28"/>
                    </w:rPr>
                    <w:t>s have a group discussion and find out the answer (T gives hints if necessary).</w:t>
                  </w:r>
                </w:p>
                <w:p w14:paraId="008637D9" w14:textId="77777777" w:rsidR="0025277B" w:rsidRPr="00E46DCD" w:rsidRDefault="0025277B" w:rsidP="002A057C">
                  <w:pPr>
                    <w:pStyle w:val="ac"/>
                    <w:numPr>
                      <w:ilvl w:val="0"/>
                      <w:numId w:val="11"/>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explains the key word “enter” and leads Ss to understand how the trick works by asking questions:</w:t>
                  </w:r>
                </w:p>
                <w:p w14:paraId="3819206D"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1</w:t>
                  </w:r>
                  <w:r w:rsidRPr="00E46DCD">
                    <w:rPr>
                      <w:rFonts w:ascii="Times New Roman" w:eastAsia="黑体" w:hAnsi="Times New Roman"/>
                      <w:sz w:val="22"/>
                      <w:szCs w:val="28"/>
                    </w:rPr>
                    <w:t>. Who will open the main gates?</w:t>
                  </w:r>
                </w:p>
                <w:p w14:paraId="36FDCFF7"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2</w:t>
                  </w:r>
                  <w:r w:rsidRPr="00E46DCD">
                    <w:rPr>
                      <w:rFonts w:ascii="Times New Roman" w:eastAsia="黑体" w:hAnsi="Times New Roman"/>
                      <w:sz w:val="22"/>
                      <w:szCs w:val="28"/>
                    </w:rPr>
                    <w:t xml:space="preserve">. Why can they open the main gates? </w:t>
                  </w:r>
                </w:p>
                <w:p w14:paraId="421FF7EB" w14:textId="77777777" w:rsidR="0025277B" w:rsidRPr="00E46DCD" w:rsidRDefault="0025277B" w:rsidP="002A057C">
                  <w:pPr>
                    <w:pStyle w:val="ac"/>
                    <w:numPr>
                      <w:ilvl w:val="0"/>
                      <w:numId w:val="12"/>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explains the key word “trick” and analyzes its different parts of speech.</w:t>
                  </w:r>
                </w:p>
                <w:p w14:paraId="5F76CD42"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S</w:t>
                  </w:r>
                  <w:r w:rsidRPr="00E46DCD">
                    <w:rPr>
                      <w:rFonts w:ascii="Times New Roman" w:eastAsia="黑体" w:hAnsi="Times New Roman"/>
                      <w:sz w:val="22"/>
                      <w:szCs w:val="28"/>
                    </w:rPr>
                    <w:t xml:space="preserve">tep 2 (11 min): </w:t>
                  </w:r>
                  <w:r w:rsidRPr="00E46DCD">
                    <w:rPr>
                      <w:rFonts w:ascii="Times New Roman" w:eastAsia="黑体" w:hAnsi="Times New Roman" w:hint="eastAsia"/>
                      <w:sz w:val="22"/>
                      <w:szCs w:val="28"/>
                    </w:rPr>
                    <w:t>由词到句，复述篇章</w:t>
                  </w:r>
                </w:p>
                <w:p w14:paraId="6BAD437A"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（士兵没有破译纸条的内容，把木马拖回了特洛伊城</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w:t>
                  </w:r>
                </w:p>
                <w:p w14:paraId="71028BBD" w14:textId="77777777" w:rsidR="0025277B" w:rsidRPr="00E46DCD" w:rsidRDefault="0025277B" w:rsidP="002A057C">
                  <w:pPr>
                    <w:pStyle w:val="ac"/>
                    <w:numPr>
                      <w:ilvl w:val="0"/>
                      <w:numId w:val="12"/>
                    </w:numPr>
                    <w:ind w:firstLineChars="0"/>
                    <w:rPr>
                      <w:rFonts w:ascii="Times New Roman" w:eastAsia="黑体" w:hAnsi="Times New Roman"/>
                      <w:sz w:val="22"/>
                      <w:szCs w:val="28"/>
                    </w:rPr>
                  </w:pPr>
                  <w:r w:rsidRPr="00E46DCD">
                    <w:rPr>
                      <w:rFonts w:ascii="Times New Roman" w:eastAsia="黑体" w:hAnsi="Times New Roman"/>
                      <w:sz w:val="22"/>
                      <w:szCs w:val="28"/>
                    </w:rPr>
                    <w:t>T draws a timeline and asks Ss to put the key verbs or verbal phrases into different time. (</w:t>
                  </w:r>
                  <w:r w:rsidRPr="00E46DCD">
                    <w:rPr>
                      <w:rFonts w:ascii="Times New Roman" w:eastAsia="黑体" w:hAnsi="Times New Roman" w:hint="eastAsia"/>
                      <w:sz w:val="22"/>
                      <w:szCs w:val="28"/>
                    </w:rPr>
                    <w:t>词</w:t>
                  </w:r>
                  <w:r w:rsidRPr="00E46DCD">
                    <w:rPr>
                      <w:rFonts w:ascii="Times New Roman" w:eastAsia="黑体" w:hAnsi="Times New Roman"/>
                      <w:sz w:val="22"/>
                      <w:szCs w:val="28"/>
                    </w:rPr>
                    <w:t>)</w:t>
                  </w:r>
                </w:p>
                <w:p w14:paraId="09B7CB92" w14:textId="77777777" w:rsidR="0025277B" w:rsidRPr="00E46DCD" w:rsidRDefault="0025277B" w:rsidP="002A057C">
                  <w:pPr>
                    <w:pStyle w:val="ac"/>
                    <w:numPr>
                      <w:ilvl w:val="0"/>
                      <w:numId w:val="12"/>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shows a passage about the narration of the soldier and asks Ss to complete the passage with chunks. </w:t>
                  </w:r>
                  <w:r w:rsidRPr="00E46DCD">
                    <w:rPr>
                      <w:rFonts w:ascii="Times New Roman" w:eastAsia="黑体" w:hAnsi="Times New Roman" w:hint="eastAsia"/>
                      <w:sz w:val="22"/>
                      <w:szCs w:val="28"/>
                    </w:rPr>
                    <w:t>（词块、句）</w:t>
                  </w:r>
                </w:p>
                <w:p w14:paraId="6B0967E5" w14:textId="77777777" w:rsidR="0025277B" w:rsidRPr="00E46DCD" w:rsidRDefault="0025277B" w:rsidP="002A057C">
                  <w:pPr>
                    <w:pStyle w:val="ac"/>
                    <w:numPr>
                      <w:ilvl w:val="0"/>
                      <w:numId w:val="12"/>
                    </w:numPr>
                    <w:ind w:firstLineChars="0"/>
                    <w:rPr>
                      <w:rFonts w:ascii="Times New Roman" w:eastAsia="黑体" w:hAnsi="Times New Roman"/>
                      <w:sz w:val="22"/>
                      <w:szCs w:val="28"/>
                    </w:rPr>
                  </w:pPr>
                  <w:r w:rsidRPr="00E46DCD">
                    <w:rPr>
                      <w:rFonts w:ascii="Times New Roman" w:eastAsia="黑体" w:hAnsi="Times New Roman"/>
                      <w:sz w:val="22"/>
                      <w:szCs w:val="28"/>
                    </w:rPr>
                    <w:t>T asks Ss to use the given time and key verbs to retell the whole trick</w:t>
                  </w:r>
                  <w:r w:rsidR="005D3EC3" w:rsidRPr="00E46DCD">
                    <w:rPr>
                      <w:rFonts w:ascii="Times New Roman" w:eastAsia="黑体" w:hAnsi="Times New Roman"/>
                      <w:sz w:val="22"/>
                      <w:szCs w:val="28"/>
                    </w:rPr>
                    <w:t xml:space="preserve"> </w:t>
                  </w:r>
                  <w:r w:rsidR="005D3EC3" w:rsidRPr="00E46DCD">
                    <w:rPr>
                      <w:rFonts w:ascii="Times New Roman" w:eastAsia="黑体" w:hAnsi="Times New Roman" w:hint="eastAsia"/>
                      <w:sz w:val="22"/>
                      <w:szCs w:val="28"/>
                    </w:rPr>
                    <w:t>t</w:t>
                  </w:r>
                  <w:r w:rsidR="005D3EC3" w:rsidRPr="00E46DCD">
                    <w:rPr>
                      <w:rFonts w:ascii="Times New Roman" w:eastAsia="黑体" w:hAnsi="Times New Roman"/>
                      <w:sz w:val="22"/>
                      <w:szCs w:val="28"/>
                    </w:rPr>
                    <w:t>o their partner and then to the whole class</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（篇</w:t>
                  </w:r>
                  <w:r w:rsidRPr="00E46DCD">
                    <w:rPr>
                      <w:rFonts w:ascii="Times New Roman" w:eastAsia="黑体" w:hAnsi="Times New Roman" w:hint="eastAsia"/>
                      <w:sz w:val="22"/>
                      <w:szCs w:val="28"/>
                    </w:rPr>
                    <w:lastRenderedPageBreak/>
                    <w:t>章）</w:t>
                  </w:r>
                </w:p>
              </w:tc>
              <w:tc>
                <w:tcPr>
                  <w:tcW w:w="1809" w:type="dxa"/>
                  <w:shd w:val="clear" w:color="auto" w:fill="auto"/>
                </w:tcPr>
                <w:p w14:paraId="62E39D72"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lastRenderedPageBreak/>
                    <w:t>T</w:t>
                  </w:r>
                  <w:r w:rsidRPr="00E46DCD">
                    <w:rPr>
                      <w:rFonts w:ascii="Times New Roman" w:eastAsia="黑体" w:hAnsi="Times New Roman"/>
                      <w:sz w:val="22"/>
                      <w:szCs w:val="28"/>
                    </w:rPr>
                    <w:t>o arouse Ss’ interest and learn words in a fun way.</w:t>
                  </w:r>
                </w:p>
                <w:p w14:paraId="511C15ED"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sz w:val="22"/>
                      <w:szCs w:val="28"/>
                    </w:rPr>
                    <w:t xml:space="preserve">To help Ss know about the words with different parts of speech. </w:t>
                  </w:r>
                </w:p>
                <w:p w14:paraId="3D81F413"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o lead Ss to make sentences and retell passages with the words and chunks</w:t>
                  </w:r>
                  <w:r w:rsidRPr="00E46DCD">
                    <w:rPr>
                      <w:rFonts w:ascii="Times New Roman" w:eastAsia="黑体" w:hAnsi="Times New Roman" w:hint="eastAsia"/>
                      <w:sz w:val="22"/>
                      <w:szCs w:val="28"/>
                    </w:rPr>
                    <w:t>（由词到句到篇）</w:t>
                  </w:r>
                  <w:r w:rsidRPr="00E46DCD">
                    <w:rPr>
                      <w:rFonts w:ascii="Times New Roman" w:eastAsia="黑体" w:hAnsi="Times New Roman"/>
                      <w:sz w:val="22"/>
                      <w:szCs w:val="28"/>
                    </w:rPr>
                    <w:t>.</w:t>
                  </w:r>
                </w:p>
                <w:p w14:paraId="3D7D419D" w14:textId="77777777" w:rsidR="0025277B" w:rsidRPr="00E46DCD" w:rsidRDefault="0025277B" w:rsidP="0025277B">
                  <w:pPr>
                    <w:rPr>
                      <w:rFonts w:ascii="Times New Roman" w:eastAsia="黑体" w:hAnsi="Times New Roman"/>
                      <w:sz w:val="22"/>
                      <w:szCs w:val="28"/>
                    </w:rPr>
                  </w:pPr>
                </w:p>
              </w:tc>
            </w:tr>
            <w:tr w:rsidR="0025277B" w:rsidRPr="00E46DCD" w14:paraId="1A17306D" w14:textId="77777777" w:rsidTr="00E46DCD">
              <w:tc>
                <w:tcPr>
                  <w:tcW w:w="0" w:type="auto"/>
                  <w:shd w:val="clear" w:color="auto" w:fill="auto"/>
                </w:tcPr>
                <w:p w14:paraId="1A7948E4"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Presentation</w:t>
                  </w:r>
                </w:p>
                <w:p w14:paraId="39EE0422"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Clue</w:t>
                  </w:r>
                  <w:r w:rsidRPr="00E46DCD">
                    <w:rPr>
                      <w:rFonts w:ascii="Times New Roman" w:eastAsia="黑体" w:hAnsi="Times New Roman"/>
                      <w:sz w:val="22"/>
                      <w:szCs w:val="28"/>
                    </w:rPr>
                    <w:t xml:space="preserve"> T</w:t>
                  </w:r>
                  <w:r w:rsidRPr="00E46DCD">
                    <w:rPr>
                      <w:rFonts w:ascii="Times New Roman" w:eastAsia="黑体" w:hAnsi="Times New Roman" w:hint="eastAsia"/>
                      <w:sz w:val="22"/>
                      <w:szCs w:val="28"/>
                    </w:rPr>
                    <w:t>hree:</w:t>
                  </w:r>
                </w:p>
                <w:p w14:paraId="7B2153C1"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 success</w:t>
                  </w:r>
                </w:p>
                <w:p w14:paraId="48971749"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w:t>
                  </w:r>
                  <w:r w:rsidRPr="00E46DCD">
                    <w:rPr>
                      <w:rFonts w:ascii="Times New Roman" w:eastAsia="黑体" w:hAnsi="Times New Roman"/>
                      <w:sz w:val="22"/>
                      <w:szCs w:val="28"/>
                    </w:rPr>
                    <w:t>3 min)</w:t>
                  </w:r>
                </w:p>
              </w:tc>
              <w:tc>
                <w:tcPr>
                  <w:tcW w:w="6335" w:type="dxa"/>
                  <w:shd w:val="clear" w:color="auto" w:fill="auto"/>
                </w:tcPr>
                <w:p w14:paraId="6765353E" w14:textId="77777777" w:rsidR="0025277B" w:rsidRPr="00E46DCD" w:rsidRDefault="0025277B" w:rsidP="0025277B">
                  <w:pPr>
                    <w:rPr>
                      <w:rFonts w:ascii="Times New Roman" w:eastAsia="黑体" w:hAnsi="Times New Roman"/>
                      <w:sz w:val="22"/>
                      <w:szCs w:val="28"/>
                      <w:u w:val="double"/>
                    </w:rPr>
                  </w:pPr>
                  <w:r w:rsidRPr="00E46DCD">
                    <w:rPr>
                      <w:rFonts w:ascii="Times New Roman" w:eastAsia="黑体" w:hAnsi="Times New Roman" w:hint="eastAsia"/>
                      <w:sz w:val="22"/>
                      <w:szCs w:val="28"/>
                    </w:rPr>
                    <w:t>士兵引入故事</w:t>
                  </w:r>
                  <w:r w:rsidRPr="00E46DCD">
                    <w:rPr>
                      <w:rFonts w:ascii="Times New Roman" w:eastAsia="黑体" w:hAnsi="Times New Roman" w:hint="eastAsia"/>
                      <w:sz w:val="22"/>
                      <w:szCs w:val="28"/>
                      <w:u w:val="thick"/>
                    </w:rPr>
                    <w:t>第</w:t>
                  </w:r>
                  <w:r w:rsidRPr="00E46DCD">
                    <w:rPr>
                      <w:rFonts w:ascii="Cambria" w:eastAsia="黑体" w:hAnsi="Cambria" w:cs="Cambria" w:hint="eastAsia"/>
                      <w:sz w:val="22"/>
                      <w:szCs w:val="28"/>
                      <w:u w:val="thick"/>
                    </w:rPr>
                    <w:t>三</w:t>
                  </w:r>
                  <w:r w:rsidRPr="00E46DCD">
                    <w:rPr>
                      <w:rFonts w:ascii="Times New Roman" w:eastAsia="黑体" w:hAnsi="Times New Roman" w:hint="eastAsia"/>
                      <w:sz w:val="22"/>
                      <w:szCs w:val="28"/>
                      <w:u w:val="thick"/>
                    </w:rPr>
                    <w:t>条脉络</w:t>
                  </w:r>
                  <w:r w:rsidRPr="00E46DCD">
                    <w:rPr>
                      <w:rFonts w:ascii="Times New Roman" w:eastAsia="黑体" w:hAnsi="Times New Roman" w:hint="eastAsia"/>
                      <w:sz w:val="22"/>
                      <w:szCs w:val="28"/>
                    </w:rPr>
                    <w:t>：</w:t>
                  </w:r>
                  <w:r w:rsidRPr="00E46DCD">
                    <w:rPr>
                      <w:rFonts w:ascii="Times New Roman" w:eastAsia="黑体" w:hAnsi="Times New Roman" w:hint="eastAsia"/>
                      <w:sz w:val="22"/>
                      <w:szCs w:val="28"/>
                      <w:u w:val="double"/>
                    </w:rPr>
                    <w:t>一场成功</w:t>
                  </w:r>
                </w:p>
                <w:p w14:paraId="30B870AE"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（士兵目睹了“木马计”成功后战争的结局，他也终于明白了那些字母的含义</w:t>
                  </w:r>
                  <w:r w:rsidRPr="00E46DCD">
                    <w:rPr>
                      <w:rFonts w:ascii="Times New Roman" w:eastAsia="黑体" w:hAnsi="Times New Roman"/>
                      <w:sz w:val="22"/>
                      <w:szCs w:val="28"/>
                    </w:rPr>
                    <w:t>…</w:t>
                  </w:r>
                  <w:r w:rsidRPr="00E46DCD">
                    <w:rPr>
                      <w:rFonts w:ascii="Times New Roman" w:eastAsia="黑体" w:hAnsi="Times New Roman" w:hint="eastAsia"/>
                      <w:sz w:val="22"/>
                      <w:szCs w:val="28"/>
                    </w:rPr>
                    <w:t>）</w:t>
                  </w:r>
                </w:p>
                <w:p w14:paraId="2EC77EEE"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Activity</w:t>
                  </w:r>
                  <w:r w:rsidRPr="00E46DCD">
                    <w:rPr>
                      <w:rFonts w:ascii="Times New Roman" w:eastAsia="黑体" w:hAnsi="Times New Roman" w:hint="eastAsia"/>
                      <w:sz w:val="22"/>
                      <w:szCs w:val="28"/>
                    </w:rPr>
                    <w:t>：辨析词族，正确使用</w:t>
                  </w:r>
                </w:p>
                <w:p w14:paraId="365D4162"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shows the soldier’s narration about the success achieved by the Greeks through the trick.</w:t>
                  </w:r>
                </w:p>
                <w:p w14:paraId="32A22D09"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introduces Ss </w:t>
                  </w: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 context with three key words “success”, “successful”, “succeed”.</w:t>
                  </w:r>
                </w:p>
                <w:p w14:paraId="12A68358"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analyzes the parts of speech and asks Ss to do relevant vocabulary practice.</w:t>
                  </w:r>
                </w:p>
              </w:tc>
              <w:tc>
                <w:tcPr>
                  <w:tcW w:w="1809" w:type="dxa"/>
                  <w:shd w:val="clear" w:color="auto" w:fill="auto"/>
                </w:tcPr>
                <w:p w14:paraId="19098EFA"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sz w:val="22"/>
                      <w:szCs w:val="28"/>
                    </w:rPr>
                    <w:t>To help Ss learn words in a word family.</w:t>
                  </w:r>
                </w:p>
                <w:p w14:paraId="1EBED5A7" w14:textId="77777777" w:rsidR="0025277B" w:rsidRPr="00E46DCD" w:rsidRDefault="0025277B" w:rsidP="002A057C">
                  <w:pPr>
                    <w:pStyle w:val="ac"/>
                    <w:numPr>
                      <w:ilvl w:val="0"/>
                      <w:numId w:val="10"/>
                    </w:numPr>
                    <w:ind w:firstLineChars="0"/>
                    <w:rPr>
                      <w:rFonts w:ascii="Times New Roman" w:eastAsia="黑体" w:hAnsi="Times New Roman"/>
                      <w:sz w:val="22"/>
                      <w:szCs w:val="28"/>
                    </w:rPr>
                  </w:pPr>
                  <w:r w:rsidRPr="00E46DCD">
                    <w:rPr>
                      <w:rFonts w:ascii="Times New Roman" w:eastAsia="黑体" w:hAnsi="Times New Roman"/>
                      <w:sz w:val="22"/>
                      <w:szCs w:val="28"/>
                    </w:rPr>
                    <w:t xml:space="preserve">To help Ss use words with proper forms. </w:t>
                  </w:r>
                </w:p>
              </w:tc>
            </w:tr>
            <w:tr w:rsidR="0025277B" w:rsidRPr="00E46DCD" w14:paraId="29FDA4E9" w14:textId="77777777" w:rsidTr="002A057C">
              <w:tc>
                <w:tcPr>
                  <w:tcW w:w="0" w:type="auto"/>
                  <w:shd w:val="clear" w:color="auto" w:fill="auto"/>
                </w:tcPr>
                <w:p w14:paraId="06A98763"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ransition</w:t>
                  </w:r>
                </w:p>
              </w:tc>
              <w:tc>
                <w:tcPr>
                  <w:tcW w:w="0" w:type="auto"/>
                  <w:gridSpan w:val="2"/>
                  <w:shd w:val="clear" w:color="auto" w:fill="auto"/>
                </w:tcPr>
                <w:p w14:paraId="30BBA6E0"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In</w:t>
                  </w:r>
                  <w:r w:rsidRPr="00E46DCD">
                    <w:rPr>
                      <w:rFonts w:ascii="Times New Roman" w:eastAsia="黑体" w:hAnsi="Times New Roman"/>
                      <w:sz w:val="22"/>
                      <w:szCs w:val="28"/>
                    </w:rPr>
                    <w:t xml:space="preserve"> this class, we have reviewed the key words in the story “</w:t>
                  </w:r>
                  <w:r w:rsidRPr="00E46DCD">
                    <w:rPr>
                      <w:rFonts w:ascii="Times New Roman" w:eastAsia="黑体" w:hAnsi="Times New Roman"/>
                      <w:i/>
                      <w:iCs/>
                      <w:sz w:val="22"/>
                      <w:szCs w:val="28"/>
                    </w:rPr>
                    <w:t>The Trojan Horse</w:t>
                  </w:r>
                  <w:r w:rsidRPr="00E46DCD">
                    <w:rPr>
                      <w:rFonts w:ascii="Times New Roman" w:eastAsia="黑体" w:hAnsi="Times New Roman"/>
                      <w:sz w:val="22"/>
                      <w:szCs w:val="28"/>
                    </w:rPr>
                    <w:t>”. How much do you know these words? Can you use them correctly and properly?</w:t>
                  </w:r>
                </w:p>
              </w:tc>
            </w:tr>
            <w:tr w:rsidR="0025277B" w:rsidRPr="00E46DCD" w14:paraId="50B2B9A6" w14:textId="77777777" w:rsidTr="00E46DCD">
              <w:tc>
                <w:tcPr>
                  <w:tcW w:w="0" w:type="auto"/>
                  <w:shd w:val="clear" w:color="auto" w:fill="auto"/>
                </w:tcPr>
                <w:p w14:paraId="02AC47B4"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P</w:t>
                  </w:r>
                  <w:r w:rsidRPr="00E46DCD">
                    <w:rPr>
                      <w:rFonts w:ascii="Times New Roman" w:eastAsia="黑体" w:hAnsi="Times New Roman"/>
                      <w:sz w:val="22"/>
                      <w:szCs w:val="28"/>
                    </w:rPr>
                    <w:t>roduction</w:t>
                  </w:r>
                </w:p>
                <w:p w14:paraId="26477BB1" w14:textId="77777777" w:rsidR="0025277B" w:rsidRPr="00E46DCD" w:rsidRDefault="0025277B" w:rsidP="002A057C">
                  <w:pPr>
                    <w:jc w:val="center"/>
                    <w:rPr>
                      <w:rFonts w:ascii="Times New Roman" w:eastAsia="黑体" w:hAnsi="Times New Roman"/>
                      <w:sz w:val="22"/>
                      <w:szCs w:val="28"/>
                    </w:rPr>
                  </w:pPr>
                  <w:r w:rsidRPr="00E46DCD">
                    <w:rPr>
                      <w:rFonts w:ascii="Times New Roman" w:eastAsia="黑体" w:hAnsi="Times New Roman" w:hint="eastAsia"/>
                      <w:sz w:val="22"/>
                      <w:szCs w:val="28"/>
                    </w:rPr>
                    <w:t>(</w:t>
                  </w:r>
                  <w:r w:rsidRPr="00E46DCD">
                    <w:rPr>
                      <w:rFonts w:ascii="Times New Roman" w:eastAsia="黑体" w:hAnsi="Times New Roman"/>
                      <w:sz w:val="22"/>
                      <w:szCs w:val="28"/>
                    </w:rPr>
                    <w:t>12 min)</w:t>
                  </w:r>
                </w:p>
              </w:tc>
              <w:tc>
                <w:tcPr>
                  <w:tcW w:w="6335" w:type="dxa"/>
                  <w:shd w:val="clear" w:color="auto" w:fill="auto"/>
                </w:tcPr>
                <w:p w14:paraId="1F60EABB" w14:textId="77777777" w:rsidR="0025277B" w:rsidRPr="00E46DCD" w:rsidRDefault="0025277B" w:rsidP="0025277B">
                  <w:pPr>
                    <w:rPr>
                      <w:rFonts w:ascii="Times New Roman" w:eastAsia="黑体" w:hAnsi="Times New Roman"/>
                      <w:sz w:val="22"/>
                      <w:szCs w:val="28"/>
                    </w:rPr>
                  </w:pPr>
                  <w:r w:rsidRPr="00E46DCD">
                    <w:rPr>
                      <w:rFonts w:ascii="Times New Roman" w:eastAsia="黑体" w:hAnsi="Times New Roman" w:hint="eastAsia"/>
                      <w:sz w:val="22"/>
                      <w:szCs w:val="28"/>
                    </w:rPr>
                    <w:t>A</w:t>
                  </w:r>
                  <w:r w:rsidRPr="00E46DCD">
                    <w:rPr>
                      <w:rFonts w:ascii="Times New Roman" w:eastAsia="黑体" w:hAnsi="Times New Roman"/>
                      <w:sz w:val="22"/>
                      <w:szCs w:val="28"/>
                    </w:rPr>
                    <w:t xml:space="preserve">ctivity: </w:t>
                  </w:r>
                  <w:r w:rsidRPr="00E46DCD">
                    <w:rPr>
                      <w:rFonts w:ascii="Times New Roman" w:eastAsia="黑体" w:hAnsi="Times New Roman" w:hint="eastAsia"/>
                      <w:sz w:val="22"/>
                      <w:szCs w:val="28"/>
                    </w:rPr>
                    <w:t>创编故事，活学活用</w:t>
                  </w:r>
                </w:p>
                <w:p w14:paraId="6419BF9A" w14:textId="77777777" w:rsidR="0025277B" w:rsidRPr="00E46DCD" w:rsidRDefault="0025277B" w:rsidP="002A057C">
                  <w:pPr>
                    <w:pStyle w:val="ac"/>
                    <w:numPr>
                      <w:ilvl w:val="0"/>
                      <w:numId w:val="13"/>
                    </w:numPr>
                    <w:ind w:firstLineChars="0"/>
                    <w:rPr>
                      <w:rFonts w:ascii="Times New Roman" w:eastAsia="黑体" w:hAnsi="Times New Roman"/>
                      <w:sz w:val="22"/>
                      <w:szCs w:val="28"/>
                    </w:rPr>
                  </w:pPr>
                  <w:r w:rsidRPr="00E46DCD">
                    <w:rPr>
                      <w:rFonts w:ascii="Times New Roman" w:eastAsia="黑体" w:hAnsi="Times New Roman" w:hint="eastAsia"/>
                      <w:sz w:val="22"/>
                      <w:szCs w:val="28"/>
                    </w:rPr>
                    <w:t>T</w:t>
                  </w:r>
                  <w:r w:rsidRPr="00E46DCD">
                    <w:rPr>
                      <w:rFonts w:ascii="Times New Roman" w:eastAsia="黑体" w:hAnsi="Times New Roman"/>
                      <w:sz w:val="22"/>
                      <w:szCs w:val="28"/>
                    </w:rPr>
                    <w:t xml:space="preserve"> </w:t>
                  </w:r>
                  <w:r w:rsidRPr="00E46DCD">
                    <w:rPr>
                      <w:rFonts w:ascii="Times New Roman" w:eastAsia="黑体" w:hAnsi="Times New Roman" w:hint="eastAsia"/>
                      <w:sz w:val="22"/>
                      <w:szCs w:val="28"/>
                    </w:rPr>
                    <w:t>shows</w:t>
                  </w:r>
                  <w:r w:rsidRPr="00E46DCD">
                    <w:rPr>
                      <w:rFonts w:ascii="Times New Roman" w:eastAsia="黑体" w:hAnsi="Times New Roman"/>
                      <w:sz w:val="22"/>
                      <w:szCs w:val="28"/>
                    </w:rPr>
                    <w:t xml:space="preserve"> Ss 7 key words in the story.</w:t>
                  </w:r>
                </w:p>
                <w:p w14:paraId="4AD87593" w14:textId="77777777" w:rsidR="0025277B" w:rsidRPr="00E46DCD" w:rsidRDefault="0025277B" w:rsidP="002A057C">
                  <w:pPr>
                    <w:pStyle w:val="ac"/>
                    <w:numPr>
                      <w:ilvl w:val="0"/>
                      <w:numId w:val="13"/>
                    </w:numPr>
                    <w:ind w:firstLineChars="0"/>
                    <w:rPr>
                      <w:rFonts w:ascii="Times New Roman" w:eastAsia="黑体" w:hAnsi="Times New Roman"/>
                      <w:sz w:val="22"/>
                      <w:szCs w:val="28"/>
                    </w:rPr>
                  </w:pPr>
                  <w:r w:rsidRPr="00E46DCD">
                    <w:rPr>
                      <w:rFonts w:ascii="Times New Roman" w:eastAsia="黑体" w:hAnsi="Times New Roman" w:hint="eastAsia"/>
                      <w:sz w:val="22"/>
                      <w:szCs w:val="28"/>
                    </w:rPr>
                    <w:t>E</w:t>
                  </w:r>
                  <w:r w:rsidRPr="00E46DCD">
                    <w:rPr>
                      <w:rFonts w:ascii="Times New Roman" w:eastAsia="黑体" w:hAnsi="Times New Roman"/>
                      <w:sz w:val="22"/>
                      <w:szCs w:val="28"/>
                    </w:rPr>
                    <w:t>ach student in a group chooses a word.</w:t>
                  </w:r>
                </w:p>
                <w:p w14:paraId="6D236131" w14:textId="77777777" w:rsidR="0025277B" w:rsidRPr="00E46DCD" w:rsidRDefault="0025277B" w:rsidP="002A057C">
                  <w:pPr>
                    <w:pStyle w:val="ac"/>
                    <w:numPr>
                      <w:ilvl w:val="0"/>
                      <w:numId w:val="13"/>
                    </w:numPr>
                    <w:ind w:firstLineChars="0"/>
                    <w:rPr>
                      <w:rFonts w:ascii="Times New Roman" w:eastAsia="黑体" w:hAnsi="Times New Roman"/>
                      <w:sz w:val="22"/>
                      <w:szCs w:val="28"/>
                    </w:rPr>
                  </w:pPr>
                  <w:r w:rsidRPr="00E46DCD">
                    <w:rPr>
                      <w:rFonts w:ascii="Times New Roman" w:eastAsia="黑体" w:hAnsi="Times New Roman" w:hint="eastAsia"/>
                      <w:sz w:val="22"/>
                      <w:szCs w:val="28"/>
                    </w:rPr>
                    <w:t>S</w:t>
                  </w:r>
                  <w:r w:rsidRPr="00E46DCD">
                    <w:rPr>
                      <w:rFonts w:ascii="Times New Roman" w:eastAsia="黑体" w:hAnsi="Times New Roman"/>
                      <w:sz w:val="22"/>
                      <w:szCs w:val="28"/>
                    </w:rPr>
                    <w:t>s have a discussion. Each one makes a sentence with the chosen word and all the sentences make up a logical and reasonable story.</w:t>
                  </w:r>
                </w:p>
                <w:p w14:paraId="01547803" w14:textId="77777777" w:rsidR="0025277B" w:rsidRPr="00E46DCD" w:rsidRDefault="0025277B" w:rsidP="002A057C">
                  <w:pPr>
                    <w:pStyle w:val="ac"/>
                    <w:numPr>
                      <w:ilvl w:val="0"/>
                      <w:numId w:val="13"/>
                    </w:numPr>
                    <w:ind w:firstLineChars="0"/>
                    <w:rPr>
                      <w:rFonts w:ascii="Times New Roman" w:eastAsia="黑体" w:hAnsi="Times New Roman"/>
                      <w:sz w:val="22"/>
                      <w:szCs w:val="28"/>
                    </w:rPr>
                  </w:pPr>
                  <w:r w:rsidRPr="00E46DCD">
                    <w:rPr>
                      <w:rFonts w:ascii="Times New Roman" w:eastAsia="黑体" w:hAnsi="Times New Roman" w:hint="eastAsia"/>
                      <w:sz w:val="22"/>
                      <w:szCs w:val="28"/>
                    </w:rPr>
                    <w:t>S</w:t>
                  </w:r>
                  <w:r w:rsidRPr="00E46DCD">
                    <w:rPr>
                      <w:rFonts w:ascii="Times New Roman" w:eastAsia="黑体" w:hAnsi="Times New Roman"/>
                      <w:sz w:val="22"/>
                      <w:szCs w:val="28"/>
                    </w:rPr>
                    <w:t>s report the story to the whole class.</w:t>
                  </w:r>
                </w:p>
              </w:tc>
              <w:tc>
                <w:tcPr>
                  <w:tcW w:w="1809" w:type="dxa"/>
                  <w:shd w:val="clear" w:color="auto" w:fill="auto"/>
                </w:tcPr>
                <w:p w14:paraId="208CAB16" w14:textId="77777777" w:rsidR="0025277B" w:rsidRPr="00E46DCD" w:rsidRDefault="0025277B" w:rsidP="002A057C">
                  <w:pPr>
                    <w:pStyle w:val="ac"/>
                    <w:numPr>
                      <w:ilvl w:val="0"/>
                      <w:numId w:val="14"/>
                    </w:numPr>
                    <w:ind w:firstLineChars="0"/>
                    <w:rPr>
                      <w:rFonts w:ascii="Times New Roman" w:eastAsia="黑体" w:hAnsi="Times New Roman"/>
                      <w:sz w:val="22"/>
                      <w:szCs w:val="28"/>
                    </w:rPr>
                  </w:pPr>
                  <w:r w:rsidRPr="00E46DCD">
                    <w:rPr>
                      <w:rFonts w:ascii="Times New Roman" w:eastAsia="黑体" w:hAnsi="Times New Roman"/>
                      <w:sz w:val="22"/>
                      <w:szCs w:val="28"/>
                    </w:rPr>
                    <w:t>To help Ss use the words in context. If they don’t use the words they learned, they will soon forget.</w:t>
                  </w:r>
                </w:p>
                <w:p w14:paraId="4F8C33F9" w14:textId="77777777" w:rsidR="0025277B" w:rsidRPr="00E46DCD" w:rsidRDefault="0025277B" w:rsidP="002A057C">
                  <w:pPr>
                    <w:pStyle w:val="ac"/>
                    <w:numPr>
                      <w:ilvl w:val="0"/>
                      <w:numId w:val="14"/>
                    </w:numPr>
                    <w:ind w:firstLineChars="0"/>
                    <w:rPr>
                      <w:rFonts w:ascii="Times New Roman" w:eastAsia="黑体" w:hAnsi="Times New Roman"/>
                      <w:sz w:val="22"/>
                      <w:szCs w:val="28"/>
                    </w:rPr>
                  </w:pPr>
                  <w:r w:rsidRPr="00E46DCD">
                    <w:rPr>
                      <w:rFonts w:ascii="Times New Roman" w:eastAsia="黑体" w:hAnsi="Times New Roman"/>
                      <w:sz w:val="22"/>
                      <w:szCs w:val="28"/>
                    </w:rPr>
                    <w:t xml:space="preserve">To develop Ss’ imagination and cooperative </w:t>
                  </w:r>
                  <w:proofErr w:type="spellStart"/>
                  <w:r w:rsidRPr="00E46DCD">
                    <w:rPr>
                      <w:rFonts w:ascii="Times New Roman" w:eastAsia="黑体" w:hAnsi="Times New Roman"/>
                      <w:sz w:val="22"/>
                      <w:szCs w:val="28"/>
                    </w:rPr>
                    <w:t>ablity</w:t>
                  </w:r>
                  <w:proofErr w:type="spellEnd"/>
                  <w:r w:rsidRPr="00E46DCD">
                    <w:rPr>
                      <w:rFonts w:ascii="Times New Roman" w:eastAsia="黑体" w:hAnsi="Times New Roman"/>
                      <w:sz w:val="22"/>
                      <w:szCs w:val="28"/>
                    </w:rPr>
                    <w:t>.</w:t>
                  </w:r>
                </w:p>
              </w:tc>
            </w:tr>
          </w:tbl>
          <w:p w14:paraId="738903E5" w14:textId="77777777" w:rsidR="0025277B" w:rsidRPr="00892164" w:rsidRDefault="0025277B" w:rsidP="00892164">
            <w:pPr>
              <w:spacing w:line="360" w:lineRule="auto"/>
              <w:rPr>
                <w:rFonts w:ascii="宋体" w:eastAsia="宋体" w:hAnsi="楷体" w:cs="楷体" w:hint="eastAsia"/>
                <w:b/>
                <w:sz w:val="24"/>
                <w:szCs w:val="22"/>
                <w:lang w:val="zh-CN" w:bidi="zh-CN"/>
              </w:rPr>
            </w:pPr>
          </w:p>
        </w:tc>
      </w:tr>
      <w:tr w:rsidR="00892164" w:rsidRPr="00892164" w14:paraId="14C6E203" w14:textId="77777777" w:rsidTr="0025277B">
        <w:trPr>
          <w:trHeight w:val="1135"/>
        </w:trPr>
        <w:tc>
          <w:tcPr>
            <w:tcW w:w="9468" w:type="dxa"/>
            <w:gridSpan w:val="2"/>
            <w:tcBorders>
              <w:top w:val="double" w:sz="0" w:space="0" w:color="000000"/>
            </w:tcBorders>
          </w:tcPr>
          <w:p w14:paraId="7BC3775B" w14:textId="2DBE55BA" w:rsidR="00892164" w:rsidRPr="00E055C3" w:rsidRDefault="00E055C3" w:rsidP="00892164">
            <w:pPr>
              <w:spacing w:line="360" w:lineRule="auto"/>
              <w:ind w:right="-15"/>
              <w:jc w:val="left"/>
              <w:rPr>
                <w:rFonts w:ascii="宋体" w:eastAsia="宋体" w:hAnsi="宋体" w:cs="楷体" w:hint="eastAsia"/>
                <w:b/>
                <w:bCs/>
                <w:sz w:val="24"/>
                <w:szCs w:val="28"/>
                <w:lang w:val="zh-CN" w:bidi="zh-CN"/>
              </w:rPr>
            </w:pPr>
            <w:r>
              <w:rPr>
                <w:rFonts w:ascii="宋体" w:eastAsia="宋体" w:hAnsi="宋体" w:cs="楷体"/>
                <w:noProof/>
                <w:szCs w:val="22"/>
                <w:lang w:val="zh-CN" w:bidi="zh-CN"/>
              </w:rPr>
              <w:lastRenderedPageBreak/>
              <w:drawing>
                <wp:anchor distT="0" distB="0" distL="114300" distR="114300" simplePos="0" relativeHeight="251658240" behindDoc="0" locked="0" layoutInCell="1" allowOverlap="1" wp14:anchorId="23AEBF41" wp14:editId="75EF135D">
                  <wp:simplePos x="0" y="0"/>
                  <wp:positionH relativeFrom="column">
                    <wp:posOffset>355</wp:posOffset>
                  </wp:positionH>
                  <wp:positionV relativeFrom="paragraph">
                    <wp:posOffset>295969</wp:posOffset>
                  </wp:positionV>
                  <wp:extent cx="4975860" cy="2795905"/>
                  <wp:effectExtent l="0" t="0" r="2540" b="0"/>
                  <wp:wrapSquare wrapText="bothSides"/>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7">
                            <a:extLst>
                              <a:ext uri="{28A0092B-C50C-407E-A947-70E740481C1C}">
                                <a14:useLocalDpi xmlns:a14="http://schemas.microsoft.com/office/drawing/2010/main" val="0"/>
                              </a:ext>
                            </a:extLst>
                          </a:blip>
                          <a:stretch>
                            <a:fillRect/>
                          </a:stretch>
                        </pic:blipFill>
                        <pic:spPr>
                          <a:xfrm>
                            <a:off x="0" y="0"/>
                            <a:ext cx="4975860" cy="2795905"/>
                          </a:xfrm>
                          <a:prstGeom prst="rect">
                            <a:avLst/>
                          </a:prstGeom>
                        </pic:spPr>
                      </pic:pic>
                    </a:graphicData>
                  </a:graphic>
                  <wp14:sizeRelH relativeFrom="margin">
                    <wp14:pctWidth>0</wp14:pctWidth>
                  </wp14:sizeRelH>
                  <wp14:sizeRelV relativeFrom="margin">
                    <wp14:pctHeight>0</wp14:pctHeight>
                  </wp14:sizeRelV>
                </wp:anchor>
              </w:drawing>
            </w:r>
            <w:r w:rsidR="00892164" w:rsidRPr="00892164">
              <w:rPr>
                <w:rFonts w:ascii="宋体" w:eastAsia="宋体" w:hAnsi="宋体" w:cs="楷体" w:hint="eastAsia"/>
                <w:b/>
                <w:bCs/>
                <w:sz w:val="24"/>
                <w:szCs w:val="28"/>
                <w:lang w:val="zh-CN" w:bidi="zh-CN"/>
              </w:rPr>
              <w:t>6.板书设计</w:t>
            </w:r>
            <w:r w:rsidR="00E46DCD">
              <w:rPr>
                <w:rFonts w:ascii="宋体" w:eastAsia="宋体" w:hAnsi="宋体" w:cs="楷体" w:hint="eastAsia"/>
                <w:b/>
                <w:bCs/>
                <w:sz w:val="24"/>
                <w:szCs w:val="28"/>
                <w:lang w:val="zh-CN" w:bidi="zh-CN"/>
              </w:rPr>
              <w:t xml:space="preserve"> （初步构想，届时可能有所调整）</w:t>
            </w:r>
          </w:p>
        </w:tc>
      </w:tr>
      <w:tr w:rsidR="00892164" w:rsidRPr="00892164" w14:paraId="3A24A373" w14:textId="77777777" w:rsidTr="00E46DCD">
        <w:trPr>
          <w:trHeight w:val="699"/>
        </w:trPr>
        <w:tc>
          <w:tcPr>
            <w:tcW w:w="9468" w:type="dxa"/>
            <w:gridSpan w:val="2"/>
          </w:tcPr>
          <w:p w14:paraId="2CD93B9F" w14:textId="77777777" w:rsidR="00892164" w:rsidRPr="00892164" w:rsidRDefault="00892164" w:rsidP="00E46DCD">
            <w:pPr>
              <w:autoSpaceDE w:val="0"/>
              <w:autoSpaceDN w:val="0"/>
              <w:spacing w:before="17"/>
              <w:ind w:right="22"/>
              <w:jc w:val="left"/>
              <w:rPr>
                <w:rFonts w:ascii="宋体" w:eastAsia="宋体" w:hAnsi="宋体" w:cs="楷体"/>
                <w:b/>
                <w:kern w:val="0"/>
                <w:sz w:val="24"/>
                <w:szCs w:val="28"/>
                <w:lang w:bidi="zh-CN"/>
              </w:rPr>
            </w:pPr>
            <w:r w:rsidRPr="00892164">
              <w:rPr>
                <w:rFonts w:ascii="宋体" w:eastAsia="宋体" w:hAnsi="宋体" w:cs="楷体" w:hint="eastAsia"/>
                <w:b/>
                <w:kern w:val="0"/>
                <w:sz w:val="24"/>
                <w:szCs w:val="28"/>
                <w:lang w:bidi="zh-CN"/>
              </w:rPr>
              <w:t>7.作业与拓展学习设计</w:t>
            </w:r>
          </w:p>
          <w:p w14:paraId="24D114E3" w14:textId="77777777" w:rsidR="00892164" w:rsidRPr="005905DC" w:rsidRDefault="005905DC" w:rsidP="00E46DCD">
            <w:pPr>
              <w:autoSpaceDE w:val="0"/>
              <w:autoSpaceDN w:val="0"/>
              <w:spacing w:before="17"/>
              <w:ind w:right="22"/>
              <w:jc w:val="left"/>
              <w:rPr>
                <w:rFonts w:ascii="宋体" w:eastAsia="宋体" w:hAnsi="宋体" w:cs="楷体"/>
                <w:b/>
                <w:kern w:val="0"/>
                <w:szCs w:val="22"/>
                <w:lang w:bidi="zh-CN"/>
              </w:rPr>
            </w:pPr>
            <w:r w:rsidRPr="005905DC">
              <w:rPr>
                <w:rFonts w:ascii="宋体" w:eastAsia="宋体" w:hAnsi="宋体" w:cs="楷体" w:hint="eastAsia"/>
                <w:b/>
                <w:kern w:val="0"/>
                <w:szCs w:val="22"/>
                <w:lang w:bidi="zh-CN"/>
              </w:rPr>
              <w:t>基础性作业</w:t>
            </w:r>
            <w:r>
              <w:rPr>
                <w:rFonts w:ascii="宋体" w:eastAsia="宋体" w:hAnsi="宋体" w:cs="楷体" w:hint="eastAsia"/>
                <w:b/>
                <w:kern w:val="0"/>
                <w:szCs w:val="22"/>
                <w:lang w:bidi="zh-CN"/>
              </w:rPr>
              <w:t>（必做）：</w:t>
            </w:r>
          </w:p>
          <w:p w14:paraId="041AFEF1" w14:textId="77777777" w:rsidR="005905DC" w:rsidRPr="005905DC" w:rsidRDefault="005905DC" w:rsidP="00E46DCD">
            <w:pPr>
              <w:numPr>
                <w:ilvl w:val="0"/>
                <w:numId w:val="15"/>
              </w:numPr>
              <w:autoSpaceDE w:val="0"/>
              <w:autoSpaceDN w:val="0"/>
              <w:spacing w:before="17"/>
              <w:ind w:right="22"/>
              <w:jc w:val="left"/>
              <w:rPr>
                <w:rFonts w:ascii="宋体" w:eastAsia="宋体" w:hAnsi="宋体" w:cs="楷体"/>
                <w:bCs/>
                <w:kern w:val="0"/>
                <w:szCs w:val="22"/>
                <w:lang w:bidi="zh-CN"/>
              </w:rPr>
            </w:pPr>
            <w:r w:rsidRPr="005905DC">
              <w:rPr>
                <w:rFonts w:ascii="宋体" w:eastAsia="宋体" w:hAnsi="宋体" w:cs="楷体"/>
                <w:bCs/>
                <w:kern w:val="0"/>
                <w:szCs w:val="22"/>
                <w:lang w:bidi="zh-CN"/>
              </w:rPr>
              <w:t>认真朗读</w:t>
            </w:r>
            <w:r>
              <w:rPr>
                <w:rFonts w:ascii="宋体" w:eastAsia="宋体" w:hAnsi="宋体" w:cs="楷体" w:hint="eastAsia"/>
                <w:bCs/>
                <w:kern w:val="0"/>
                <w:szCs w:val="22"/>
                <w:lang w:bidi="zh-CN"/>
              </w:rPr>
              <w:t>书本后</w:t>
            </w:r>
            <w:r w:rsidRPr="005905DC">
              <w:rPr>
                <w:rFonts w:ascii="宋体" w:eastAsia="宋体" w:hAnsi="宋体" w:cs="楷体"/>
                <w:bCs/>
                <w:kern w:val="0"/>
                <w:szCs w:val="22"/>
                <w:lang w:bidi="zh-CN"/>
              </w:rPr>
              <w:t>U6</w:t>
            </w:r>
            <w:r>
              <w:rPr>
                <w:rFonts w:ascii="宋体" w:eastAsia="宋体" w:hAnsi="宋体" w:cs="楷体" w:hint="eastAsia"/>
                <w:bCs/>
                <w:kern w:val="0"/>
                <w:szCs w:val="22"/>
                <w:lang w:bidi="zh-CN"/>
              </w:rPr>
              <w:t>reading部分</w:t>
            </w:r>
            <w:r w:rsidRPr="005905DC">
              <w:rPr>
                <w:rFonts w:ascii="宋体" w:eastAsia="宋体" w:hAnsi="宋体" w:cs="楷体"/>
                <w:bCs/>
                <w:kern w:val="0"/>
                <w:szCs w:val="22"/>
                <w:lang w:bidi="zh-CN"/>
              </w:rPr>
              <w:t>单词短语。</w:t>
            </w:r>
          </w:p>
          <w:p w14:paraId="1AB3190D" w14:textId="77777777" w:rsidR="005905DC" w:rsidRPr="005905DC" w:rsidRDefault="005905DC" w:rsidP="00E46DCD">
            <w:pPr>
              <w:numPr>
                <w:ilvl w:val="0"/>
                <w:numId w:val="15"/>
              </w:numPr>
              <w:autoSpaceDE w:val="0"/>
              <w:autoSpaceDN w:val="0"/>
              <w:spacing w:before="17"/>
              <w:ind w:right="22"/>
              <w:jc w:val="left"/>
              <w:rPr>
                <w:rFonts w:ascii="宋体" w:eastAsia="宋体" w:hAnsi="宋体" w:cs="楷体"/>
                <w:bCs/>
                <w:kern w:val="0"/>
                <w:szCs w:val="22"/>
                <w:lang w:bidi="zh-CN"/>
              </w:rPr>
            </w:pPr>
            <w:r w:rsidRPr="005905DC">
              <w:rPr>
                <w:rFonts w:ascii="宋体" w:eastAsia="宋体" w:hAnsi="宋体" w:cs="楷体"/>
                <w:bCs/>
                <w:kern w:val="0"/>
                <w:szCs w:val="22"/>
                <w:lang w:bidi="zh-CN"/>
              </w:rPr>
              <w:t>合上书本，完成《英语周报》18期2、3版（单词短语练习）。</w:t>
            </w:r>
          </w:p>
          <w:p w14:paraId="63D4D5B9" w14:textId="48DE841F" w:rsidR="005905DC" w:rsidRDefault="005905DC" w:rsidP="00E46DCD">
            <w:pPr>
              <w:numPr>
                <w:ilvl w:val="0"/>
                <w:numId w:val="15"/>
              </w:numPr>
              <w:autoSpaceDE w:val="0"/>
              <w:autoSpaceDN w:val="0"/>
              <w:spacing w:before="17"/>
              <w:ind w:right="22"/>
              <w:jc w:val="left"/>
              <w:rPr>
                <w:rFonts w:ascii="宋体" w:eastAsia="宋体" w:hAnsi="宋体" w:cs="楷体"/>
                <w:bCs/>
                <w:kern w:val="0"/>
                <w:szCs w:val="22"/>
                <w:lang w:bidi="zh-CN"/>
              </w:rPr>
            </w:pPr>
            <w:r w:rsidRPr="005905DC">
              <w:rPr>
                <w:rFonts w:ascii="宋体" w:eastAsia="宋体" w:hAnsi="宋体" w:cs="楷体"/>
                <w:bCs/>
                <w:kern w:val="0"/>
                <w:szCs w:val="22"/>
                <w:lang w:bidi="zh-CN"/>
              </w:rPr>
              <w:t>对照词汇表，把作业过程中容易写错或印象不深的单词短语用红色的笔在书本单词后抄一遍。</w:t>
            </w:r>
          </w:p>
          <w:p w14:paraId="7717F76A" w14:textId="77777777" w:rsidR="005905DC" w:rsidRPr="005905DC" w:rsidRDefault="005905DC" w:rsidP="00E46DCD">
            <w:pPr>
              <w:autoSpaceDE w:val="0"/>
              <w:autoSpaceDN w:val="0"/>
              <w:spacing w:before="17"/>
              <w:ind w:right="22"/>
              <w:jc w:val="left"/>
              <w:rPr>
                <w:rFonts w:ascii="宋体" w:eastAsia="宋体" w:hAnsi="宋体" w:cs="楷体"/>
                <w:b/>
                <w:kern w:val="0"/>
                <w:szCs w:val="22"/>
                <w:lang w:bidi="zh-CN"/>
              </w:rPr>
            </w:pPr>
            <w:r w:rsidRPr="005905DC">
              <w:rPr>
                <w:rFonts w:ascii="宋体" w:eastAsia="宋体" w:hAnsi="宋体" w:cs="楷体" w:hint="eastAsia"/>
                <w:b/>
                <w:kern w:val="0"/>
                <w:szCs w:val="22"/>
                <w:lang w:bidi="zh-CN"/>
              </w:rPr>
              <w:t>拓展</w:t>
            </w:r>
            <w:r>
              <w:rPr>
                <w:rFonts w:ascii="宋体" w:eastAsia="宋体" w:hAnsi="宋体" w:cs="楷体" w:hint="eastAsia"/>
                <w:b/>
                <w:kern w:val="0"/>
                <w:szCs w:val="22"/>
                <w:lang w:bidi="zh-CN"/>
              </w:rPr>
              <w:t>性</w:t>
            </w:r>
            <w:r w:rsidRPr="005905DC">
              <w:rPr>
                <w:rFonts w:ascii="宋体" w:eastAsia="宋体" w:hAnsi="宋体" w:cs="楷体" w:hint="eastAsia"/>
                <w:b/>
                <w:kern w:val="0"/>
                <w:szCs w:val="22"/>
                <w:lang w:bidi="zh-CN"/>
              </w:rPr>
              <w:t>作业（选做）：</w:t>
            </w:r>
          </w:p>
          <w:p w14:paraId="6D7B9C36" w14:textId="77777777" w:rsidR="005905DC" w:rsidRPr="005905DC" w:rsidRDefault="005905DC" w:rsidP="005905DC">
            <w:pPr>
              <w:autoSpaceDE w:val="0"/>
              <w:autoSpaceDN w:val="0"/>
              <w:spacing w:before="17"/>
              <w:ind w:right="22"/>
              <w:jc w:val="left"/>
              <w:rPr>
                <w:rFonts w:ascii="宋体" w:eastAsia="宋体" w:hAnsi="宋体" w:cs="楷体" w:hint="eastAsia"/>
                <w:bCs/>
                <w:kern w:val="0"/>
                <w:szCs w:val="22"/>
                <w:lang w:bidi="zh-CN"/>
              </w:rPr>
            </w:pPr>
            <w:r w:rsidRPr="005905DC">
              <w:rPr>
                <w:rFonts w:ascii="宋体" w:eastAsia="宋体" w:hAnsi="宋体" w:cs="楷体"/>
                <w:bCs/>
                <w:kern w:val="0"/>
                <w:szCs w:val="22"/>
                <w:lang w:bidi="zh-CN"/>
              </w:rPr>
              <w:lastRenderedPageBreak/>
              <w:t>•</w:t>
            </w:r>
            <w:r w:rsidRPr="005905DC">
              <w:rPr>
                <w:rFonts w:ascii="宋体" w:eastAsia="宋体" w:hAnsi="宋体" w:cs="楷体"/>
                <w:bCs/>
                <w:kern w:val="0"/>
                <w:szCs w:val="22"/>
                <w:lang w:bidi="zh-CN"/>
              </w:rPr>
              <w:tab/>
            </w:r>
            <w:r>
              <w:rPr>
                <w:rFonts w:ascii="宋体" w:eastAsia="宋体" w:hAnsi="宋体" w:cs="楷体" w:hint="eastAsia"/>
                <w:bCs/>
                <w:kern w:val="0"/>
                <w:szCs w:val="22"/>
                <w:lang w:bidi="zh-CN"/>
              </w:rPr>
              <w:t>自行选择课上所学的5个单词，为</w:t>
            </w:r>
            <w:r w:rsidRPr="005905DC">
              <w:rPr>
                <w:rFonts w:ascii="宋体" w:eastAsia="宋体" w:hAnsi="宋体" w:cs="楷体" w:hint="eastAsia"/>
                <w:b/>
                <w:i/>
                <w:iCs/>
                <w:kern w:val="0"/>
                <w:szCs w:val="22"/>
                <w:lang w:bidi="zh-CN"/>
              </w:rPr>
              <w:t>The</w:t>
            </w:r>
            <w:r w:rsidRPr="005905DC">
              <w:rPr>
                <w:rFonts w:ascii="宋体" w:eastAsia="宋体" w:hAnsi="宋体" w:cs="楷体"/>
                <w:b/>
                <w:i/>
                <w:iCs/>
                <w:kern w:val="0"/>
                <w:szCs w:val="22"/>
                <w:lang w:bidi="zh-CN"/>
              </w:rPr>
              <w:t xml:space="preserve"> Trojan Horse</w:t>
            </w:r>
            <w:r w:rsidRPr="00B30CD1">
              <w:rPr>
                <w:rFonts w:ascii="宋体" w:eastAsia="宋体" w:hAnsi="宋体" w:cs="楷体" w:hint="eastAsia"/>
                <w:bCs/>
                <w:kern w:val="0"/>
                <w:szCs w:val="22"/>
                <w:lang w:bidi="zh-CN"/>
              </w:rPr>
              <w:t>这个故事</w:t>
            </w:r>
            <w:r w:rsidRPr="005905DC">
              <w:rPr>
                <w:rFonts w:ascii="宋体" w:eastAsia="宋体" w:hAnsi="宋体" w:cs="楷体" w:hint="eastAsia"/>
                <w:bCs/>
                <w:kern w:val="0"/>
                <w:szCs w:val="22"/>
                <w:lang w:bidi="zh-CN"/>
              </w:rPr>
              <w:t>再续写一段</w:t>
            </w:r>
            <w:r>
              <w:rPr>
                <w:rFonts w:ascii="宋体" w:eastAsia="宋体" w:hAnsi="宋体" w:cs="楷体" w:hint="eastAsia"/>
                <w:bCs/>
                <w:kern w:val="0"/>
                <w:szCs w:val="22"/>
                <w:lang w:bidi="zh-CN"/>
              </w:rPr>
              <w:t>的结尾，使之逻辑合理、情节通顺。</w:t>
            </w:r>
            <w:r w:rsidRPr="00B30CD1">
              <w:rPr>
                <w:rFonts w:ascii="宋体" w:eastAsia="宋体" w:hAnsi="宋体" w:cs="楷体" w:hint="eastAsia"/>
                <w:b/>
                <w:kern w:val="0"/>
                <w:szCs w:val="22"/>
                <w:lang w:bidi="zh-CN"/>
              </w:rPr>
              <w:t>注意：所选的5个单词请用下划线标出，以便老师检查是否</w:t>
            </w:r>
            <w:r w:rsidR="00B30CD1" w:rsidRPr="00B30CD1">
              <w:rPr>
                <w:rFonts w:ascii="宋体" w:eastAsia="宋体" w:hAnsi="宋体" w:cs="楷体" w:hint="eastAsia"/>
                <w:b/>
                <w:kern w:val="0"/>
                <w:szCs w:val="22"/>
                <w:lang w:bidi="zh-CN"/>
              </w:rPr>
              <w:t>正确使用这些单词。</w:t>
            </w:r>
          </w:p>
        </w:tc>
      </w:tr>
      <w:tr w:rsidR="00892164" w:rsidRPr="00892164" w14:paraId="4D7630FF" w14:textId="77777777" w:rsidTr="00E46DCD">
        <w:trPr>
          <w:trHeight w:val="831"/>
        </w:trPr>
        <w:tc>
          <w:tcPr>
            <w:tcW w:w="9468" w:type="dxa"/>
            <w:gridSpan w:val="2"/>
          </w:tcPr>
          <w:p w14:paraId="2A9F58E8" w14:textId="77777777" w:rsidR="00892164" w:rsidRPr="00892164" w:rsidRDefault="00892164" w:rsidP="00892164">
            <w:pPr>
              <w:spacing w:line="360" w:lineRule="auto"/>
              <w:jc w:val="left"/>
              <w:rPr>
                <w:rFonts w:ascii="宋体" w:eastAsia="宋体" w:hAnsi="宋体" w:cs="楷体"/>
                <w:lang w:val="zh-CN" w:bidi="zh-CN"/>
              </w:rPr>
            </w:pPr>
            <w:r w:rsidRPr="00892164">
              <w:rPr>
                <w:rFonts w:ascii="宋体" w:eastAsia="宋体" w:hAnsi="宋体" w:cs="楷体"/>
                <w:b/>
                <w:sz w:val="24"/>
                <w:szCs w:val="22"/>
                <w:lang w:val="zh-CN" w:bidi="zh-CN"/>
              </w:rPr>
              <w:lastRenderedPageBreak/>
              <w:t>8.</w:t>
            </w:r>
            <w:r w:rsidRPr="00892164">
              <w:rPr>
                <w:rFonts w:ascii="宋体" w:eastAsia="宋体" w:hAnsi="宋体" w:cs="楷体" w:hint="eastAsia"/>
                <w:b/>
                <w:sz w:val="24"/>
                <w:szCs w:val="22"/>
                <w:lang w:val="zh-CN" w:bidi="zh-CN"/>
              </w:rPr>
              <w:t>特色学习资源分析、技术手段应用说明</w:t>
            </w:r>
          </w:p>
          <w:p w14:paraId="3E2285DC" w14:textId="77777777" w:rsidR="00B30CD1" w:rsidRPr="00892164" w:rsidRDefault="00B30CD1" w:rsidP="00B30CD1">
            <w:pPr>
              <w:numPr>
                <w:ilvl w:val="0"/>
                <w:numId w:val="17"/>
              </w:numPr>
              <w:autoSpaceDE w:val="0"/>
              <w:autoSpaceDN w:val="0"/>
              <w:spacing w:before="17" w:line="273" w:lineRule="auto"/>
              <w:ind w:right="22"/>
              <w:jc w:val="left"/>
              <w:rPr>
                <w:rFonts w:ascii="宋体" w:eastAsia="宋体" w:hAnsi="宋体" w:cs="楷体"/>
                <w:bCs/>
                <w:kern w:val="0"/>
                <w:szCs w:val="22"/>
                <w:lang w:bidi="zh-CN"/>
              </w:rPr>
            </w:pPr>
            <w:r>
              <w:rPr>
                <w:rFonts w:ascii="宋体" w:eastAsia="宋体" w:hAnsi="宋体" w:cs="楷体" w:hint="eastAsia"/>
                <w:bCs/>
                <w:kern w:val="0"/>
                <w:szCs w:val="22"/>
                <w:lang w:bidi="zh-CN"/>
              </w:rPr>
              <w:t>PPT、希沃白板、配音剪辑软件等。</w:t>
            </w:r>
          </w:p>
        </w:tc>
      </w:tr>
      <w:tr w:rsidR="00892164" w:rsidRPr="00892164" w14:paraId="27AA6563" w14:textId="77777777" w:rsidTr="0025277B">
        <w:trPr>
          <w:trHeight w:val="1320"/>
        </w:trPr>
        <w:tc>
          <w:tcPr>
            <w:tcW w:w="9468" w:type="dxa"/>
            <w:gridSpan w:val="2"/>
          </w:tcPr>
          <w:p w14:paraId="4A428BF1" w14:textId="77777777" w:rsidR="00892164" w:rsidRDefault="00892164" w:rsidP="00E46DCD">
            <w:pPr>
              <w:ind w:right="134"/>
              <w:jc w:val="left"/>
              <w:rPr>
                <w:rFonts w:ascii="宋体" w:eastAsia="宋体" w:hAnsi="宋体" w:cs="楷体"/>
                <w:b/>
                <w:bCs/>
                <w:sz w:val="24"/>
                <w:szCs w:val="28"/>
                <w:lang w:bidi="zh-CN"/>
              </w:rPr>
            </w:pPr>
            <w:r w:rsidRPr="00892164">
              <w:rPr>
                <w:rFonts w:ascii="宋体" w:eastAsia="宋体" w:hAnsi="宋体" w:cs="楷体" w:hint="eastAsia"/>
                <w:b/>
                <w:bCs/>
                <w:sz w:val="24"/>
                <w:szCs w:val="28"/>
                <w:lang w:bidi="zh-CN"/>
              </w:rPr>
              <w:t>9.教学反思与改进</w:t>
            </w:r>
          </w:p>
          <w:p w14:paraId="75FF6634" w14:textId="77777777" w:rsidR="005C62C1" w:rsidRDefault="005D3EC3" w:rsidP="00E46DCD">
            <w:pPr>
              <w:ind w:right="134"/>
              <w:jc w:val="left"/>
              <w:rPr>
                <w:rFonts w:ascii="宋体" w:eastAsia="宋体" w:hAnsi="宋体" w:cs="楷体"/>
                <w:kern w:val="0"/>
                <w:sz w:val="22"/>
                <w:szCs w:val="22"/>
                <w:lang w:bidi="zh-CN"/>
              </w:rPr>
            </w:pPr>
            <w:r w:rsidRPr="005D3EC3">
              <w:rPr>
                <w:rFonts w:ascii="宋体" w:eastAsia="宋体" w:hAnsi="宋体" w:cs="楷体" w:hint="eastAsia"/>
                <w:b/>
                <w:bCs/>
                <w:kern w:val="0"/>
                <w:sz w:val="22"/>
                <w:szCs w:val="22"/>
                <w:lang w:bidi="zh-CN"/>
              </w:rPr>
              <w:t>1</w:t>
            </w:r>
            <w:r w:rsidRPr="005D3EC3">
              <w:rPr>
                <w:rFonts w:ascii="宋体" w:eastAsia="宋体" w:hAnsi="宋体" w:cs="楷体"/>
                <w:b/>
                <w:bCs/>
                <w:kern w:val="0"/>
                <w:sz w:val="22"/>
                <w:szCs w:val="22"/>
                <w:lang w:bidi="zh-CN"/>
              </w:rPr>
              <w:t xml:space="preserve">. </w:t>
            </w:r>
            <w:r w:rsidRPr="005D3EC3">
              <w:rPr>
                <w:rFonts w:ascii="宋体" w:eastAsia="宋体" w:hAnsi="宋体" w:cs="楷体" w:hint="eastAsia"/>
                <w:b/>
                <w:bCs/>
                <w:kern w:val="0"/>
                <w:sz w:val="22"/>
                <w:szCs w:val="22"/>
                <w:lang w:bidi="zh-CN"/>
              </w:rPr>
              <w:t>充分利用阅读文本，构建词汇教学语境。</w:t>
            </w:r>
            <w:r>
              <w:rPr>
                <w:rFonts w:ascii="宋体" w:eastAsia="宋体" w:hAnsi="宋体" w:cs="楷体" w:hint="eastAsia"/>
                <w:kern w:val="0"/>
                <w:sz w:val="22"/>
                <w:szCs w:val="22"/>
                <w:lang w:bidi="zh-CN"/>
              </w:rPr>
              <w:t>单元目标词汇往往集中在阅读篇章中，与其再费心为相互之间关联并不大的词汇创设新的语境，不如扎根于阅读篇章本身。本课作为单元中的第三课时，在第二课时的阅读课之后，通过带领学生再次重温阅读文本，可以进一步加深学生对该情境下需要掌握的词汇的理解。</w:t>
            </w:r>
          </w:p>
          <w:p w14:paraId="6200C7EF" w14:textId="77777777" w:rsidR="005D3EC3" w:rsidRDefault="005D3EC3" w:rsidP="00E46DCD">
            <w:pPr>
              <w:ind w:right="134"/>
              <w:jc w:val="left"/>
              <w:rPr>
                <w:rFonts w:ascii="宋体" w:eastAsia="宋体" w:hAnsi="宋体" w:cs="楷体"/>
                <w:kern w:val="0"/>
                <w:sz w:val="22"/>
                <w:szCs w:val="22"/>
                <w:lang w:bidi="zh-CN"/>
              </w:rPr>
            </w:pPr>
            <w:r w:rsidRPr="00D6485D">
              <w:rPr>
                <w:rFonts w:ascii="宋体" w:eastAsia="宋体" w:hAnsi="宋体" w:cs="楷体" w:hint="eastAsia"/>
                <w:b/>
                <w:bCs/>
                <w:kern w:val="0"/>
                <w:sz w:val="22"/>
                <w:szCs w:val="22"/>
                <w:lang w:bidi="zh-CN"/>
              </w:rPr>
              <w:t>2</w:t>
            </w:r>
            <w:r w:rsidRPr="00D6485D">
              <w:rPr>
                <w:rFonts w:ascii="宋体" w:eastAsia="宋体" w:hAnsi="宋体" w:cs="楷体"/>
                <w:b/>
                <w:bCs/>
                <w:kern w:val="0"/>
                <w:sz w:val="22"/>
                <w:szCs w:val="22"/>
                <w:lang w:bidi="zh-CN"/>
              </w:rPr>
              <w:t xml:space="preserve">. </w:t>
            </w:r>
            <w:r w:rsidRPr="00D6485D">
              <w:rPr>
                <w:rFonts w:ascii="宋体" w:eastAsia="宋体" w:hAnsi="宋体" w:cs="楷体" w:hint="eastAsia"/>
                <w:b/>
                <w:bCs/>
                <w:kern w:val="0"/>
                <w:sz w:val="22"/>
                <w:szCs w:val="22"/>
                <w:lang w:bidi="zh-CN"/>
              </w:rPr>
              <w:t>操练词汇学习方法，确保学生正确理解和使用词汇。</w:t>
            </w:r>
            <w:r w:rsidR="00D6485D">
              <w:rPr>
                <w:rFonts w:ascii="宋体" w:eastAsia="宋体" w:hAnsi="宋体" w:cs="楷体" w:hint="eastAsia"/>
                <w:kern w:val="0"/>
                <w:sz w:val="22"/>
                <w:szCs w:val="22"/>
                <w:lang w:bidi="zh-CN"/>
              </w:rPr>
              <w:t>学生通过操练associating，paraphrasing，retelling等常见的词汇学习方法，进一步加深了对阅读文本目标词汇的理解，让学生对词汇的理解不仅仅停留在词语和句子层面，而是上升到篇章层面，并能在语境中正确使用目标词汇。</w:t>
            </w:r>
          </w:p>
          <w:p w14:paraId="5302FD28" w14:textId="77777777" w:rsidR="00D6485D" w:rsidRDefault="00D6485D" w:rsidP="00E46DCD">
            <w:pPr>
              <w:ind w:right="134"/>
              <w:jc w:val="left"/>
              <w:rPr>
                <w:rFonts w:ascii="宋体" w:eastAsia="宋体" w:hAnsi="宋体" w:cs="楷体"/>
                <w:kern w:val="0"/>
                <w:sz w:val="22"/>
                <w:szCs w:val="22"/>
                <w:lang w:bidi="zh-CN"/>
              </w:rPr>
            </w:pPr>
            <w:r w:rsidRPr="00D6485D">
              <w:rPr>
                <w:rFonts w:ascii="宋体" w:eastAsia="宋体" w:hAnsi="宋体" w:cs="楷体" w:hint="eastAsia"/>
                <w:b/>
                <w:bCs/>
                <w:kern w:val="0"/>
                <w:sz w:val="22"/>
                <w:szCs w:val="22"/>
                <w:lang w:bidi="zh-CN"/>
              </w:rPr>
              <w:t>3</w:t>
            </w:r>
            <w:r w:rsidRPr="00D6485D">
              <w:rPr>
                <w:rFonts w:ascii="宋体" w:eastAsia="宋体" w:hAnsi="宋体" w:cs="楷体"/>
                <w:b/>
                <w:bCs/>
                <w:kern w:val="0"/>
                <w:sz w:val="22"/>
                <w:szCs w:val="22"/>
                <w:lang w:bidi="zh-CN"/>
              </w:rPr>
              <w:t xml:space="preserve">. </w:t>
            </w:r>
            <w:r w:rsidRPr="00D6485D">
              <w:rPr>
                <w:rFonts w:ascii="宋体" w:eastAsia="宋体" w:hAnsi="宋体" w:cs="楷体" w:hint="eastAsia"/>
                <w:b/>
                <w:bCs/>
                <w:kern w:val="0"/>
                <w:sz w:val="22"/>
                <w:szCs w:val="22"/>
                <w:lang w:bidi="zh-CN"/>
              </w:rPr>
              <w:t>尝试改变学生对词汇课的刻板印象，让他们发现词汇课也可以生动、有趣。</w:t>
            </w:r>
            <w:r w:rsidRPr="00D6485D">
              <w:rPr>
                <w:rFonts w:ascii="宋体" w:eastAsia="宋体" w:hAnsi="宋体" w:cs="楷体" w:hint="eastAsia"/>
                <w:kern w:val="0"/>
                <w:sz w:val="22"/>
                <w:szCs w:val="22"/>
                <w:lang w:bidi="zh-CN"/>
              </w:rPr>
              <w:t>经过</w:t>
            </w:r>
            <w:r>
              <w:rPr>
                <w:rFonts w:ascii="宋体" w:eastAsia="宋体" w:hAnsi="宋体" w:cs="楷体" w:hint="eastAsia"/>
                <w:kern w:val="0"/>
                <w:sz w:val="22"/>
                <w:szCs w:val="22"/>
                <w:lang w:bidi="zh-CN"/>
              </w:rPr>
              <w:t>深入思考，本课设置了讲述故事的士兵角色以及字母解密环节，将激发学生的兴趣，提升学生参与的积极性，由此对于词汇课枯燥无聊的印象也可以加以转变。</w:t>
            </w:r>
          </w:p>
          <w:p w14:paraId="34B6BF80" w14:textId="77777777" w:rsidR="00C02F03" w:rsidRPr="00C02F03" w:rsidRDefault="00C02F03" w:rsidP="00E46DCD">
            <w:pPr>
              <w:ind w:right="134"/>
              <w:jc w:val="left"/>
              <w:rPr>
                <w:rFonts w:ascii="宋体" w:eastAsia="宋体" w:hAnsi="宋体" w:cs="楷体"/>
                <w:b/>
                <w:bCs/>
                <w:kern w:val="0"/>
                <w:sz w:val="22"/>
                <w:szCs w:val="22"/>
                <w:lang w:bidi="zh-CN"/>
              </w:rPr>
            </w:pPr>
            <w:r w:rsidRPr="00C02F03">
              <w:rPr>
                <w:rFonts w:ascii="宋体" w:eastAsia="宋体" w:hAnsi="宋体" w:cs="楷体" w:hint="eastAsia"/>
                <w:b/>
                <w:bCs/>
                <w:kern w:val="0"/>
                <w:sz w:val="22"/>
                <w:szCs w:val="22"/>
                <w:lang w:bidi="zh-CN"/>
              </w:rPr>
              <w:t>不足之处：</w:t>
            </w:r>
          </w:p>
          <w:p w14:paraId="61DD4E6A" w14:textId="77777777" w:rsidR="00C02F03" w:rsidRDefault="009665D6" w:rsidP="00E46DCD">
            <w:pPr>
              <w:ind w:right="134"/>
              <w:jc w:val="left"/>
              <w:rPr>
                <w:rFonts w:ascii="宋体" w:eastAsia="宋体" w:hAnsi="宋体" w:cs="楷体"/>
                <w:lang w:bidi="zh-CN"/>
              </w:rPr>
            </w:pPr>
            <w:r>
              <w:rPr>
                <w:rFonts w:ascii="宋体" w:eastAsia="宋体" w:hAnsi="宋体" w:cs="楷体" w:hint="eastAsia"/>
                <w:kern w:val="0"/>
                <w:sz w:val="22"/>
                <w:szCs w:val="22"/>
                <w:lang w:bidi="zh-CN"/>
              </w:rPr>
              <w:t>1</w:t>
            </w:r>
            <w:r>
              <w:rPr>
                <w:rFonts w:ascii="宋体" w:eastAsia="宋体" w:hAnsi="宋体" w:cs="楷体"/>
                <w:kern w:val="0"/>
                <w:sz w:val="22"/>
                <w:szCs w:val="22"/>
                <w:lang w:bidi="zh-CN"/>
              </w:rPr>
              <w:t xml:space="preserve">. </w:t>
            </w:r>
            <w:r w:rsidR="00C02F03">
              <w:rPr>
                <w:rFonts w:ascii="宋体" w:eastAsia="宋体" w:hAnsi="宋体" w:cs="楷体" w:hint="eastAsia"/>
                <w:kern w:val="0"/>
                <w:sz w:val="22"/>
                <w:szCs w:val="22"/>
                <w:lang w:bidi="zh-CN"/>
              </w:rPr>
              <w:t>本节课</w:t>
            </w:r>
            <w:r w:rsidR="00C02F03">
              <w:rPr>
                <w:rFonts w:ascii="宋体" w:eastAsia="宋体" w:hAnsi="宋体" w:cs="楷体" w:hint="eastAsia"/>
                <w:lang w:bidi="zh-CN"/>
              </w:rPr>
              <w:t>设置了一位特洛伊士兵，由他的亲身经历出发讲述的故事串联起文本的三个部分。</w:t>
            </w:r>
            <w:r>
              <w:rPr>
                <w:rFonts w:ascii="宋体" w:eastAsia="宋体" w:hAnsi="宋体" w:cs="楷体" w:hint="eastAsia"/>
                <w:lang w:bidi="zh-CN"/>
              </w:rPr>
              <w:t>笔者创建的情境虽然可以涵盖绝大部分目标词汇，但仍然有部分词汇无法整合进来。</w:t>
            </w:r>
          </w:p>
          <w:p w14:paraId="02162C34" w14:textId="77777777" w:rsidR="009665D6" w:rsidRPr="00C02F03" w:rsidRDefault="009665D6" w:rsidP="00E46DCD">
            <w:pPr>
              <w:ind w:right="134"/>
              <w:jc w:val="left"/>
              <w:rPr>
                <w:rFonts w:ascii="宋体" w:eastAsia="宋体" w:hAnsi="宋体" w:cs="楷体" w:hint="eastAsia"/>
                <w:kern w:val="0"/>
                <w:sz w:val="22"/>
                <w:szCs w:val="22"/>
                <w:lang w:bidi="zh-CN"/>
              </w:rPr>
            </w:pPr>
            <w:r>
              <w:rPr>
                <w:rFonts w:ascii="宋体" w:eastAsia="宋体" w:hAnsi="宋体" w:cs="楷体" w:hint="eastAsia"/>
                <w:lang w:bidi="zh-CN"/>
              </w:rPr>
              <w:t>2</w:t>
            </w:r>
            <w:r>
              <w:rPr>
                <w:rFonts w:ascii="宋体" w:eastAsia="宋体" w:hAnsi="宋体" w:cs="楷体"/>
                <w:lang w:bidi="zh-CN"/>
              </w:rPr>
              <w:t xml:space="preserve">. </w:t>
            </w:r>
            <w:r>
              <w:rPr>
                <w:rFonts w:ascii="宋体" w:eastAsia="宋体" w:hAnsi="宋体" w:cs="楷体" w:hint="eastAsia"/>
                <w:lang w:bidi="zh-CN"/>
              </w:rPr>
              <w:t>笔者尽力为一词多义或一词多性的词汇增设例句，帮助学生进行理解。但仍然有一些词汇无法兼顾，只能提供其中的一个语境。</w:t>
            </w:r>
          </w:p>
        </w:tc>
      </w:tr>
      <w:tr w:rsidR="00892164" w:rsidRPr="00892164" w14:paraId="27638593" w14:textId="77777777" w:rsidTr="0025277B">
        <w:trPr>
          <w:trHeight w:val="1124"/>
        </w:trPr>
        <w:tc>
          <w:tcPr>
            <w:tcW w:w="9468" w:type="dxa"/>
            <w:gridSpan w:val="2"/>
          </w:tcPr>
          <w:p w14:paraId="4F005E09" w14:textId="77777777" w:rsidR="00892164" w:rsidRPr="00892164" w:rsidRDefault="00892164" w:rsidP="00E46DCD">
            <w:pPr>
              <w:ind w:right="-15"/>
              <w:rPr>
                <w:rFonts w:ascii="宋体" w:eastAsia="宋体" w:hAnsi="宋体" w:cs="楷体"/>
                <w:lang w:val="zh-CN" w:bidi="zh-CN"/>
              </w:rPr>
            </w:pPr>
            <w:r w:rsidRPr="00892164">
              <w:rPr>
                <w:rFonts w:ascii="宋体" w:eastAsia="宋体" w:hAnsi="宋体" w:cs="楷体"/>
                <w:b/>
                <w:sz w:val="24"/>
                <w:szCs w:val="22"/>
                <w:lang w:val="zh-CN" w:bidi="zh-CN"/>
              </w:rPr>
              <w:t>10.</w:t>
            </w:r>
            <w:r w:rsidRPr="00892164">
              <w:rPr>
                <w:rFonts w:ascii="宋体" w:eastAsia="宋体" w:hAnsi="宋体" w:cs="楷体" w:hint="eastAsia"/>
                <w:b/>
                <w:spacing w:val="-2"/>
                <w:sz w:val="24"/>
                <w:szCs w:val="22"/>
                <w:lang w:val="zh-CN" w:bidi="zh-CN"/>
              </w:rPr>
              <w:t>学习评价设计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410"/>
              <w:gridCol w:w="2410"/>
              <w:gridCol w:w="1605"/>
              <w:gridCol w:w="1889"/>
            </w:tblGrid>
            <w:tr w:rsidR="00B30CD1" w:rsidRPr="002A057C" w14:paraId="09B926B6" w14:textId="77777777" w:rsidTr="002A057C">
              <w:tc>
                <w:tcPr>
                  <w:tcW w:w="1129" w:type="dxa"/>
                  <w:shd w:val="clear" w:color="auto" w:fill="auto"/>
                </w:tcPr>
                <w:p w14:paraId="5C244C4B" w14:textId="77777777" w:rsidR="00B30CD1" w:rsidRPr="002A057C" w:rsidRDefault="00B30CD1" w:rsidP="00E46DCD">
                  <w:pPr>
                    <w:autoSpaceDE w:val="0"/>
                    <w:autoSpaceDN w:val="0"/>
                    <w:spacing w:before="18" w:line="276" w:lineRule="auto"/>
                    <w:ind w:right="-15"/>
                    <w:jc w:val="left"/>
                    <w:rPr>
                      <w:rFonts w:ascii="宋体" w:eastAsia="宋体" w:hAnsi="宋体" w:cs="楷体" w:hint="eastAsia"/>
                      <w:b/>
                      <w:bCs/>
                      <w:kern w:val="0"/>
                      <w:sz w:val="22"/>
                      <w:szCs w:val="22"/>
                      <w:lang w:bidi="zh-CN"/>
                    </w:rPr>
                  </w:pPr>
                  <w:r w:rsidRPr="002A057C">
                    <w:rPr>
                      <w:rFonts w:ascii="宋体" w:eastAsia="宋体" w:hAnsi="宋体" w:cs="楷体" w:hint="eastAsia"/>
                      <w:b/>
                      <w:bCs/>
                      <w:kern w:val="0"/>
                      <w:sz w:val="22"/>
                      <w:szCs w:val="22"/>
                      <w:lang w:bidi="zh-CN"/>
                    </w:rPr>
                    <w:t>学习环节</w:t>
                  </w:r>
                </w:p>
              </w:tc>
              <w:tc>
                <w:tcPr>
                  <w:tcW w:w="2410" w:type="dxa"/>
                  <w:shd w:val="clear" w:color="auto" w:fill="auto"/>
                </w:tcPr>
                <w:p w14:paraId="778FCEF5" w14:textId="77777777" w:rsidR="00B30CD1" w:rsidRPr="002A057C" w:rsidRDefault="00B30CD1" w:rsidP="00E46DCD">
                  <w:pPr>
                    <w:autoSpaceDE w:val="0"/>
                    <w:autoSpaceDN w:val="0"/>
                    <w:spacing w:before="18" w:line="276" w:lineRule="auto"/>
                    <w:ind w:right="-15"/>
                    <w:jc w:val="left"/>
                    <w:rPr>
                      <w:rFonts w:ascii="宋体" w:eastAsia="宋体" w:hAnsi="宋体" w:cs="楷体"/>
                      <w:b/>
                      <w:bCs/>
                      <w:kern w:val="0"/>
                      <w:sz w:val="22"/>
                      <w:szCs w:val="22"/>
                      <w:lang w:bidi="zh-CN"/>
                    </w:rPr>
                  </w:pPr>
                  <w:r w:rsidRPr="002A057C">
                    <w:rPr>
                      <w:rFonts w:ascii="宋体" w:eastAsia="宋体" w:hAnsi="宋体" w:cs="楷体" w:hint="eastAsia"/>
                      <w:b/>
                      <w:bCs/>
                      <w:kern w:val="0"/>
                      <w:sz w:val="22"/>
                      <w:szCs w:val="22"/>
                      <w:lang w:bidi="zh-CN"/>
                    </w:rPr>
                    <w:t>学习活动</w:t>
                  </w:r>
                </w:p>
              </w:tc>
              <w:tc>
                <w:tcPr>
                  <w:tcW w:w="2410" w:type="dxa"/>
                  <w:shd w:val="clear" w:color="auto" w:fill="auto"/>
                </w:tcPr>
                <w:p w14:paraId="6303748E" w14:textId="77777777" w:rsidR="00B30CD1" w:rsidRPr="002A057C" w:rsidRDefault="00B30CD1" w:rsidP="00E46DCD">
                  <w:pPr>
                    <w:autoSpaceDE w:val="0"/>
                    <w:autoSpaceDN w:val="0"/>
                    <w:spacing w:before="18" w:line="276" w:lineRule="auto"/>
                    <w:ind w:right="-15"/>
                    <w:jc w:val="left"/>
                    <w:rPr>
                      <w:rFonts w:ascii="宋体" w:eastAsia="宋体" w:hAnsi="宋体" w:cs="楷体"/>
                      <w:b/>
                      <w:bCs/>
                      <w:kern w:val="0"/>
                      <w:sz w:val="22"/>
                      <w:szCs w:val="22"/>
                      <w:lang w:bidi="zh-CN"/>
                    </w:rPr>
                  </w:pPr>
                  <w:r w:rsidRPr="002A057C">
                    <w:rPr>
                      <w:rFonts w:ascii="宋体" w:eastAsia="宋体" w:hAnsi="宋体" w:cs="楷体" w:hint="eastAsia"/>
                      <w:b/>
                      <w:bCs/>
                      <w:kern w:val="0"/>
                      <w:sz w:val="22"/>
                      <w:szCs w:val="22"/>
                      <w:lang w:bidi="zh-CN"/>
                    </w:rPr>
                    <w:t>评价指标</w:t>
                  </w:r>
                </w:p>
              </w:tc>
              <w:tc>
                <w:tcPr>
                  <w:tcW w:w="1605" w:type="dxa"/>
                  <w:shd w:val="clear" w:color="auto" w:fill="auto"/>
                </w:tcPr>
                <w:p w14:paraId="169B46A0" w14:textId="77777777" w:rsidR="00B30CD1" w:rsidRPr="002A057C" w:rsidRDefault="00B30CD1" w:rsidP="00E46DCD">
                  <w:pPr>
                    <w:autoSpaceDE w:val="0"/>
                    <w:autoSpaceDN w:val="0"/>
                    <w:spacing w:before="18" w:line="276" w:lineRule="auto"/>
                    <w:ind w:right="-15"/>
                    <w:jc w:val="left"/>
                    <w:rPr>
                      <w:rFonts w:ascii="宋体" w:eastAsia="宋体" w:hAnsi="宋体" w:cs="楷体"/>
                      <w:b/>
                      <w:bCs/>
                      <w:kern w:val="0"/>
                      <w:sz w:val="22"/>
                      <w:szCs w:val="22"/>
                      <w:lang w:bidi="zh-CN"/>
                    </w:rPr>
                  </w:pPr>
                  <w:r w:rsidRPr="002A057C">
                    <w:rPr>
                      <w:rFonts w:ascii="宋体" w:eastAsia="宋体" w:hAnsi="宋体" w:cs="楷体" w:hint="eastAsia"/>
                      <w:b/>
                      <w:bCs/>
                      <w:kern w:val="0"/>
                      <w:sz w:val="22"/>
                      <w:szCs w:val="22"/>
                      <w:lang w:bidi="zh-CN"/>
                    </w:rPr>
                    <w:t>评价手段</w:t>
                  </w:r>
                </w:p>
              </w:tc>
              <w:tc>
                <w:tcPr>
                  <w:tcW w:w="1889" w:type="dxa"/>
                  <w:shd w:val="clear" w:color="auto" w:fill="auto"/>
                </w:tcPr>
                <w:p w14:paraId="5DF13633" w14:textId="77777777" w:rsidR="00B30CD1" w:rsidRPr="002A057C" w:rsidRDefault="00B30CD1" w:rsidP="00E46DCD">
                  <w:pPr>
                    <w:autoSpaceDE w:val="0"/>
                    <w:autoSpaceDN w:val="0"/>
                    <w:spacing w:before="18" w:line="276" w:lineRule="auto"/>
                    <w:ind w:right="-15"/>
                    <w:jc w:val="left"/>
                    <w:rPr>
                      <w:rFonts w:ascii="宋体" w:eastAsia="宋体" w:hAnsi="宋体" w:cs="楷体"/>
                      <w:b/>
                      <w:bCs/>
                      <w:kern w:val="0"/>
                      <w:sz w:val="22"/>
                      <w:szCs w:val="22"/>
                      <w:lang w:bidi="zh-CN"/>
                    </w:rPr>
                  </w:pPr>
                  <w:r w:rsidRPr="002A057C">
                    <w:rPr>
                      <w:rFonts w:ascii="宋体" w:eastAsia="宋体" w:hAnsi="宋体" w:cs="楷体" w:hint="eastAsia"/>
                      <w:b/>
                      <w:bCs/>
                      <w:kern w:val="0"/>
                      <w:sz w:val="22"/>
                      <w:szCs w:val="22"/>
                      <w:lang w:bidi="zh-CN"/>
                    </w:rPr>
                    <w:t>评价对象</w:t>
                  </w:r>
                </w:p>
              </w:tc>
            </w:tr>
            <w:tr w:rsidR="00B30CD1" w:rsidRPr="002A057C" w14:paraId="03F8C2BF" w14:textId="77777777" w:rsidTr="002A057C">
              <w:tc>
                <w:tcPr>
                  <w:tcW w:w="1129" w:type="dxa"/>
                  <w:shd w:val="clear" w:color="auto" w:fill="auto"/>
                </w:tcPr>
                <w:p w14:paraId="1F0EC1FA" w14:textId="77777777" w:rsidR="00B30CD1" w:rsidRPr="002A057C" w:rsidRDefault="00B30CD1"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导入</w:t>
                  </w:r>
                </w:p>
              </w:tc>
              <w:tc>
                <w:tcPr>
                  <w:tcW w:w="2410" w:type="dxa"/>
                  <w:shd w:val="clear" w:color="auto" w:fill="auto"/>
                </w:tcPr>
                <w:p w14:paraId="14344D98"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kern w:val="0"/>
                      <w:sz w:val="22"/>
                      <w:szCs w:val="22"/>
                      <w:lang w:bidi="zh-CN"/>
                    </w:rPr>
                    <w:t>图片导入，链接文章</w:t>
                  </w:r>
                </w:p>
              </w:tc>
              <w:tc>
                <w:tcPr>
                  <w:tcW w:w="2410" w:type="dxa"/>
                  <w:shd w:val="clear" w:color="auto" w:fill="auto"/>
                </w:tcPr>
                <w:p w14:paraId="3591756B" w14:textId="77777777" w:rsidR="00B30CD1"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能根据提示联想单词</w:t>
                  </w:r>
                </w:p>
              </w:tc>
              <w:tc>
                <w:tcPr>
                  <w:tcW w:w="1605" w:type="dxa"/>
                  <w:shd w:val="clear" w:color="auto" w:fill="auto"/>
                </w:tcPr>
                <w:p w14:paraId="2852625D"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教师点评</w:t>
                  </w:r>
                </w:p>
              </w:tc>
              <w:tc>
                <w:tcPr>
                  <w:tcW w:w="1889" w:type="dxa"/>
                  <w:shd w:val="clear" w:color="auto" w:fill="auto"/>
                </w:tcPr>
                <w:p w14:paraId="7B94511D"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学生个体</w:t>
                  </w:r>
                </w:p>
              </w:tc>
            </w:tr>
            <w:tr w:rsidR="00B30CD1" w:rsidRPr="002A057C" w14:paraId="63C122E0" w14:textId="77777777" w:rsidTr="002A057C">
              <w:tc>
                <w:tcPr>
                  <w:tcW w:w="1129" w:type="dxa"/>
                  <w:shd w:val="clear" w:color="auto" w:fill="auto"/>
                </w:tcPr>
                <w:p w14:paraId="7953BA94" w14:textId="77777777" w:rsidR="00B30CD1" w:rsidRPr="002A057C" w:rsidRDefault="00B30CD1"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呈现一</w:t>
                  </w:r>
                </w:p>
              </w:tc>
              <w:tc>
                <w:tcPr>
                  <w:tcW w:w="2410" w:type="dxa"/>
                  <w:shd w:val="clear" w:color="auto" w:fill="auto"/>
                </w:tcPr>
                <w:p w14:paraId="1C29AB84"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根据图片，联想单词</w:t>
                  </w:r>
                </w:p>
              </w:tc>
              <w:tc>
                <w:tcPr>
                  <w:tcW w:w="2410" w:type="dxa"/>
                  <w:shd w:val="clear" w:color="auto" w:fill="auto"/>
                </w:tcPr>
                <w:p w14:paraId="05A5A23A"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能根据提示联想单词；</w:t>
                  </w:r>
                </w:p>
                <w:p w14:paraId="3E4D322F" w14:textId="77777777" w:rsidR="00034E2D"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能根据提问回答问题</w:t>
                  </w:r>
                </w:p>
              </w:tc>
              <w:tc>
                <w:tcPr>
                  <w:tcW w:w="1605" w:type="dxa"/>
                  <w:shd w:val="clear" w:color="auto" w:fill="auto"/>
                </w:tcPr>
                <w:p w14:paraId="328B07DF"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教师点评</w:t>
                  </w:r>
                </w:p>
              </w:tc>
              <w:tc>
                <w:tcPr>
                  <w:tcW w:w="1889" w:type="dxa"/>
                  <w:shd w:val="clear" w:color="auto" w:fill="auto"/>
                </w:tcPr>
                <w:p w14:paraId="1AB9C4D7"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学生个体</w:t>
                  </w:r>
                </w:p>
              </w:tc>
            </w:tr>
            <w:tr w:rsidR="00B30CD1" w:rsidRPr="002A057C" w14:paraId="6FCC56C2" w14:textId="77777777" w:rsidTr="002A057C">
              <w:tc>
                <w:tcPr>
                  <w:tcW w:w="1129" w:type="dxa"/>
                  <w:shd w:val="clear" w:color="auto" w:fill="auto"/>
                </w:tcPr>
                <w:p w14:paraId="0363E31D" w14:textId="77777777" w:rsidR="00B30CD1" w:rsidRPr="002A057C" w:rsidRDefault="00B30CD1"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呈现二</w:t>
                  </w:r>
                </w:p>
              </w:tc>
              <w:tc>
                <w:tcPr>
                  <w:tcW w:w="2410" w:type="dxa"/>
                  <w:shd w:val="clear" w:color="auto" w:fill="auto"/>
                </w:tcPr>
                <w:p w14:paraId="2A0C8D0E"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1</w:t>
                  </w:r>
                  <w:r w:rsidRPr="002A057C">
                    <w:rPr>
                      <w:rFonts w:ascii="宋体" w:eastAsia="宋体" w:hAnsi="宋体" w:cs="楷体"/>
                      <w:kern w:val="0"/>
                      <w:sz w:val="22"/>
                      <w:szCs w:val="22"/>
                      <w:lang w:bidi="zh-CN"/>
                    </w:rPr>
                    <w:t>.识辨词汇，破译密码</w:t>
                  </w:r>
                </w:p>
                <w:p w14:paraId="3E8C0A6F" w14:textId="77777777" w:rsidR="00034E2D"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2</w:t>
                  </w:r>
                  <w:r w:rsidRPr="002A057C">
                    <w:rPr>
                      <w:rFonts w:ascii="宋体" w:eastAsia="宋体" w:hAnsi="宋体" w:cs="楷体"/>
                      <w:kern w:val="0"/>
                      <w:sz w:val="22"/>
                      <w:szCs w:val="22"/>
                      <w:lang w:bidi="zh-CN"/>
                    </w:rPr>
                    <w:t>.由词到句，复述篇章</w:t>
                  </w:r>
                </w:p>
              </w:tc>
              <w:tc>
                <w:tcPr>
                  <w:tcW w:w="2410" w:type="dxa"/>
                  <w:shd w:val="clear" w:color="auto" w:fill="auto"/>
                </w:tcPr>
                <w:p w14:paraId="1D790E95"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能根据提示破译密码；</w:t>
                  </w:r>
                </w:p>
                <w:p w14:paraId="48311DD4" w14:textId="77777777" w:rsidR="00034E2D"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能对重点词汇进行词义解释</w:t>
                  </w:r>
                  <w:r w:rsidRPr="002A057C">
                    <w:rPr>
                      <w:rFonts w:ascii="宋体" w:eastAsia="宋体" w:hAnsi="宋体" w:cs="楷体"/>
                      <w:kern w:val="0"/>
                      <w:sz w:val="22"/>
                      <w:szCs w:val="22"/>
                      <w:lang w:bidi="zh-CN"/>
                    </w:rPr>
                    <w:t>(</w:t>
                  </w:r>
                  <w:r w:rsidRPr="002A057C">
                    <w:rPr>
                      <w:rFonts w:ascii="宋体" w:eastAsia="宋体" w:hAnsi="宋体" w:cs="楷体" w:hint="eastAsia"/>
                      <w:kern w:val="0"/>
                      <w:sz w:val="22"/>
                      <w:szCs w:val="22"/>
                      <w:lang w:bidi="zh-CN"/>
                    </w:rPr>
                    <w:t>paraphrase</w:t>
                  </w:r>
                  <w:r w:rsidRPr="002A057C">
                    <w:rPr>
                      <w:rFonts w:ascii="宋体" w:eastAsia="宋体" w:hAnsi="宋体" w:cs="楷体"/>
                      <w:kern w:val="0"/>
                      <w:sz w:val="22"/>
                      <w:szCs w:val="22"/>
                      <w:lang w:bidi="zh-CN"/>
                    </w:rPr>
                    <w:t>)</w:t>
                  </w:r>
                  <w:r w:rsidRPr="002A057C">
                    <w:rPr>
                      <w:rFonts w:ascii="宋体" w:eastAsia="宋体" w:hAnsi="宋体" w:cs="楷体" w:hint="eastAsia"/>
                      <w:kern w:val="0"/>
                      <w:sz w:val="22"/>
                      <w:szCs w:val="22"/>
                      <w:lang w:bidi="zh-CN"/>
                    </w:rPr>
                    <w:t>；</w:t>
                  </w:r>
                </w:p>
                <w:p w14:paraId="1F523498" w14:textId="77777777" w:rsidR="00034E2D"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能分析出同一单词的不同词性；</w:t>
                  </w:r>
                </w:p>
                <w:p w14:paraId="2FB8783F" w14:textId="77777777" w:rsidR="00034E2D"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能由词到句，复述篇章。</w:t>
                  </w:r>
                </w:p>
              </w:tc>
              <w:tc>
                <w:tcPr>
                  <w:tcW w:w="1605" w:type="dxa"/>
                  <w:shd w:val="clear" w:color="auto" w:fill="auto"/>
                </w:tcPr>
                <w:p w14:paraId="52E9D83C"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教师点评</w:t>
                  </w:r>
                </w:p>
                <w:p w14:paraId="70195D58" w14:textId="77777777" w:rsidR="00034E2D"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同伴互评</w:t>
                  </w:r>
                </w:p>
              </w:tc>
              <w:tc>
                <w:tcPr>
                  <w:tcW w:w="1889" w:type="dxa"/>
                  <w:shd w:val="clear" w:color="auto" w:fill="auto"/>
                </w:tcPr>
                <w:p w14:paraId="181EFA39"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学生个体</w:t>
                  </w:r>
                </w:p>
                <w:p w14:paraId="77721CEB" w14:textId="77777777" w:rsidR="00034E2D"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同桌小组</w:t>
                  </w:r>
                </w:p>
              </w:tc>
            </w:tr>
            <w:tr w:rsidR="00B30CD1" w:rsidRPr="002A057C" w14:paraId="0022E06A" w14:textId="77777777" w:rsidTr="002A057C">
              <w:tc>
                <w:tcPr>
                  <w:tcW w:w="1129" w:type="dxa"/>
                  <w:shd w:val="clear" w:color="auto" w:fill="auto"/>
                </w:tcPr>
                <w:p w14:paraId="0D294631" w14:textId="77777777" w:rsidR="00B30CD1" w:rsidRPr="002A057C" w:rsidRDefault="00B30CD1"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呈现三</w:t>
                  </w:r>
                </w:p>
              </w:tc>
              <w:tc>
                <w:tcPr>
                  <w:tcW w:w="2410" w:type="dxa"/>
                  <w:shd w:val="clear" w:color="auto" w:fill="auto"/>
                </w:tcPr>
                <w:p w14:paraId="03768711"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kern w:val="0"/>
                      <w:sz w:val="22"/>
                      <w:szCs w:val="22"/>
                      <w:lang w:bidi="zh-CN"/>
                    </w:rPr>
                    <w:t>辨析词族，正确使用</w:t>
                  </w:r>
                </w:p>
              </w:tc>
              <w:tc>
                <w:tcPr>
                  <w:tcW w:w="2410" w:type="dxa"/>
                  <w:shd w:val="clear" w:color="auto" w:fill="auto"/>
                </w:tcPr>
                <w:p w14:paraId="752852AA"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能了解同一词族中单词的不同形式；</w:t>
                  </w:r>
                </w:p>
                <w:p w14:paraId="26F84C81" w14:textId="77777777" w:rsidR="00034E2D" w:rsidRPr="002A057C" w:rsidRDefault="00034E2D"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能在语境中正确使用同一词族的单词。</w:t>
                  </w:r>
                </w:p>
              </w:tc>
              <w:tc>
                <w:tcPr>
                  <w:tcW w:w="1605" w:type="dxa"/>
                  <w:shd w:val="clear" w:color="auto" w:fill="auto"/>
                </w:tcPr>
                <w:p w14:paraId="1E9BB760"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教师点评</w:t>
                  </w:r>
                </w:p>
              </w:tc>
              <w:tc>
                <w:tcPr>
                  <w:tcW w:w="1889" w:type="dxa"/>
                  <w:shd w:val="clear" w:color="auto" w:fill="auto"/>
                </w:tcPr>
                <w:p w14:paraId="56D68E6D"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学生个体</w:t>
                  </w:r>
                </w:p>
              </w:tc>
            </w:tr>
            <w:tr w:rsidR="00B30CD1" w:rsidRPr="002A057C" w14:paraId="466A6280" w14:textId="77777777" w:rsidTr="002A057C">
              <w:tc>
                <w:tcPr>
                  <w:tcW w:w="1129" w:type="dxa"/>
                  <w:shd w:val="clear" w:color="auto" w:fill="auto"/>
                </w:tcPr>
                <w:p w14:paraId="5507FCCD" w14:textId="77777777" w:rsidR="00B30CD1" w:rsidRPr="002A057C" w:rsidRDefault="00B30CD1"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产出</w:t>
                  </w:r>
                </w:p>
              </w:tc>
              <w:tc>
                <w:tcPr>
                  <w:tcW w:w="2410" w:type="dxa"/>
                  <w:shd w:val="clear" w:color="auto" w:fill="auto"/>
                </w:tcPr>
                <w:p w14:paraId="2E7A2A74" w14:textId="77777777" w:rsidR="00B30CD1" w:rsidRPr="002A057C" w:rsidRDefault="00034E2D"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kern w:val="0"/>
                      <w:sz w:val="22"/>
                      <w:szCs w:val="22"/>
                      <w:lang w:bidi="zh-CN"/>
                    </w:rPr>
                    <w:t>创编故事，活学活用</w:t>
                  </w:r>
                </w:p>
              </w:tc>
              <w:tc>
                <w:tcPr>
                  <w:tcW w:w="2410" w:type="dxa"/>
                  <w:shd w:val="clear" w:color="auto" w:fill="auto"/>
                </w:tcPr>
                <w:p w14:paraId="1FBB6E2C" w14:textId="77777777" w:rsidR="00B30CD1" w:rsidRPr="002A057C" w:rsidRDefault="005D3EC3"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能创造情境，正确使用所学单词。</w:t>
                  </w:r>
                </w:p>
              </w:tc>
              <w:tc>
                <w:tcPr>
                  <w:tcW w:w="1605" w:type="dxa"/>
                  <w:shd w:val="clear" w:color="auto" w:fill="auto"/>
                </w:tcPr>
                <w:p w14:paraId="747E5324" w14:textId="77777777" w:rsidR="00B30CD1" w:rsidRPr="002A057C" w:rsidRDefault="005D3EC3" w:rsidP="00E46DCD">
                  <w:pPr>
                    <w:autoSpaceDE w:val="0"/>
                    <w:autoSpaceDN w:val="0"/>
                    <w:spacing w:before="18" w:line="276" w:lineRule="auto"/>
                    <w:ind w:right="-15"/>
                    <w:jc w:val="left"/>
                    <w:rPr>
                      <w:rFonts w:ascii="宋体" w:eastAsia="宋体" w:hAnsi="宋体" w:cs="楷体"/>
                      <w:kern w:val="0"/>
                      <w:sz w:val="22"/>
                      <w:szCs w:val="22"/>
                      <w:lang w:bidi="zh-CN"/>
                    </w:rPr>
                  </w:pPr>
                  <w:r w:rsidRPr="002A057C">
                    <w:rPr>
                      <w:rFonts w:ascii="宋体" w:eastAsia="宋体" w:hAnsi="宋体" w:cs="楷体" w:hint="eastAsia"/>
                      <w:kern w:val="0"/>
                      <w:sz w:val="22"/>
                      <w:szCs w:val="22"/>
                      <w:lang w:bidi="zh-CN"/>
                    </w:rPr>
                    <w:t>教师点评</w:t>
                  </w:r>
                </w:p>
                <w:p w14:paraId="2D487F05" w14:textId="77777777" w:rsidR="005D3EC3" w:rsidRPr="002A057C" w:rsidRDefault="005D3EC3"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小组展示</w:t>
                  </w:r>
                </w:p>
              </w:tc>
              <w:tc>
                <w:tcPr>
                  <w:tcW w:w="1889" w:type="dxa"/>
                  <w:shd w:val="clear" w:color="auto" w:fill="auto"/>
                </w:tcPr>
                <w:p w14:paraId="513DAEDE" w14:textId="77777777" w:rsidR="005D3EC3" w:rsidRPr="002A057C" w:rsidRDefault="005D3EC3" w:rsidP="00E46DCD">
                  <w:pPr>
                    <w:autoSpaceDE w:val="0"/>
                    <w:autoSpaceDN w:val="0"/>
                    <w:spacing w:before="18" w:line="276" w:lineRule="auto"/>
                    <w:ind w:right="-15"/>
                    <w:jc w:val="left"/>
                    <w:rPr>
                      <w:rFonts w:ascii="宋体" w:eastAsia="宋体" w:hAnsi="宋体" w:cs="楷体" w:hint="eastAsia"/>
                      <w:kern w:val="0"/>
                      <w:sz w:val="22"/>
                      <w:szCs w:val="22"/>
                      <w:lang w:bidi="zh-CN"/>
                    </w:rPr>
                  </w:pPr>
                  <w:r w:rsidRPr="002A057C">
                    <w:rPr>
                      <w:rFonts w:ascii="宋体" w:eastAsia="宋体" w:hAnsi="宋体" w:cs="楷体" w:hint="eastAsia"/>
                      <w:kern w:val="0"/>
                      <w:sz w:val="22"/>
                      <w:szCs w:val="22"/>
                      <w:lang w:bidi="zh-CN"/>
                    </w:rPr>
                    <w:t>学习小组</w:t>
                  </w:r>
                </w:p>
              </w:tc>
            </w:tr>
          </w:tbl>
          <w:p w14:paraId="7A5198E5" w14:textId="77777777" w:rsidR="00892164" w:rsidRPr="00892164" w:rsidRDefault="00892164" w:rsidP="00E46DCD">
            <w:pPr>
              <w:autoSpaceDE w:val="0"/>
              <w:autoSpaceDN w:val="0"/>
              <w:spacing w:before="18"/>
              <w:ind w:right="-15"/>
              <w:jc w:val="left"/>
              <w:rPr>
                <w:rFonts w:ascii="宋体" w:eastAsia="宋体" w:hAnsi="宋体" w:cs="楷体"/>
                <w:kern w:val="0"/>
                <w:sz w:val="22"/>
                <w:szCs w:val="22"/>
                <w:lang w:bidi="zh-CN"/>
              </w:rPr>
            </w:pPr>
          </w:p>
        </w:tc>
      </w:tr>
    </w:tbl>
    <w:p w14:paraId="30081FF6" w14:textId="77777777" w:rsidR="00E528BD" w:rsidRPr="000E58D9" w:rsidRDefault="00E528BD" w:rsidP="009F2D4F">
      <w:pPr>
        <w:rPr>
          <w:rFonts w:hint="eastAsia"/>
        </w:rPr>
      </w:pPr>
    </w:p>
    <w:sectPr w:rsidR="00E528BD" w:rsidRPr="000E58D9" w:rsidSect="001A52A2">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61358" w14:textId="77777777" w:rsidR="00C571B0" w:rsidRDefault="00C571B0">
      <w:r>
        <w:separator/>
      </w:r>
    </w:p>
  </w:endnote>
  <w:endnote w:type="continuationSeparator" w:id="0">
    <w:p w14:paraId="40E61CA8" w14:textId="77777777" w:rsidR="00C571B0" w:rsidRDefault="00C57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B0604020202020204"/>
    <w:charset w:val="00"/>
    <w:family w:val="auto"/>
    <w:pitch w:val="default"/>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20B0604020202020204"/>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3E52A4" w14:textId="77777777" w:rsidR="00C571B0" w:rsidRDefault="00C571B0">
      <w:r>
        <w:separator/>
      </w:r>
    </w:p>
  </w:footnote>
  <w:footnote w:type="continuationSeparator" w:id="0">
    <w:p w14:paraId="6EA48BDB" w14:textId="77777777" w:rsidR="00C571B0" w:rsidRDefault="00C571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45B1C"/>
    <w:multiLevelType w:val="hybridMultilevel"/>
    <w:tmpl w:val="2A9ADB3A"/>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9386A43"/>
    <w:multiLevelType w:val="hybridMultilevel"/>
    <w:tmpl w:val="CBA65C10"/>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9951FBB"/>
    <w:multiLevelType w:val="hybridMultilevel"/>
    <w:tmpl w:val="030AD390"/>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EF97ED1"/>
    <w:multiLevelType w:val="hybridMultilevel"/>
    <w:tmpl w:val="E7741376"/>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33A1C4A"/>
    <w:multiLevelType w:val="hybridMultilevel"/>
    <w:tmpl w:val="F184201E"/>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26F83298"/>
    <w:multiLevelType w:val="hybridMultilevel"/>
    <w:tmpl w:val="CD6C643C"/>
    <w:lvl w:ilvl="0" w:tplc="83724D5A">
      <w:start w:val="1"/>
      <w:numFmt w:val="decimal"/>
      <w:lvlText w:val="%1."/>
      <w:lvlJc w:val="left"/>
      <w:pPr>
        <w:ind w:left="277" w:hanging="170"/>
      </w:pPr>
      <w:rPr>
        <w:rFonts w:ascii="Times New Roman" w:eastAsia="Times New Roman" w:hint="default"/>
        <w:b/>
        <w:i w:val="0"/>
        <w:w w:val="100"/>
        <w:sz w:val="24"/>
      </w:rPr>
    </w:lvl>
    <w:lvl w:ilvl="1" w:tplc="04090019" w:tentative="1">
      <w:start w:val="1"/>
      <w:numFmt w:val="lowerLetter"/>
      <w:lvlText w:val="%2)"/>
      <w:lvlJc w:val="left"/>
      <w:pPr>
        <w:ind w:left="947" w:hanging="420"/>
      </w:pPr>
    </w:lvl>
    <w:lvl w:ilvl="2" w:tplc="0409001B" w:tentative="1">
      <w:start w:val="1"/>
      <w:numFmt w:val="lowerRoman"/>
      <w:lvlText w:val="%3."/>
      <w:lvlJc w:val="right"/>
      <w:pPr>
        <w:ind w:left="1367" w:hanging="420"/>
      </w:pPr>
    </w:lvl>
    <w:lvl w:ilvl="3" w:tplc="0409000F" w:tentative="1">
      <w:start w:val="1"/>
      <w:numFmt w:val="decimal"/>
      <w:lvlText w:val="%4."/>
      <w:lvlJc w:val="left"/>
      <w:pPr>
        <w:ind w:left="1787" w:hanging="420"/>
      </w:pPr>
    </w:lvl>
    <w:lvl w:ilvl="4" w:tplc="04090019" w:tentative="1">
      <w:start w:val="1"/>
      <w:numFmt w:val="lowerLetter"/>
      <w:lvlText w:val="%5)"/>
      <w:lvlJc w:val="left"/>
      <w:pPr>
        <w:ind w:left="2207" w:hanging="420"/>
      </w:pPr>
    </w:lvl>
    <w:lvl w:ilvl="5" w:tplc="0409001B" w:tentative="1">
      <w:start w:val="1"/>
      <w:numFmt w:val="lowerRoman"/>
      <w:lvlText w:val="%6."/>
      <w:lvlJc w:val="right"/>
      <w:pPr>
        <w:ind w:left="2627" w:hanging="420"/>
      </w:pPr>
    </w:lvl>
    <w:lvl w:ilvl="6" w:tplc="0409000F" w:tentative="1">
      <w:start w:val="1"/>
      <w:numFmt w:val="decimal"/>
      <w:lvlText w:val="%7."/>
      <w:lvlJc w:val="left"/>
      <w:pPr>
        <w:ind w:left="3047" w:hanging="420"/>
      </w:pPr>
    </w:lvl>
    <w:lvl w:ilvl="7" w:tplc="04090019" w:tentative="1">
      <w:start w:val="1"/>
      <w:numFmt w:val="lowerLetter"/>
      <w:lvlText w:val="%8)"/>
      <w:lvlJc w:val="left"/>
      <w:pPr>
        <w:ind w:left="3467" w:hanging="420"/>
      </w:pPr>
    </w:lvl>
    <w:lvl w:ilvl="8" w:tplc="0409001B" w:tentative="1">
      <w:start w:val="1"/>
      <w:numFmt w:val="lowerRoman"/>
      <w:lvlText w:val="%9."/>
      <w:lvlJc w:val="right"/>
      <w:pPr>
        <w:ind w:left="3887" w:hanging="420"/>
      </w:pPr>
    </w:lvl>
  </w:abstractNum>
  <w:abstractNum w:abstractNumId="6" w15:restartNumberingAfterBreak="0">
    <w:nsid w:val="4AEB6458"/>
    <w:multiLevelType w:val="hybridMultilevel"/>
    <w:tmpl w:val="9FF02228"/>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5BDC552B"/>
    <w:multiLevelType w:val="hybridMultilevel"/>
    <w:tmpl w:val="1A9672CC"/>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5E70372F"/>
    <w:multiLevelType w:val="hybridMultilevel"/>
    <w:tmpl w:val="C73C0452"/>
    <w:lvl w:ilvl="0" w:tplc="BEF8EB84">
      <w:start w:val="1"/>
      <w:numFmt w:val="decimal"/>
      <w:lvlText w:val="%1."/>
      <w:lvlJc w:val="left"/>
      <w:pPr>
        <w:ind w:left="288" w:hanging="180"/>
      </w:pPr>
      <w:rPr>
        <w:rFonts w:ascii="Times New Roman" w:eastAsia="Times New Roman" w:hint="default"/>
      </w:rPr>
    </w:lvl>
    <w:lvl w:ilvl="1" w:tplc="04090019" w:tentative="1">
      <w:start w:val="1"/>
      <w:numFmt w:val="lowerLetter"/>
      <w:lvlText w:val="%2)"/>
      <w:lvlJc w:val="left"/>
      <w:pPr>
        <w:ind w:left="948" w:hanging="420"/>
      </w:pPr>
    </w:lvl>
    <w:lvl w:ilvl="2" w:tplc="0409001B" w:tentative="1">
      <w:start w:val="1"/>
      <w:numFmt w:val="lowerRoman"/>
      <w:lvlText w:val="%3."/>
      <w:lvlJc w:val="right"/>
      <w:pPr>
        <w:ind w:left="1368" w:hanging="420"/>
      </w:pPr>
    </w:lvl>
    <w:lvl w:ilvl="3" w:tplc="0409000F" w:tentative="1">
      <w:start w:val="1"/>
      <w:numFmt w:val="decimal"/>
      <w:lvlText w:val="%4."/>
      <w:lvlJc w:val="left"/>
      <w:pPr>
        <w:ind w:left="1788" w:hanging="420"/>
      </w:pPr>
    </w:lvl>
    <w:lvl w:ilvl="4" w:tplc="04090019" w:tentative="1">
      <w:start w:val="1"/>
      <w:numFmt w:val="lowerLetter"/>
      <w:lvlText w:val="%5)"/>
      <w:lvlJc w:val="left"/>
      <w:pPr>
        <w:ind w:left="2208" w:hanging="420"/>
      </w:pPr>
    </w:lvl>
    <w:lvl w:ilvl="5" w:tplc="0409001B" w:tentative="1">
      <w:start w:val="1"/>
      <w:numFmt w:val="lowerRoman"/>
      <w:lvlText w:val="%6."/>
      <w:lvlJc w:val="right"/>
      <w:pPr>
        <w:ind w:left="2628" w:hanging="420"/>
      </w:pPr>
    </w:lvl>
    <w:lvl w:ilvl="6" w:tplc="0409000F" w:tentative="1">
      <w:start w:val="1"/>
      <w:numFmt w:val="decimal"/>
      <w:lvlText w:val="%7."/>
      <w:lvlJc w:val="left"/>
      <w:pPr>
        <w:ind w:left="3048" w:hanging="420"/>
      </w:pPr>
    </w:lvl>
    <w:lvl w:ilvl="7" w:tplc="04090019" w:tentative="1">
      <w:start w:val="1"/>
      <w:numFmt w:val="lowerLetter"/>
      <w:lvlText w:val="%8)"/>
      <w:lvlJc w:val="left"/>
      <w:pPr>
        <w:ind w:left="3468" w:hanging="420"/>
      </w:pPr>
    </w:lvl>
    <w:lvl w:ilvl="8" w:tplc="0409001B" w:tentative="1">
      <w:start w:val="1"/>
      <w:numFmt w:val="lowerRoman"/>
      <w:lvlText w:val="%9."/>
      <w:lvlJc w:val="right"/>
      <w:pPr>
        <w:ind w:left="3888" w:hanging="420"/>
      </w:pPr>
    </w:lvl>
  </w:abstractNum>
  <w:abstractNum w:abstractNumId="9" w15:restartNumberingAfterBreak="0">
    <w:nsid w:val="63690CA8"/>
    <w:multiLevelType w:val="hybridMultilevel"/>
    <w:tmpl w:val="8C0C251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691A595B"/>
    <w:multiLevelType w:val="hybridMultilevel"/>
    <w:tmpl w:val="F6523CB8"/>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6959395F"/>
    <w:multiLevelType w:val="hybridMultilevel"/>
    <w:tmpl w:val="408A5CB4"/>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6A4A54F2"/>
    <w:multiLevelType w:val="hybridMultilevel"/>
    <w:tmpl w:val="36327FF4"/>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08B56E7"/>
    <w:multiLevelType w:val="hybridMultilevel"/>
    <w:tmpl w:val="D2E05BFA"/>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740D63CA"/>
    <w:multiLevelType w:val="hybridMultilevel"/>
    <w:tmpl w:val="9A0EA376"/>
    <w:lvl w:ilvl="0" w:tplc="66D2124E">
      <w:start w:val="1"/>
      <w:numFmt w:val="decimal"/>
      <w:lvlText w:val="%1."/>
      <w:lvlJc w:val="left"/>
      <w:pPr>
        <w:ind w:left="287" w:hanging="180"/>
      </w:pPr>
      <w:rPr>
        <w:rFonts w:ascii="Times New Roman" w:eastAsia="Times New Roman" w:hint="default"/>
        <w:b/>
        <w:i w:val="0"/>
        <w:w w:val="100"/>
        <w:sz w:val="24"/>
      </w:rPr>
    </w:lvl>
    <w:lvl w:ilvl="1" w:tplc="04090019" w:tentative="1">
      <w:start w:val="1"/>
      <w:numFmt w:val="lowerLetter"/>
      <w:lvlText w:val="%2)"/>
      <w:lvlJc w:val="left"/>
      <w:pPr>
        <w:ind w:left="947" w:hanging="420"/>
      </w:pPr>
    </w:lvl>
    <w:lvl w:ilvl="2" w:tplc="0409001B" w:tentative="1">
      <w:start w:val="1"/>
      <w:numFmt w:val="lowerRoman"/>
      <w:lvlText w:val="%3."/>
      <w:lvlJc w:val="right"/>
      <w:pPr>
        <w:ind w:left="1367" w:hanging="420"/>
      </w:pPr>
    </w:lvl>
    <w:lvl w:ilvl="3" w:tplc="0409000F" w:tentative="1">
      <w:start w:val="1"/>
      <w:numFmt w:val="decimal"/>
      <w:lvlText w:val="%4."/>
      <w:lvlJc w:val="left"/>
      <w:pPr>
        <w:ind w:left="1787" w:hanging="420"/>
      </w:pPr>
    </w:lvl>
    <w:lvl w:ilvl="4" w:tplc="04090019" w:tentative="1">
      <w:start w:val="1"/>
      <w:numFmt w:val="lowerLetter"/>
      <w:lvlText w:val="%5)"/>
      <w:lvlJc w:val="left"/>
      <w:pPr>
        <w:ind w:left="2207" w:hanging="420"/>
      </w:pPr>
    </w:lvl>
    <w:lvl w:ilvl="5" w:tplc="0409001B" w:tentative="1">
      <w:start w:val="1"/>
      <w:numFmt w:val="lowerRoman"/>
      <w:lvlText w:val="%6."/>
      <w:lvlJc w:val="right"/>
      <w:pPr>
        <w:ind w:left="2627" w:hanging="420"/>
      </w:pPr>
    </w:lvl>
    <w:lvl w:ilvl="6" w:tplc="0409000F" w:tentative="1">
      <w:start w:val="1"/>
      <w:numFmt w:val="decimal"/>
      <w:lvlText w:val="%7."/>
      <w:lvlJc w:val="left"/>
      <w:pPr>
        <w:ind w:left="3047" w:hanging="420"/>
      </w:pPr>
    </w:lvl>
    <w:lvl w:ilvl="7" w:tplc="04090019" w:tentative="1">
      <w:start w:val="1"/>
      <w:numFmt w:val="lowerLetter"/>
      <w:lvlText w:val="%8)"/>
      <w:lvlJc w:val="left"/>
      <w:pPr>
        <w:ind w:left="3467" w:hanging="420"/>
      </w:pPr>
    </w:lvl>
    <w:lvl w:ilvl="8" w:tplc="0409001B" w:tentative="1">
      <w:start w:val="1"/>
      <w:numFmt w:val="lowerRoman"/>
      <w:lvlText w:val="%9."/>
      <w:lvlJc w:val="right"/>
      <w:pPr>
        <w:ind w:left="3887" w:hanging="420"/>
      </w:pPr>
    </w:lvl>
  </w:abstractNum>
  <w:abstractNum w:abstractNumId="15" w15:restartNumberingAfterBreak="0">
    <w:nsid w:val="76195F9A"/>
    <w:multiLevelType w:val="hybridMultilevel"/>
    <w:tmpl w:val="ACBC5C9E"/>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7FB92BF3"/>
    <w:multiLevelType w:val="hybridMultilevel"/>
    <w:tmpl w:val="85F223E0"/>
    <w:lvl w:ilvl="0" w:tplc="39B67BE0">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14"/>
  </w:num>
  <w:num w:numId="3">
    <w:abstractNumId w:val="8"/>
  </w:num>
  <w:num w:numId="4">
    <w:abstractNumId w:val="9"/>
  </w:num>
  <w:num w:numId="5">
    <w:abstractNumId w:val="3"/>
  </w:num>
  <w:num w:numId="6">
    <w:abstractNumId w:val="0"/>
  </w:num>
  <w:num w:numId="7">
    <w:abstractNumId w:val="1"/>
  </w:num>
  <w:num w:numId="8">
    <w:abstractNumId w:val="6"/>
  </w:num>
  <w:num w:numId="9">
    <w:abstractNumId w:val="13"/>
  </w:num>
  <w:num w:numId="10">
    <w:abstractNumId w:val="10"/>
  </w:num>
  <w:num w:numId="11">
    <w:abstractNumId w:val="4"/>
  </w:num>
  <w:num w:numId="12">
    <w:abstractNumId w:val="12"/>
  </w:num>
  <w:num w:numId="13">
    <w:abstractNumId w:val="16"/>
  </w:num>
  <w:num w:numId="14">
    <w:abstractNumId w:val="15"/>
  </w:num>
  <w:num w:numId="15">
    <w:abstractNumId w:val="7"/>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09"/>
    <w:rsid w:val="00034E2D"/>
    <w:rsid w:val="000A276B"/>
    <w:rsid w:val="000E58D9"/>
    <w:rsid w:val="001806C8"/>
    <w:rsid w:val="001A52A2"/>
    <w:rsid w:val="001D0109"/>
    <w:rsid w:val="002474E8"/>
    <w:rsid w:val="0025277B"/>
    <w:rsid w:val="0027557A"/>
    <w:rsid w:val="002A057C"/>
    <w:rsid w:val="002C4666"/>
    <w:rsid w:val="0038741D"/>
    <w:rsid w:val="003C7E00"/>
    <w:rsid w:val="003D2356"/>
    <w:rsid w:val="003E2238"/>
    <w:rsid w:val="003F4CDC"/>
    <w:rsid w:val="00447387"/>
    <w:rsid w:val="004506A7"/>
    <w:rsid w:val="00477377"/>
    <w:rsid w:val="00547587"/>
    <w:rsid w:val="005905DC"/>
    <w:rsid w:val="005C62C1"/>
    <w:rsid w:val="005D3EC3"/>
    <w:rsid w:val="005F5BE2"/>
    <w:rsid w:val="00671B4E"/>
    <w:rsid w:val="00705F6F"/>
    <w:rsid w:val="00744BB3"/>
    <w:rsid w:val="007D59EB"/>
    <w:rsid w:val="00892164"/>
    <w:rsid w:val="009158C5"/>
    <w:rsid w:val="00942DFE"/>
    <w:rsid w:val="009665D6"/>
    <w:rsid w:val="009F2D4F"/>
    <w:rsid w:val="00A83BB6"/>
    <w:rsid w:val="00AD4F8A"/>
    <w:rsid w:val="00AE5311"/>
    <w:rsid w:val="00B30CD1"/>
    <w:rsid w:val="00B9110C"/>
    <w:rsid w:val="00BC0D14"/>
    <w:rsid w:val="00C02F03"/>
    <w:rsid w:val="00C571B0"/>
    <w:rsid w:val="00CE4CF7"/>
    <w:rsid w:val="00CE7E6B"/>
    <w:rsid w:val="00CF48E1"/>
    <w:rsid w:val="00D6485D"/>
    <w:rsid w:val="00DD5554"/>
    <w:rsid w:val="00E055C3"/>
    <w:rsid w:val="00E46DCD"/>
    <w:rsid w:val="00E528BD"/>
    <w:rsid w:val="00E62F5E"/>
    <w:rsid w:val="00E76CA3"/>
    <w:rsid w:val="00E82B67"/>
    <w:rsid w:val="00EC744B"/>
    <w:rsid w:val="00F64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E4EFA"/>
  <w15:chartTrackingRefBased/>
  <w15:docId w15:val="{A5573F47-7144-2147-A25A-86082B2AC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DengXian" w:eastAsia="DengXian" w:hAnsi="DengXi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0109"/>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0109"/>
    <w:pPr>
      <w:widowControl/>
      <w:spacing w:before="100" w:beforeAutospacing="1" w:after="100" w:afterAutospacing="1"/>
      <w:jc w:val="left"/>
    </w:pPr>
    <w:rPr>
      <w:rFonts w:ascii="宋体" w:eastAsia="宋体" w:hAnsi="宋体" w:cs="宋体"/>
      <w:kern w:val="0"/>
      <w:sz w:val="24"/>
    </w:rPr>
  </w:style>
  <w:style w:type="paragraph" w:styleId="a4">
    <w:name w:val="Body Text"/>
    <w:basedOn w:val="a"/>
    <w:link w:val="a5"/>
    <w:uiPriority w:val="1"/>
    <w:qFormat/>
    <w:rsid w:val="001D0109"/>
    <w:pPr>
      <w:autoSpaceDE w:val="0"/>
      <w:autoSpaceDN w:val="0"/>
      <w:spacing w:before="190"/>
      <w:jc w:val="left"/>
    </w:pPr>
    <w:rPr>
      <w:rFonts w:ascii="仿宋_GB2312" w:eastAsia="仿宋_GB2312" w:hAnsi="仿宋_GB2312" w:cs="仿宋_GB2312"/>
      <w:kern w:val="0"/>
      <w:sz w:val="32"/>
      <w:szCs w:val="32"/>
      <w:lang w:val="zh-CN" w:bidi="zh-CN"/>
    </w:rPr>
  </w:style>
  <w:style w:type="character" w:customStyle="1" w:styleId="a5">
    <w:name w:val="正文文本 字符"/>
    <w:link w:val="a4"/>
    <w:uiPriority w:val="1"/>
    <w:rsid w:val="001D0109"/>
    <w:rPr>
      <w:rFonts w:ascii="仿宋_GB2312" w:eastAsia="仿宋_GB2312" w:hAnsi="仿宋_GB2312" w:cs="仿宋_GB2312"/>
      <w:kern w:val="0"/>
      <w:sz w:val="32"/>
      <w:szCs w:val="32"/>
      <w:lang w:val="zh-CN" w:bidi="zh-CN"/>
    </w:rPr>
  </w:style>
  <w:style w:type="paragraph" w:customStyle="1" w:styleId="TableParagraph">
    <w:name w:val="Table Paragraph"/>
    <w:basedOn w:val="a"/>
    <w:uiPriority w:val="1"/>
    <w:qFormat/>
    <w:rsid w:val="001D0109"/>
    <w:pPr>
      <w:autoSpaceDE w:val="0"/>
      <w:autoSpaceDN w:val="0"/>
      <w:jc w:val="left"/>
    </w:pPr>
    <w:rPr>
      <w:rFonts w:ascii="楷体" w:eastAsia="楷体" w:hAnsi="楷体" w:cs="楷体"/>
      <w:kern w:val="0"/>
      <w:sz w:val="22"/>
      <w:szCs w:val="22"/>
      <w:lang w:val="zh-CN" w:bidi="zh-CN"/>
    </w:rPr>
  </w:style>
  <w:style w:type="paragraph" w:styleId="a6">
    <w:name w:val="header"/>
    <w:basedOn w:val="a"/>
    <w:link w:val="a7"/>
    <w:uiPriority w:val="99"/>
    <w:unhideWhenUsed/>
    <w:rsid w:val="00E62F5E"/>
    <w:pPr>
      <w:pBdr>
        <w:bottom w:val="single" w:sz="6" w:space="1" w:color="auto"/>
      </w:pBdr>
      <w:tabs>
        <w:tab w:val="center" w:pos="4153"/>
        <w:tab w:val="right" w:pos="8306"/>
      </w:tabs>
      <w:snapToGrid w:val="0"/>
      <w:jc w:val="center"/>
    </w:pPr>
    <w:rPr>
      <w:sz w:val="18"/>
      <w:szCs w:val="18"/>
    </w:rPr>
  </w:style>
  <w:style w:type="character" w:customStyle="1" w:styleId="a7">
    <w:name w:val="页眉 字符"/>
    <w:link w:val="a6"/>
    <w:uiPriority w:val="99"/>
    <w:rsid w:val="00E62F5E"/>
    <w:rPr>
      <w:kern w:val="2"/>
      <w:sz w:val="18"/>
      <w:szCs w:val="18"/>
    </w:rPr>
  </w:style>
  <w:style w:type="paragraph" w:styleId="a8">
    <w:name w:val="footer"/>
    <w:basedOn w:val="a"/>
    <w:link w:val="a9"/>
    <w:uiPriority w:val="99"/>
    <w:unhideWhenUsed/>
    <w:rsid w:val="00E62F5E"/>
    <w:pPr>
      <w:tabs>
        <w:tab w:val="center" w:pos="4153"/>
        <w:tab w:val="right" w:pos="8306"/>
      </w:tabs>
      <w:snapToGrid w:val="0"/>
      <w:jc w:val="left"/>
    </w:pPr>
    <w:rPr>
      <w:sz w:val="18"/>
      <w:szCs w:val="18"/>
    </w:rPr>
  </w:style>
  <w:style w:type="character" w:customStyle="1" w:styleId="a9">
    <w:name w:val="页脚 字符"/>
    <w:link w:val="a8"/>
    <w:uiPriority w:val="99"/>
    <w:rsid w:val="00E62F5E"/>
    <w:rPr>
      <w:kern w:val="2"/>
      <w:sz w:val="18"/>
      <w:szCs w:val="18"/>
    </w:rPr>
  </w:style>
  <w:style w:type="paragraph" w:styleId="aa">
    <w:name w:val="No Spacing"/>
    <w:uiPriority w:val="1"/>
    <w:qFormat/>
    <w:rsid w:val="001A52A2"/>
    <w:pPr>
      <w:widowControl w:val="0"/>
      <w:jc w:val="both"/>
    </w:pPr>
    <w:rPr>
      <w:kern w:val="2"/>
      <w:sz w:val="21"/>
      <w:szCs w:val="24"/>
    </w:rPr>
  </w:style>
  <w:style w:type="table" w:styleId="ab">
    <w:name w:val="Table Grid"/>
    <w:basedOn w:val="a1"/>
    <w:uiPriority w:val="39"/>
    <w:rsid w:val="00EC7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25277B"/>
    <w:pPr>
      <w:ind w:firstLineChars="200" w:firstLine="420"/>
    </w:pPr>
  </w:style>
  <w:style w:type="paragraph" w:styleId="ad">
    <w:name w:val="Balloon Text"/>
    <w:basedOn w:val="a"/>
    <w:link w:val="ae"/>
    <w:uiPriority w:val="99"/>
    <w:semiHidden/>
    <w:unhideWhenUsed/>
    <w:rsid w:val="0038741D"/>
    <w:rPr>
      <w:rFonts w:ascii="宋体" w:eastAsia="宋体"/>
      <w:sz w:val="18"/>
      <w:szCs w:val="18"/>
    </w:rPr>
  </w:style>
  <w:style w:type="character" w:customStyle="1" w:styleId="ae">
    <w:name w:val="批注框文本 字符"/>
    <w:basedOn w:val="a0"/>
    <w:link w:val="ad"/>
    <w:uiPriority w:val="99"/>
    <w:semiHidden/>
    <w:rsid w:val="0038741D"/>
    <w:rPr>
      <w:rFonts w:ascii="宋体" w:eastAsia="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465902">
      <w:bodyDiv w:val="1"/>
      <w:marLeft w:val="0"/>
      <w:marRight w:val="0"/>
      <w:marTop w:val="0"/>
      <w:marBottom w:val="0"/>
      <w:divBdr>
        <w:top w:val="none" w:sz="0" w:space="0" w:color="auto"/>
        <w:left w:val="none" w:sz="0" w:space="0" w:color="auto"/>
        <w:bottom w:val="none" w:sz="0" w:space="0" w:color="auto"/>
        <w:right w:val="none" w:sz="0" w:space="0" w:color="auto"/>
      </w:divBdr>
      <w:divsChild>
        <w:div w:id="1505784413">
          <w:marLeft w:val="720"/>
          <w:marRight w:val="0"/>
          <w:marTop w:val="0"/>
          <w:marBottom w:val="0"/>
          <w:divBdr>
            <w:top w:val="none" w:sz="0" w:space="0" w:color="auto"/>
            <w:left w:val="none" w:sz="0" w:space="0" w:color="auto"/>
            <w:bottom w:val="none" w:sz="0" w:space="0" w:color="auto"/>
            <w:right w:val="none" w:sz="0" w:space="0" w:color="auto"/>
          </w:divBdr>
        </w:div>
        <w:div w:id="1577088352">
          <w:marLeft w:val="720"/>
          <w:marRight w:val="0"/>
          <w:marTop w:val="0"/>
          <w:marBottom w:val="0"/>
          <w:divBdr>
            <w:top w:val="none" w:sz="0" w:space="0" w:color="auto"/>
            <w:left w:val="none" w:sz="0" w:space="0" w:color="auto"/>
            <w:bottom w:val="none" w:sz="0" w:space="0" w:color="auto"/>
            <w:right w:val="none" w:sz="0" w:space="0" w:color="auto"/>
          </w:divBdr>
        </w:div>
        <w:div w:id="214515220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1155</Words>
  <Characters>6589</Characters>
  <Application>Microsoft Office Word</Application>
  <DocSecurity>0</DocSecurity>
  <Lines>54</Lines>
  <Paragraphs>15</Paragraphs>
  <ScaleCrop>false</ScaleCrop>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vctj</cp:lastModifiedBy>
  <cp:revision>2</cp:revision>
  <cp:lastPrinted>2021-11-24T01:23:00Z</cp:lastPrinted>
  <dcterms:created xsi:type="dcterms:W3CDTF">2021-11-24T01:23:00Z</dcterms:created>
  <dcterms:modified xsi:type="dcterms:W3CDTF">2021-11-24T01:23:00Z</dcterms:modified>
</cp:coreProperties>
</file>