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7F65E" w14:textId="31857089" w:rsidR="00E6682B" w:rsidRPr="00C31F8F" w:rsidRDefault="00E6682B" w:rsidP="00E6682B">
      <w:pPr>
        <w:widowControl/>
        <w:spacing w:line="360" w:lineRule="auto"/>
        <w:jc w:val="center"/>
        <w:rPr>
          <w:rFonts w:ascii="宋体" w:eastAsia="宋体" w:hAnsi="宋体" w:cs="宋体"/>
          <w:b/>
          <w:bCs/>
          <w:color w:val="494949"/>
          <w:kern w:val="0"/>
          <w:sz w:val="32"/>
          <w:szCs w:val="32"/>
        </w:rPr>
      </w:pPr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对</w:t>
      </w:r>
      <w:r w:rsidR="00A15F8D" w:rsidRPr="00A15F8D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李旸老师</w:t>
      </w:r>
      <w:r w:rsidR="00A15F8D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复习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课</w:t>
      </w:r>
      <w:r w:rsidR="0076419D" w:rsidRPr="0076419D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《</w:t>
      </w:r>
      <w:r w:rsidR="00A15F8D" w:rsidRPr="00A15F8D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“</w:t>
      </w:r>
      <w:r w:rsidR="00A15F8D" w:rsidRPr="00A15F8D">
        <w:rPr>
          <w:rFonts w:ascii="宋体" w:eastAsia="宋体" w:hAnsi="宋体" w:cs="宋体"/>
          <w:b/>
          <w:bCs/>
          <w:color w:val="494949"/>
          <w:kern w:val="0"/>
          <w:sz w:val="32"/>
          <w:szCs w:val="32"/>
        </w:rPr>
        <w:t>B1U5 --- Princess Vivi’s trouble”</w:t>
      </w:r>
      <w:r w:rsidR="0076419D" w:rsidRPr="0076419D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》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的简评</w:t>
      </w:r>
      <w:r w:rsidR="00A15F8D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 xml:space="preserve"> </w:t>
      </w:r>
      <w:r w:rsidR="00A15F8D">
        <w:rPr>
          <w:rFonts w:ascii="宋体" w:eastAsia="宋体" w:hAnsi="宋体" w:cs="宋体"/>
          <w:b/>
          <w:bCs/>
          <w:color w:val="494949"/>
          <w:kern w:val="0"/>
          <w:sz w:val="32"/>
          <w:szCs w:val="32"/>
        </w:rPr>
        <w:t xml:space="preserve"> </w:t>
      </w:r>
    </w:p>
    <w:p w14:paraId="1CF3350A" w14:textId="6C81FDA9" w:rsidR="00E6682B" w:rsidRPr="00C31F8F" w:rsidRDefault="00E6682B" w:rsidP="00E6682B">
      <w:pPr>
        <w:rPr>
          <w:rFonts w:ascii="宋体" w:eastAsia="宋体" w:hAnsi="宋体"/>
          <w:b/>
          <w:bCs/>
          <w:sz w:val="24"/>
        </w:rPr>
      </w:pPr>
      <w:r w:rsidRPr="00C31F8F">
        <w:rPr>
          <w:rFonts w:ascii="宋体" w:eastAsia="宋体" w:hAnsi="宋体" w:hint="eastAsia"/>
          <w:b/>
          <w:bCs/>
          <w:sz w:val="24"/>
        </w:rPr>
        <w:t>执教者：</w:t>
      </w:r>
      <w:r w:rsidRPr="00C31F8F">
        <w:rPr>
          <w:rFonts w:ascii="宋体" w:eastAsia="宋体" w:hAnsi="宋体" w:hint="eastAsia"/>
          <w:bCs/>
          <w:sz w:val="24"/>
        </w:rPr>
        <w:t xml:space="preserve">中大附中  </w:t>
      </w:r>
      <w:r w:rsidR="00A15F8D" w:rsidRPr="00A15F8D">
        <w:rPr>
          <w:rFonts w:ascii="宋体" w:eastAsia="宋体" w:hAnsi="宋体" w:hint="eastAsia"/>
          <w:bCs/>
          <w:sz w:val="24"/>
        </w:rPr>
        <w:t>李旸</w:t>
      </w:r>
    </w:p>
    <w:p w14:paraId="39467FA6" w14:textId="49C6B4F5" w:rsidR="00E6682B" w:rsidRPr="00C31F8F" w:rsidRDefault="00E6682B" w:rsidP="00E6682B">
      <w:pPr>
        <w:rPr>
          <w:rFonts w:ascii="宋体" w:eastAsia="宋体" w:hAnsi="宋体"/>
          <w:bCs/>
          <w:sz w:val="24"/>
        </w:rPr>
      </w:pPr>
      <w:r w:rsidRPr="00C31F8F">
        <w:rPr>
          <w:rFonts w:ascii="宋体" w:eastAsia="宋体" w:hAnsi="宋体" w:hint="eastAsia"/>
          <w:b/>
          <w:bCs/>
          <w:sz w:val="24"/>
        </w:rPr>
        <w:t>执教时间：</w:t>
      </w:r>
      <w:r w:rsidRPr="00C31F8F">
        <w:rPr>
          <w:rFonts w:ascii="宋体" w:eastAsia="宋体" w:hAnsi="宋体" w:hint="eastAsia"/>
          <w:bCs/>
          <w:sz w:val="24"/>
        </w:rPr>
        <w:t>20</w:t>
      </w:r>
      <w:r w:rsidR="00F503F9">
        <w:rPr>
          <w:rFonts w:ascii="宋体" w:eastAsia="宋体" w:hAnsi="宋体"/>
          <w:bCs/>
          <w:sz w:val="24"/>
        </w:rPr>
        <w:t>21</w:t>
      </w:r>
      <w:r w:rsidRPr="00C31F8F">
        <w:rPr>
          <w:rFonts w:ascii="宋体" w:eastAsia="宋体" w:hAnsi="宋体" w:hint="eastAsia"/>
          <w:bCs/>
          <w:sz w:val="24"/>
        </w:rPr>
        <w:t>年</w:t>
      </w:r>
      <w:r w:rsidR="00A15F8D">
        <w:rPr>
          <w:rFonts w:ascii="宋体" w:eastAsia="宋体" w:hAnsi="宋体" w:hint="eastAsia"/>
          <w:bCs/>
          <w:sz w:val="24"/>
        </w:rPr>
        <w:t>9</w:t>
      </w:r>
      <w:r w:rsidRPr="00C31F8F">
        <w:rPr>
          <w:rFonts w:ascii="宋体" w:eastAsia="宋体" w:hAnsi="宋体" w:hint="eastAsia"/>
          <w:bCs/>
          <w:sz w:val="24"/>
        </w:rPr>
        <w:t>月</w:t>
      </w:r>
      <w:r w:rsidR="00A15F8D">
        <w:rPr>
          <w:rFonts w:ascii="宋体" w:eastAsia="宋体" w:hAnsi="宋体"/>
          <w:bCs/>
          <w:sz w:val="24"/>
        </w:rPr>
        <w:t>29</w:t>
      </w:r>
      <w:r w:rsidRPr="00C31F8F">
        <w:rPr>
          <w:rFonts w:ascii="宋体" w:eastAsia="宋体" w:hAnsi="宋体" w:hint="eastAsia"/>
          <w:bCs/>
          <w:sz w:val="24"/>
        </w:rPr>
        <w:t>日</w:t>
      </w:r>
      <w:r w:rsidR="00A15F8D">
        <w:rPr>
          <w:rFonts w:ascii="宋体" w:eastAsia="宋体" w:hAnsi="宋体" w:hint="eastAsia"/>
          <w:bCs/>
          <w:sz w:val="24"/>
        </w:rPr>
        <w:t>上</w:t>
      </w:r>
      <w:r w:rsidRPr="00C31F8F">
        <w:rPr>
          <w:rFonts w:ascii="宋体" w:eastAsia="宋体" w:hAnsi="宋体" w:hint="eastAsia"/>
          <w:bCs/>
          <w:sz w:val="24"/>
        </w:rPr>
        <w:t>午第</w:t>
      </w:r>
      <w:r w:rsidR="00A15F8D">
        <w:rPr>
          <w:rFonts w:ascii="宋体" w:eastAsia="宋体" w:hAnsi="宋体" w:hint="eastAsia"/>
          <w:bCs/>
          <w:sz w:val="24"/>
        </w:rPr>
        <w:t>三</w:t>
      </w:r>
      <w:r w:rsidRPr="00C31F8F">
        <w:rPr>
          <w:rFonts w:ascii="宋体" w:eastAsia="宋体" w:hAnsi="宋体" w:hint="eastAsia"/>
          <w:bCs/>
          <w:sz w:val="24"/>
        </w:rPr>
        <w:t>节</w:t>
      </w:r>
    </w:p>
    <w:p w14:paraId="609BD3ED" w14:textId="41C0E7CC" w:rsidR="00E6682B" w:rsidRPr="00C31F8F" w:rsidRDefault="00E6682B" w:rsidP="00E6682B">
      <w:pPr>
        <w:rPr>
          <w:rFonts w:ascii="宋体" w:eastAsia="宋体" w:hAnsi="宋体"/>
          <w:bCs/>
          <w:sz w:val="24"/>
        </w:rPr>
      </w:pPr>
      <w:r w:rsidRPr="00C31F8F">
        <w:rPr>
          <w:rFonts w:ascii="宋体" w:eastAsia="宋体" w:hAnsi="宋体" w:hint="eastAsia"/>
          <w:b/>
          <w:sz w:val="24"/>
        </w:rPr>
        <w:t>授课地点：</w:t>
      </w:r>
      <w:r w:rsidR="00A15F8D">
        <w:rPr>
          <w:rFonts w:ascii="宋体" w:eastAsia="宋体" w:hAnsi="宋体" w:hint="eastAsia"/>
          <w:bCs/>
          <w:sz w:val="24"/>
        </w:rPr>
        <w:t>录播室</w:t>
      </w:r>
    </w:p>
    <w:p w14:paraId="551E1605" w14:textId="77777777" w:rsidR="00E6682B" w:rsidRPr="00C31F8F" w:rsidRDefault="00E6682B" w:rsidP="00E6682B">
      <w:pPr>
        <w:widowControl/>
        <w:spacing w:line="360" w:lineRule="auto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C31F8F">
        <w:rPr>
          <w:rFonts w:ascii="宋体" w:eastAsia="宋体" w:hAnsi="宋体" w:hint="eastAsia"/>
          <w:b/>
          <w:sz w:val="24"/>
        </w:rPr>
        <w:t>点评：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70719FAA" w14:textId="306782F4" w:rsidR="00A15F8D" w:rsidRDefault="00E6682B" w:rsidP="00A330E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27B7">
        <w:rPr>
          <w:rFonts w:ascii="宋体" w:eastAsia="宋体" w:hAnsi="宋体" w:cs="宋体" w:hint="eastAsia"/>
          <w:kern w:val="0"/>
          <w:sz w:val="24"/>
          <w:szCs w:val="24"/>
        </w:rPr>
        <w:t>聆听了</w:t>
      </w:r>
      <w:r w:rsidR="00A15F8D" w:rsidRPr="00A15F8D">
        <w:rPr>
          <w:rFonts w:ascii="宋体" w:eastAsia="宋体" w:hAnsi="宋体" w:cs="宋体" w:hint="eastAsia"/>
          <w:kern w:val="0"/>
          <w:sz w:val="24"/>
          <w:szCs w:val="24"/>
        </w:rPr>
        <w:t>李旸老师复习课《“</w:t>
      </w:r>
      <w:r w:rsidR="00A15F8D" w:rsidRPr="00A15F8D">
        <w:rPr>
          <w:rFonts w:ascii="宋体" w:eastAsia="宋体" w:hAnsi="宋体" w:cs="宋体"/>
          <w:kern w:val="0"/>
          <w:sz w:val="24"/>
          <w:szCs w:val="24"/>
        </w:rPr>
        <w:t>B1U5 --- Princess Vivi’s trouble”》</w:t>
      </w:r>
      <w:r w:rsidRPr="00CF27B7">
        <w:rPr>
          <w:rFonts w:ascii="宋体" w:eastAsia="宋体" w:hAnsi="宋体" w:cs="宋体" w:hint="eastAsia"/>
          <w:kern w:val="0"/>
          <w:sz w:val="24"/>
          <w:szCs w:val="24"/>
        </w:rPr>
        <w:t>后，我感到受益匪浅</w:t>
      </w:r>
      <w:r w:rsidR="006B181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Pr="00CF27B7">
        <w:rPr>
          <w:rFonts w:ascii="宋体" w:eastAsia="宋体" w:hAnsi="宋体" w:cs="宋体" w:hint="eastAsia"/>
          <w:kern w:val="0"/>
          <w:sz w:val="24"/>
          <w:szCs w:val="24"/>
        </w:rPr>
        <w:t>下面简单说说我听完这节课后的感受。</w:t>
      </w:r>
    </w:p>
    <w:p w14:paraId="58F6954C" w14:textId="31BE6691" w:rsidR="00F503F9" w:rsidRPr="00CF27B7" w:rsidRDefault="00F503F9" w:rsidP="00A330E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本节课成功之处很多，我简要归纳有以下三点：</w:t>
      </w:r>
    </w:p>
    <w:p w14:paraId="709AB087" w14:textId="1261F21E" w:rsidR="0076419D" w:rsidRPr="0076419D" w:rsidRDefault="00E6682B" w:rsidP="00A15F8D">
      <w:pPr>
        <w:spacing w:line="440" w:lineRule="atLeast"/>
        <w:ind w:firstLineChars="200" w:firstLine="480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1、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任务目标定位准确。                                                                </w:t>
      </w:r>
    </w:p>
    <w:p w14:paraId="2EA88779" w14:textId="77777777" w:rsidR="00A15F8D" w:rsidRDefault="00A15F8D" w:rsidP="00A15F8D">
      <w:pPr>
        <w:spacing w:line="440" w:lineRule="atLeast"/>
        <w:ind w:firstLineChars="200" w:firstLine="480"/>
        <w:rPr>
          <w:rFonts w:ascii="宋体" w:eastAsia="宋体" w:hAnsi="宋体"/>
          <w:color w:val="1E1E1E"/>
          <w:sz w:val="24"/>
          <w:szCs w:val="24"/>
        </w:rPr>
      </w:pPr>
      <w:r w:rsidRPr="00A15F8D">
        <w:rPr>
          <w:rFonts w:ascii="宋体" w:eastAsia="宋体" w:hAnsi="宋体" w:hint="eastAsia"/>
          <w:color w:val="1E1E1E"/>
          <w:sz w:val="24"/>
          <w:szCs w:val="24"/>
        </w:rPr>
        <w:t>本节课主要在学生预习的基础上，通过逐层阅读任务的设计，完成各项任务，梳理文本内容，构建有效信息。同时，通过对人物语言和动作细节的分析，引导学生分析人物性格，同时通过阅读及小组讨论等方式，探讨作者的写作目的和读者感受。本节课设计的任务由浅入深、环环相扣，充分调动学生的主观积极性，激发学生的批判性思维，基本完成了提升学生语言能力、学习能力、思维品质及文化品格的目标。</w:t>
      </w:r>
    </w:p>
    <w:p w14:paraId="71414299" w14:textId="29254C80" w:rsidR="0076419D" w:rsidRPr="0076419D" w:rsidRDefault="00E6682B" w:rsidP="00A15F8D">
      <w:pPr>
        <w:spacing w:line="440" w:lineRule="atLeast"/>
        <w:ind w:firstLineChars="200" w:firstLine="480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2、</w:t>
      </w:r>
      <w:r w:rsidR="00A15F8D">
        <w:rPr>
          <w:rFonts w:ascii="宋体" w:eastAsia="宋体" w:hAnsi="宋体" w:hint="eastAsia"/>
          <w:color w:val="1E1E1E"/>
          <w:sz w:val="24"/>
          <w:szCs w:val="24"/>
        </w:rPr>
        <w:t>注重个性特色，原创设计成功</w:t>
      </w:r>
      <w:r w:rsidR="0076419D" w:rsidRPr="0076419D">
        <w:rPr>
          <w:rFonts w:ascii="宋体" w:eastAsia="宋体" w:hAnsi="宋体" w:hint="eastAsia"/>
          <w:color w:val="1E1E1E"/>
          <w:sz w:val="24"/>
          <w:szCs w:val="24"/>
        </w:rPr>
        <w:t>。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                                                                </w:t>
      </w:r>
    </w:p>
    <w:p w14:paraId="052A4E16" w14:textId="1C4AD8F4" w:rsidR="0076419D" w:rsidRDefault="00A15F8D" w:rsidP="0076419D">
      <w:pPr>
        <w:spacing w:line="440" w:lineRule="atLeast"/>
        <w:ind w:firstLine="480"/>
        <w:rPr>
          <w:rFonts w:ascii="宋体" w:eastAsia="宋体" w:hAnsi="宋体"/>
          <w:color w:val="1E1E1E"/>
          <w:sz w:val="24"/>
          <w:szCs w:val="24"/>
        </w:rPr>
      </w:pPr>
      <w:r w:rsidRPr="00A15F8D">
        <w:rPr>
          <w:rFonts w:ascii="宋体" w:eastAsia="宋体" w:hAnsi="宋体"/>
          <w:color w:val="1E1E1E"/>
          <w:sz w:val="24"/>
          <w:szCs w:val="24"/>
        </w:rPr>
        <w:t>对于"单元整体教学设计"做了比较好的实践摸索！原创味道十足：能够自己创编一个有趣有启发性的故事，并自己录音，配上优美动听的背景音乐，使之成为一个有意义的语篇，并将单元的重点词汇引入其中，让学生在轻松愉快的任务解决中得到巩固与强化。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   </w:t>
      </w:r>
      <w:r w:rsidR="00E6682B" w:rsidRPr="00C31F8F">
        <w:rPr>
          <w:rFonts w:ascii="宋体" w:eastAsia="宋体" w:hAnsi="宋体"/>
          <w:color w:val="1E1E1E"/>
          <w:sz w:val="24"/>
          <w:szCs w:val="24"/>
        </w:rPr>
        <w:t xml:space="preserve"> </w:t>
      </w:r>
    </w:p>
    <w:p w14:paraId="54A8730C" w14:textId="7C71EA58" w:rsidR="0076419D" w:rsidRPr="0076419D" w:rsidRDefault="00E6682B" w:rsidP="00A15F8D">
      <w:pPr>
        <w:spacing w:line="440" w:lineRule="atLeast"/>
        <w:ind w:firstLineChars="200" w:firstLine="480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/>
          <w:color w:val="1E1E1E"/>
          <w:sz w:val="24"/>
          <w:szCs w:val="24"/>
        </w:rPr>
        <w:t>3</w:t>
      </w:r>
      <w:r w:rsidRPr="00C31F8F">
        <w:rPr>
          <w:rFonts w:ascii="宋体" w:eastAsia="宋体" w:hAnsi="宋体" w:hint="eastAsia"/>
          <w:color w:val="1E1E1E"/>
          <w:sz w:val="24"/>
          <w:szCs w:val="24"/>
        </w:rPr>
        <w:t>、</w:t>
      </w:r>
      <w:r w:rsidR="00A330E2">
        <w:rPr>
          <w:rFonts w:ascii="宋体" w:eastAsia="宋体" w:hAnsi="宋体" w:hint="eastAsia"/>
          <w:color w:val="1E1E1E"/>
          <w:sz w:val="24"/>
          <w:szCs w:val="24"/>
        </w:rPr>
        <w:t>立足学生发展，</w:t>
      </w:r>
      <w:r w:rsidR="0076419D" w:rsidRPr="0076419D">
        <w:rPr>
          <w:rFonts w:ascii="宋体" w:eastAsia="宋体" w:hAnsi="宋体" w:hint="eastAsia"/>
          <w:color w:val="1E1E1E"/>
          <w:sz w:val="24"/>
          <w:szCs w:val="24"/>
        </w:rPr>
        <w:t>自主性强</w:t>
      </w:r>
      <w:r w:rsidR="00A330E2">
        <w:rPr>
          <w:rFonts w:ascii="宋体" w:eastAsia="宋体" w:hAnsi="宋体" w:hint="eastAsia"/>
          <w:color w:val="1E1E1E"/>
          <w:sz w:val="24"/>
          <w:szCs w:val="24"/>
        </w:rPr>
        <w:t>。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                                                              </w:t>
      </w:r>
    </w:p>
    <w:p w14:paraId="353D6676" w14:textId="3C84124A" w:rsidR="0076419D" w:rsidRDefault="0076419D" w:rsidP="0076419D">
      <w:pPr>
        <w:spacing w:line="440" w:lineRule="atLeast"/>
        <w:ind w:firstLine="480"/>
        <w:rPr>
          <w:rFonts w:ascii="宋体" w:eastAsia="宋体" w:hAnsi="宋体"/>
          <w:color w:val="1E1E1E"/>
          <w:sz w:val="24"/>
          <w:szCs w:val="24"/>
        </w:rPr>
      </w:pPr>
      <w:r w:rsidRPr="0076419D">
        <w:rPr>
          <w:rFonts w:ascii="宋体" w:eastAsia="宋体" w:hAnsi="宋体"/>
          <w:color w:val="1E1E1E"/>
          <w:sz w:val="24"/>
          <w:szCs w:val="24"/>
        </w:rPr>
        <w:t>潘老师在教学中充分体现了“教师为主导，学生为主体”的新课改理念。这节课，立足于“学生的发展”，这种发展不只是简单的教材知识的罗列，更多地是教材知识的重组和整合，</w:t>
      </w:r>
      <w:r w:rsidR="00A15F8D" w:rsidRPr="00A15F8D">
        <w:rPr>
          <w:rFonts w:ascii="宋体" w:eastAsia="宋体" w:hAnsi="宋体" w:hint="eastAsia"/>
          <w:color w:val="1E1E1E"/>
          <w:sz w:val="24"/>
          <w:szCs w:val="24"/>
        </w:rPr>
        <w:t>本节课能让学生在生动的语境中理解具体词语的功能、词义的内涵和外延，根据主题语境梳理词语并用于理解和表达信息，使学生在发展语言的同时提升思维水平和学习能力。</w:t>
      </w:r>
      <w:r w:rsidRPr="0076419D">
        <w:rPr>
          <w:rFonts w:ascii="宋体" w:eastAsia="宋体" w:hAnsi="宋体"/>
          <w:color w:val="1E1E1E"/>
          <w:sz w:val="24"/>
          <w:szCs w:val="24"/>
        </w:rPr>
        <w:t xml:space="preserve">      </w:t>
      </w:r>
    </w:p>
    <w:p w14:paraId="6768D4F5" w14:textId="7BEF82CC" w:rsidR="00A330E2" w:rsidRDefault="00A330E2" w:rsidP="00A15F8D">
      <w:pPr>
        <w:spacing w:line="440" w:lineRule="atLeast"/>
        <w:ind w:firstLineChars="200" w:firstLine="480"/>
        <w:rPr>
          <w:rFonts w:ascii="宋体" w:eastAsia="宋体" w:hAnsi="宋体"/>
          <w:color w:val="1E1E1E"/>
          <w:sz w:val="24"/>
          <w:szCs w:val="24"/>
        </w:rPr>
      </w:pPr>
      <w:r>
        <w:rPr>
          <w:rFonts w:ascii="宋体" w:eastAsia="宋体" w:hAnsi="宋体" w:hint="eastAsia"/>
          <w:color w:val="1E1E1E"/>
          <w:sz w:val="24"/>
          <w:szCs w:val="24"/>
        </w:rPr>
        <w:t>4、合作探究，课堂气氛好。</w:t>
      </w:r>
    </w:p>
    <w:p w14:paraId="4698AEC8" w14:textId="06D65433" w:rsidR="0076419D" w:rsidRPr="0076419D" w:rsidRDefault="0076419D" w:rsidP="0076419D">
      <w:pPr>
        <w:spacing w:line="440" w:lineRule="atLeast"/>
        <w:ind w:firstLine="480"/>
        <w:rPr>
          <w:rFonts w:ascii="宋体" w:eastAsia="宋体" w:hAnsi="宋体"/>
          <w:color w:val="1E1E1E"/>
          <w:sz w:val="24"/>
          <w:szCs w:val="24"/>
        </w:rPr>
      </w:pPr>
      <w:r w:rsidRPr="0076419D">
        <w:rPr>
          <w:rFonts w:ascii="宋体" w:eastAsia="宋体" w:hAnsi="宋体" w:hint="eastAsia"/>
          <w:color w:val="1E1E1E"/>
          <w:sz w:val="24"/>
          <w:szCs w:val="24"/>
        </w:rPr>
        <w:t>同时，整节课体现着“互动、合作与探究”的课堂教学氛围，师生互动、生生互动，在教学中教师留时间让学生去回忆、去探索、去寻找问题的答案，学生有合作交流、探讨研究的时间。</w:t>
      </w:r>
      <w:r w:rsidRPr="0076419D">
        <w:rPr>
          <w:rFonts w:ascii="宋体" w:eastAsia="宋体" w:hAnsi="宋体"/>
          <w:color w:val="1E1E1E"/>
          <w:sz w:val="24"/>
          <w:szCs w:val="24"/>
        </w:rPr>
        <w:t xml:space="preserve"> </w:t>
      </w:r>
    </w:p>
    <w:p w14:paraId="39704206" w14:textId="0A61B662" w:rsidR="006B181F" w:rsidRPr="006B181F" w:rsidRDefault="006B181F" w:rsidP="006B181F">
      <w:pPr>
        <w:spacing w:line="440" w:lineRule="atLeast"/>
        <w:ind w:firstLine="480"/>
        <w:rPr>
          <w:rFonts w:ascii="宋体" w:eastAsia="宋体" w:hAnsi="宋体"/>
          <w:b/>
          <w:bCs/>
          <w:sz w:val="24"/>
          <w:szCs w:val="24"/>
        </w:rPr>
      </w:pPr>
      <w:r w:rsidRPr="006B181F">
        <w:rPr>
          <w:rFonts w:ascii="宋体" w:eastAsia="宋体" w:hAnsi="宋体" w:hint="eastAsia"/>
          <w:b/>
          <w:bCs/>
          <w:sz w:val="24"/>
          <w:szCs w:val="24"/>
        </w:rPr>
        <w:lastRenderedPageBreak/>
        <w:t>商榷之处</w:t>
      </w:r>
      <w:r w:rsidRPr="006B181F">
        <w:rPr>
          <w:rFonts w:ascii="宋体" w:eastAsia="宋体" w:hAnsi="宋体" w:hint="eastAsia"/>
          <w:b/>
          <w:bCs/>
          <w:sz w:val="24"/>
          <w:szCs w:val="24"/>
        </w:rPr>
        <w:t>：</w:t>
      </w:r>
    </w:p>
    <w:p w14:paraId="204340A4" w14:textId="619E8E90" w:rsidR="00D3109C" w:rsidRDefault="006B181F" w:rsidP="006B181F">
      <w:pPr>
        <w:spacing w:line="440" w:lineRule="atLeast"/>
        <w:ind w:firstLine="480"/>
        <w:rPr>
          <w:rFonts w:ascii="宋体" w:eastAsia="宋体" w:hAnsi="宋体"/>
          <w:sz w:val="24"/>
          <w:szCs w:val="24"/>
        </w:rPr>
      </w:pPr>
      <w:r w:rsidRPr="006B181F">
        <w:rPr>
          <w:rFonts w:ascii="宋体" w:eastAsia="宋体" w:hAnsi="宋体" w:hint="eastAsia"/>
          <w:sz w:val="24"/>
          <w:szCs w:val="24"/>
        </w:rPr>
        <w:t>语言从输入到内化再到输出需要一个过程，对于基础较为薄弱的同学，这个过程不一定可以在课上完成。在最后输出的部分，需要学生以书信的方式给公主提一些学习英语的建议。这样的目标要求对基础较弱的同学来说，难度是比较高的。这个任务要求小组讨论完成，可能会有小部分同学无法真正参与在任务的讨论中。</w:t>
      </w:r>
    </w:p>
    <w:p w14:paraId="7A9EA42A" w14:textId="77777777" w:rsidR="006B181F" w:rsidRDefault="006B181F" w:rsidP="006B181F">
      <w:pPr>
        <w:spacing w:line="440" w:lineRule="atLeast"/>
        <w:ind w:firstLine="480"/>
        <w:rPr>
          <w:rFonts w:ascii="宋体" w:eastAsia="宋体" w:hAnsi="宋体"/>
          <w:sz w:val="24"/>
          <w:szCs w:val="24"/>
        </w:rPr>
      </w:pPr>
    </w:p>
    <w:p w14:paraId="1AD016A9" w14:textId="584331FE" w:rsidR="006B181F" w:rsidRPr="00E6682B" w:rsidRDefault="006B181F" w:rsidP="006B181F">
      <w:pPr>
        <w:spacing w:line="440" w:lineRule="atLeast"/>
        <w:ind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总之，李</w:t>
      </w:r>
      <w:r w:rsidRPr="006B181F">
        <w:rPr>
          <w:rFonts w:ascii="宋体" w:eastAsia="宋体" w:hAnsi="宋体" w:hint="eastAsia"/>
          <w:sz w:val="24"/>
          <w:szCs w:val="24"/>
        </w:rPr>
        <w:t>老师上课非常</w:t>
      </w:r>
      <w:r>
        <w:rPr>
          <w:rFonts w:ascii="宋体" w:eastAsia="宋体" w:hAnsi="宋体" w:hint="eastAsia"/>
          <w:sz w:val="24"/>
          <w:szCs w:val="24"/>
        </w:rPr>
        <w:t>有亲和力、</w:t>
      </w:r>
      <w:r w:rsidRPr="006B181F">
        <w:rPr>
          <w:rFonts w:ascii="宋体" w:eastAsia="宋体" w:hAnsi="宋体" w:hint="eastAsia"/>
          <w:sz w:val="24"/>
          <w:szCs w:val="24"/>
        </w:rPr>
        <w:t>有感染力，能调动课堂气氛，口语流畅，语音漂亮。</w:t>
      </w:r>
      <w:r>
        <w:rPr>
          <w:rFonts w:ascii="宋体" w:eastAsia="宋体" w:hAnsi="宋体" w:hint="eastAsia"/>
          <w:sz w:val="24"/>
          <w:szCs w:val="24"/>
        </w:rPr>
        <w:t>本节课为一堂成功英语课。</w:t>
      </w:r>
    </w:p>
    <w:sectPr w:rsidR="006B181F" w:rsidRPr="00E668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0C12D" w14:textId="77777777" w:rsidR="00924825" w:rsidRDefault="00924825" w:rsidP="00E6682B">
      <w:r>
        <w:separator/>
      </w:r>
    </w:p>
  </w:endnote>
  <w:endnote w:type="continuationSeparator" w:id="0">
    <w:p w14:paraId="0E2F8B48" w14:textId="77777777" w:rsidR="00924825" w:rsidRDefault="00924825" w:rsidP="00E6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53884" w14:textId="77777777" w:rsidR="00924825" w:rsidRDefault="00924825" w:rsidP="00E6682B">
      <w:r>
        <w:separator/>
      </w:r>
    </w:p>
  </w:footnote>
  <w:footnote w:type="continuationSeparator" w:id="0">
    <w:p w14:paraId="6E2E5750" w14:textId="77777777" w:rsidR="00924825" w:rsidRDefault="00924825" w:rsidP="00E668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7E2"/>
    <w:rsid w:val="000348C2"/>
    <w:rsid w:val="000D03D2"/>
    <w:rsid w:val="00620599"/>
    <w:rsid w:val="00664D0E"/>
    <w:rsid w:val="006B181F"/>
    <w:rsid w:val="006E53B2"/>
    <w:rsid w:val="00726919"/>
    <w:rsid w:val="0076419D"/>
    <w:rsid w:val="007928DB"/>
    <w:rsid w:val="00924825"/>
    <w:rsid w:val="00A15F8D"/>
    <w:rsid w:val="00A330E2"/>
    <w:rsid w:val="00BE07E2"/>
    <w:rsid w:val="00C31F8F"/>
    <w:rsid w:val="00CF27B7"/>
    <w:rsid w:val="00D3109C"/>
    <w:rsid w:val="00D86819"/>
    <w:rsid w:val="00E6682B"/>
    <w:rsid w:val="00F5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3850A1"/>
  <w15:chartTrackingRefBased/>
  <w15:docId w15:val="{B97373EA-5EF5-4A13-B0ED-7A02B97BC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8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68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668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668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668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周 珂帆</cp:lastModifiedBy>
  <cp:revision>15</cp:revision>
  <dcterms:created xsi:type="dcterms:W3CDTF">2020-01-09T04:45:00Z</dcterms:created>
  <dcterms:modified xsi:type="dcterms:W3CDTF">2022-01-14T09:25:00Z</dcterms:modified>
</cp:coreProperties>
</file>