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2F" w:rsidRDefault="00CA712F" w:rsidP="00CA712F">
      <w:pPr>
        <w:ind w:firstLineChars="600" w:firstLine="2160"/>
        <w:rPr>
          <w:color w:val="000000"/>
          <w:sz w:val="36"/>
        </w:rPr>
      </w:pPr>
      <w:r>
        <w:rPr>
          <w:rFonts w:hint="eastAsia"/>
          <w:color w:val="000000"/>
          <w:sz w:val="36"/>
        </w:rPr>
        <w:t>中大附中乒乓球专项课教案</w:t>
      </w:r>
    </w:p>
    <w:p w:rsidR="00CA712F" w:rsidRDefault="00CA712F" w:rsidP="00CA712F">
      <w:pPr>
        <w:ind w:firstLineChars="3300" w:firstLine="6930"/>
        <w:rPr>
          <w:color w:val="000000"/>
        </w:rPr>
      </w:pPr>
      <w:r>
        <w:rPr>
          <w:rFonts w:hint="eastAsia"/>
          <w:color w:val="000000"/>
        </w:rPr>
        <w:t>第十课时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10"/>
        <w:gridCol w:w="1561"/>
        <w:gridCol w:w="1590"/>
        <w:gridCol w:w="802"/>
        <w:gridCol w:w="540"/>
        <w:gridCol w:w="590"/>
        <w:gridCol w:w="890"/>
        <w:gridCol w:w="1480"/>
        <w:gridCol w:w="459"/>
      </w:tblGrid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学习目标</w:t>
            </w:r>
          </w:p>
        </w:tc>
        <w:tc>
          <w:tcPr>
            <w:tcW w:w="8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2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知识目标；通过组织班级的男女混合团体赛，加强学生间的交流。进一步对裁判员工作的学习。</w:t>
            </w:r>
          </w:p>
          <w:p w:rsidR="00CA712F" w:rsidRDefault="00CA712F" w:rsidP="00023270">
            <w:pPr>
              <w:spacing w:line="32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技能目标；在比赛中能把学习到的技术发挥出来，表现出一种积极，进取的精神态度。</w:t>
            </w:r>
          </w:p>
          <w:p w:rsidR="00CA712F" w:rsidRDefault="00CA712F" w:rsidP="00023270">
            <w:pPr>
              <w:spacing w:line="32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情感目标；培养学生团结友爱，增进友谊，加强素质练习。</w:t>
            </w:r>
          </w:p>
          <w:p w:rsidR="00CA712F" w:rsidRDefault="00CA712F" w:rsidP="00023270">
            <w:pPr>
              <w:spacing w:line="320" w:lineRule="exact"/>
              <w:rPr>
                <w:color w:val="000000"/>
                <w:szCs w:val="21"/>
              </w:rPr>
            </w:pP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学习内容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团体比赛的组织程序。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裁判工作的安排和实施。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实施比赛过程。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场地器材</w:t>
            </w: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乒乓球台</w:t>
            </w:r>
            <w:r>
              <w:rPr>
                <w:color w:val="000000"/>
                <w:szCs w:val="21"/>
              </w:rPr>
              <w:t>14</w:t>
            </w:r>
            <w:r>
              <w:rPr>
                <w:rFonts w:hint="eastAsia"/>
                <w:color w:val="000000"/>
                <w:szCs w:val="21"/>
              </w:rPr>
              <w:t>张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 w:val="36"/>
                <w:szCs w:val="36"/>
              </w:rPr>
            </w:pP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教学过程</w:t>
            </w:r>
          </w:p>
        </w:tc>
        <w:tc>
          <w:tcPr>
            <w:tcW w:w="89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</w:t>
            </w:r>
            <w:r>
              <w:rPr>
                <w:color w:val="000000"/>
                <w:szCs w:val="21"/>
              </w:rPr>
              <w:t>---</w:t>
            </w:r>
            <w:r>
              <w:rPr>
                <w:rFonts w:hint="eastAsia"/>
                <w:color w:val="000000"/>
                <w:szCs w:val="21"/>
              </w:rPr>
              <w:t>热身过程</w:t>
            </w:r>
            <w:r>
              <w:rPr>
                <w:color w:val="000000"/>
                <w:szCs w:val="21"/>
              </w:rPr>
              <w:t>----</w:t>
            </w:r>
            <w:r>
              <w:rPr>
                <w:rFonts w:hint="eastAsia"/>
                <w:color w:val="000000"/>
                <w:szCs w:val="21"/>
              </w:rPr>
              <w:t>编排组织</w:t>
            </w:r>
            <w:r>
              <w:rPr>
                <w:color w:val="000000"/>
                <w:szCs w:val="21"/>
              </w:rPr>
              <w:t>----</w:t>
            </w:r>
            <w:r>
              <w:rPr>
                <w:rFonts w:hint="eastAsia"/>
                <w:color w:val="000000"/>
                <w:szCs w:val="21"/>
              </w:rPr>
              <w:t>安排裁判</w:t>
            </w:r>
            <w:r>
              <w:rPr>
                <w:color w:val="000000"/>
                <w:szCs w:val="21"/>
              </w:rPr>
              <w:t>----</w:t>
            </w:r>
            <w:r>
              <w:rPr>
                <w:rFonts w:hint="eastAsia"/>
                <w:color w:val="000000"/>
                <w:szCs w:val="21"/>
              </w:rPr>
              <w:t>实施比赛</w:t>
            </w:r>
            <w:r>
              <w:rPr>
                <w:color w:val="000000"/>
                <w:szCs w:val="21"/>
              </w:rPr>
              <w:t>----</w:t>
            </w:r>
            <w:r>
              <w:rPr>
                <w:rFonts w:hint="eastAsia"/>
                <w:color w:val="000000"/>
                <w:szCs w:val="21"/>
              </w:rPr>
              <w:t>总结，评价</w:t>
            </w: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达成目标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教学内容</w:t>
            </w: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教师指导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学生学习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负荷</w:t>
            </w: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一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二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lastRenderedPageBreak/>
              <w:t>体育教学常规育，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Ansi="宋体" w:hint="eastAsia"/>
              </w:rPr>
              <w:t>明确目标及要求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kern w:val="0"/>
              </w:rPr>
              <w:t>充分活动身体，避免运动损伤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ind w:firstLineChars="150" w:firstLine="315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通过对组织比赛的程序的学习，学生能掌握实际操作方法。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准备部分：</w:t>
            </w:r>
          </w:p>
          <w:p w:rsidR="00CA712F" w:rsidRDefault="00CA712F" w:rsidP="00023270">
            <w:pPr>
              <w:spacing w:line="30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集合整队，清点人数，安排见习生，宣布本次上课内容。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安全教育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准备活动；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充分达到热身的目的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团体比赛程序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所有出场运</w:t>
            </w:r>
            <w:r>
              <w:rPr>
                <w:rFonts w:hint="eastAsia"/>
                <w:color w:val="000000"/>
                <w:szCs w:val="21"/>
              </w:rPr>
              <w:lastRenderedPageBreak/>
              <w:t>动员应来自团体报名表。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团体比赛前由抽签的中签优先选择</w:t>
            </w:r>
            <w:r>
              <w:rPr>
                <w:color w:val="000000"/>
                <w:szCs w:val="21"/>
              </w:rPr>
              <w:t>a,b,c</w:t>
            </w:r>
            <w:r>
              <w:rPr>
                <w:rFonts w:hint="eastAsia"/>
                <w:color w:val="000000"/>
                <w:szCs w:val="21"/>
              </w:rPr>
              <w:t>或</w:t>
            </w:r>
            <w:r>
              <w:rPr>
                <w:color w:val="000000"/>
                <w:szCs w:val="21"/>
              </w:rPr>
              <w:t>x,y,z.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由队长将队员名单交给裁判长或其代理人，并对每一名单打运动员核定一个字母所代表的相应位置。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双打比赛的配对不必立刻提交，直到前一场单打比赛结束。</w:t>
            </w: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00" w:lineRule="exact"/>
              <w:rPr>
                <w:color w:val="000000"/>
                <w:szCs w:val="21"/>
              </w:rPr>
            </w:pP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教法；</w:t>
            </w:r>
          </w:p>
          <w:p w:rsidR="00CA712F" w:rsidRDefault="00CA712F" w:rsidP="00023270">
            <w:pPr>
              <w:ind w:firstLineChars="200" w:firstLine="420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教师讲解世界锦标赛的由来。为了推动乒乓球这项运动的发展，国际乒乓球联合会的改革后的有关规定。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徒手操：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1、头部运动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2、肩部运动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3、腰部运动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4、俯背运动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5、踝腕运动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6、慢跑3–5分钟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教法</w:t>
            </w:r>
          </w:p>
          <w:p w:rsidR="00CA712F" w:rsidRDefault="00CA712F" w:rsidP="00023270">
            <w:pPr>
              <w:ind w:firstLineChars="200" w:firstLine="420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教师采用举例法，给学生进行讲解比赛操作的程序。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一，五场三胜制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一个队由三名运动员组成。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比赛顺序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1.a-----x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2.b-----y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3.c-----z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4.a-----y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5.b-----x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根据学生的班级进行分组抽签。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每班两男一女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第一组</w:t>
            </w:r>
            <w:r>
              <w:rPr>
                <w:rFonts w:ascii="宋体" w:hAnsi="宋体"/>
                <w:color w:val="000000"/>
              </w:rPr>
              <w:t>1，2，3，4班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第二组</w:t>
            </w:r>
            <w:r>
              <w:rPr>
                <w:rFonts w:ascii="宋体" w:hAnsi="宋体"/>
                <w:color w:val="000000"/>
              </w:rPr>
              <w:t>5，6，7班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进行小组循环赛，小组的前两名出线。再进行交叉淘汰赛，决出</w:t>
            </w:r>
            <w:r>
              <w:rPr>
                <w:rFonts w:ascii="宋体" w:hAnsi="宋体"/>
                <w:color w:val="000000"/>
              </w:rPr>
              <w:t>1，2，3，4名。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240" w:lineRule="exact"/>
              <w:ind w:firstLineChars="50" w:firstLine="105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△教师</w:t>
            </w:r>
            <w:r>
              <w:rPr>
                <w:color w:val="000000"/>
              </w:rPr>
              <w:t xml:space="preserve">  </w:t>
            </w:r>
            <w:r>
              <w:rPr>
                <w:rFonts w:ascii="宋体" w:hAnsi="宋体" w:hint="eastAsia"/>
                <w:color w:val="000000"/>
              </w:rPr>
              <w:t>○男生</w:t>
            </w:r>
            <w:r>
              <w:rPr>
                <w:rFonts w:ascii="宋体" w:hAnsi="宋体"/>
                <w:color w:val="000000"/>
              </w:rPr>
              <w:t xml:space="preserve">  ●女生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</w:rPr>
              <w:t>△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组织要求；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集中听讲。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学生注意力集中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组织要求：</w:t>
            </w:r>
          </w:p>
          <w:p w:rsidR="00CA712F" w:rsidRDefault="00CA712F" w:rsidP="00CA712F">
            <w:pPr>
              <w:numPr>
                <w:ilvl w:val="0"/>
                <w:numId w:val="1"/>
              </w:num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动作到位</w:t>
            </w:r>
          </w:p>
          <w:p w:rsidR="00CA712F" w:rsidRDefault="00CA712F" w:rsidP="00CA712F">
            <w:pPr>
              <w:numPr>
                <w:ilvl w:val="0"/>
                <w:numId w:val="1"/>
              </w:num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慢跑保持一定距离</w:t>
            </w:r>
          </w:p>
          <w:p w:rsidR="00CA712F" w:rsidRDefault="00CA712F" w:rsidP="00CA712F">
            <w:pPr>
              <w:numPr>
                <w:ilvl w:val="0"/>
                <w:numId w:val="1"/>
              </w:num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注意安全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240" w:lineRule="exact"/>
              <w:rPr>
                <w:color w:val="000000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lastRenderedPageBreak/>
              <w:t>1</w:t>
            </w:r>
            <w:r>
              <w:rPr>
                <w:rFonts w:hint="eastAsia"/>
                <w:color w:val="000000"/>
                <w:szCs w:val="21"/>
              </w:rPr>
              <w:t>学生认真学习比赛的操作的程序。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根据学习的知识进行简单的理论操作实习。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组织要求，；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各班派出参加比赛的同学。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三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ind w:firstLineChars="100" w:firstLine="21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通过裁判的实践学习能更好的理解裁判法，操作更熟练。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裁判操作程序。</w:t>
            </w: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教法；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1安排比赛的场地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2安排裁判员。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</w:t>
            </w:r>
          </w:p>
          <w:p w:rsidR="00CA712F" w:rsidRDefault="00CA712F" w:rsidP="00023270">
            <w:pPr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各班派出裁判员参加实习。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四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ind w:firstLineChars="150" w:firstLine="315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通过比赛提高学生的比赛能力。增强学生的自信心。培养学生的组织能力。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男女混合团体赛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赛程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第一轮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第一组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1-----4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2-----3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第二组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5-----7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6</w:t>
            </w:r>
            <w:r>
              <w:rPr>
                <w:rFonts w:hint="eastAsia"/>
                <w:color w:val="000000"/>
                <w:szCs w:val="21"/>
              </w:rPr>
              <w:t>班轮空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依次循环比赛</w:t>
            </w:r>
            <w:r>
              <w:rPr>
                <w:rFonts w:hint="eastAsia"/>
                <w:color w:val="000000"/>
                <w:szCs w:val="21"/>
              </w:rPr>
              <w:lastRenderedPageBreak/>
              <w:t>直到小组出险。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胜得两分，负的一分。</w:t>
            </w: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教法；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教师作为学生的助手。给学生答疑。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比赛的过程由学生操控。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重点；</w:t>
            </w:r>
          </w:p>
          <w:p w:rsidR="00CA712F" w:rsidRDefault="00CA712F" w:rsidP="00023270">
            <w:pPr>
              <w:spacing w:line="360" w:lineRule="exact"/>
              <w:ind w:firstLineChars="150" w:firstLine="315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比赛结果的记录。队员的出场顺序。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组织要求；</w:t>
            </w:r>
          </w:p>
          <w:p w:rsidR="00CA712F" w:rsidRDefault="00CA712F" w:rsidP="00023270">
            <w:pPr>
              <w:spacing w:line="360" w:lineRule="exact"/>
              <w:ind w:firstLineChars="200" w:firstLine="420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服从有关工作人员的安排。特别是裁判员的的判分。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本队的同学应团结合作，努力打好比赛为班级增光。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尊重对手，友谊第一，比赛第二。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</w:tc>
      </w:tr>
      <w:tr w:rsidR="00CA712F" w:rsidTr="0002327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五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放松、恢复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放松整理运动</w:t>
            </w: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rPr>
                <w:color w:val="000000"/>
                <w:szCs w:val="21"/>
              </w:rPr>
            </w:pP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提示：鼓励学生，表扬表现突出的学生</w:t>
            </w:r>
            <w:r>
              <w:rPr>
                <w:color w:val="000000"/>
                <w:szCs w:val="21"/>
              </w:rPr>
              <w:t>.,</w:t>
            </w:r>
            <w:r>
              <w:rPr>
                <w:rFonts w:hint="eastAsia"/>
                <w:color w:val="000000"/>
                <w:szCs w:val="21"/>
              </w:rPr>
              <w:t>并对本次课程进行总结</w:t>
            </w:r>
          </w:p>
          <w:p w:rsidR="00CA712F" w:rsidRDefault="00CA712F" w:rsidP="00023270">
            <w:pPr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.</w:t>
            </w:r>
            <w:r>
              <w:rPr>
                <w:rFonts w:hint="eastAsia"/>
                <w:color w:val="000000"/>
                <w:szCs w:val="21"/>
              </w:rPr>
              <w:t>教师评价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CA712F">
            <w:pPr>
              <w:numPr>
                <w:ilvl w:val="0"/>
                <w:numId w:val="2"/>
              </w:num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集体练习</w:t>
            </w:r>
          </w:p>
          <w:p w:rsidR="00CA712F" w:rsidRDefault="00CA712F" w:rsidP="00CA712F">
            <w:pPr>
              <w:numPr>
                <w:ilvl w:val="0"/>
                <w:numId w:val="2"/>
              </w:num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学生自评</w:t>
            </w: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  <w:p w:rsidR="00CA712F" w:rsidRDefault="00CA712F" w:rsidP="00023270">
            <w:pPr>
              <w:rPr>
                <w:rFonts w:ascii="宋体" w:hAnsi="宋体"/>
                <w:color w:val="00000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</w:tc>
      </w:tr>
      <w:tr w:rsidR="00CA712F" w:rsidTr="00023270">
        <w:trPr>
          <w:trHeight w:val="6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课后小结</w:t>
            </w:r>
          </w:p>
        </w:tc>
        <w:tc>
          <w:tcPr>
            <w:tcW w:w="57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生理指标预测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练习密度：</w:t>
            </w:r>
            <w:r>
              <w:rPr>
                <w:color w:val="000000"/>
                <w:szCs w:val="21"/>
              </w:rPr>
              <w:t>55%</w:t>
            </w:r>
            <w:r>
              <w:rPr>
                <w:rFonts w:hint="eastAsia"/>
                <w:color w:val="000000"/>
                <w:szCs w:val="21"/>
              </w:rPr>
              <w:t>±</w:t>
            </w:r>
            <w:r>
              <w:rPr>
                <w:color w:val="000000"/>
                <w:szCs w:val="21"/>
              </w:rPr>
              <w:t>5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平均心率：</w:t>
            </w:r>
            <w:r>
              <w:rPr>
                <w:color w:val="000000"/>
                <w:szCs w:val="21"/>
              </w:rPr>
              <w:t>135</w:t>
            </w:r>
            <w:r>
              <w:rPr>
                <w:rFonts w:hint="eastAsia"/>
                <w:color w:val="000000"/>
                <w:szCs w:val="21"/>
              </w:rPr>
              <w:t>±</w:t>
            </w:r>
            <w:r>
              <w:rPr>
                <w:color w:val="000000"/>
                <w:szCs w:val="21"/>
              </w:rPr>
              <w:t>5</w:t>
            </w:r>
          </w:p>
          <w:p w:rsidR="00CA712F" w:rsidRDefault="00CA712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强度指标：</w:t>
            </w:r>
            <w:r>
              <w:rPr>
                <w:color w:val="000000"/>
                <w:szCs w:val="21"/>
              </w:rPr>
              <w:t>1.3-1.5</w:t>
            </w: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B19" w:rsidRDefault="00F16B19" w:rsidP="005C4ED8">
      <w:r>
        <w:separator/>
      </w:r>
    </w:p>
  </w:endnote>
  <w:endnote w:type="continuationSeparator" w:id="1">
    <w:p w:rsidR="00F16B19" w:rsidRDefault="00F16B19" w:rsidP="005C4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B19" w:rsidRDefault="00F16B19" w:rsidP="005C4ED8">
      <w:r>
        <w:separator/>
      </w:r>
    </w:p>
  </w:footnote>
  <w:footnote w:type="continuationSeparator" w:id="1">
    <w:p w:rsidR="00F16B19" w:rsidRDefault="00F16B19" w:rsidP="005C4E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C7CE4"/>
    <w:multiLevelType w:val="hybridMultilevel"/>
    <w:tmpl w:val="60620EF0"/>
    <w:lvl w:ilvl="0" w:tplc="9B58E7C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3345CC"/>
    <w:multiLevelType w:val="hybridMultilevel"/>
    <w:tmpl w:val="34448554"/>
    <w:lvl w:ilvl="0" w:tplc="66B0DF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712F"/>
    <w:rsid w:val="00132465"/>
    <w:rsid w:val="001F21A1"/>
    <w:rsid w:val="00274F35"/>
    <w:rsid w:val="005C4ED8"/>
    <w:rsid w:val="00676F1D"/>
    <w:rsid w:val="00A029CB"/>
    <w:rsid w:val="00CA712F"/>
    <w:rsid w:val="00F16B19"/>
    <w:rsid w:val="00FE7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1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C4E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C4ED8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C4E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C4ED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239</Words>
  <Characters>1365</Characters>
  <Application>Microsoft Office Word</Application>
  <DocSecurity>0</DocSecurity>
  <Lines>11</Lines>
  <Paragraphs>3</Paragraphs>
  <ScaleCrop>false</ScaleCrop>
  <Company>微软中国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</cp:revision>
  <dcterms:created xsi:type="dcterms:W3CDTF">2022-01-12T08:56:00Z</dcterms:created>
  <dcterms:modified xsi:type="dcterms:W3CDTF">2022-01-15T02:08:00Z</dcterms:modified>
</cp:coreProperties>
</file>