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02061" w14:textId="589FF328" w:rsidR="007071F5" w:rsidRPr="004F5BF8" w:rsidRDefault="008C751D" w:rsidP="008C751D">
      <w:pPr>
        <w:jc w:val="center"/>
        <w:rPr>
          <w:b/>
          <w:bCs/>
          <w:sz w:val="24"/>
          <w:szCs w:val="28"/>
        </w:rPr>
      </w:pPr>
      <w:r w:rsidRPr="004F5BF8">
        <w:rPr>
          <w:rFonts w:hint="eastAsia"/>
          <w:b/>
          <w:bCs/>
          <w:sz w:val="24"/>
          <w:szCs w:val="28"/>
        </w:rPr>
        <w:t>《蒙娜丽莎的微笑》观后感</w:t>
      </w:r>
    </w:p>
    <w:p w14:paraId="3FF3BC83" w14:textId="12B7C083" w:rsidR="008C751D" w:rsidRDefault="008C751D" w:rsidP="008C751D">
      <w:pPr>
        <w:ind w:firstLineChars="200" w:firstLine="420"/>
      </w:pPr>
      <w:r>
        <w:rPr>
          <w:rFonts w:hint="eastAsia"/>
        </w:rPr>
        <w:t>《蒙娜丽莎的微笑》，背景是五十年代的美国，一个被誉为没有男子的常青藤的卫斯理女子学院，来了一个艺术史女教师，一个接受了自由改革思想，想让女性重新找回自我，不要做男人或者是婚姻的附庸的女子。这个学院里的学生都是家庭非常好的，这些女孩子从小也都接受了良好的教育，他们可以做得更好，但是他们却个个都被塑造成想尽快结婚，嫁个好男人的家庭主妇。难道这真是她们想要的吗</w:t>
      </w:r>
      <w:r>
        <w:t>?</w:t>
      </w:r>
      <w:r>
        <w:rPr>
          <w:rFonts w:hint="eastAsia"/>
        </w:rPr>
        <w:t>有些人把《蒙娜丽莎的微笑》</w:t>
      </w:r>
      <w:proofErr w:type="gramStart"/>
      <w:r>
        <w:rPr>
          <w:rFonts w:hint="eastAsia"/>
        </w:rPr>
        <w:t>比作女版</w:t>
      </w:r>
      <w:proofErr w:type="gramEnd"/>
      <w:r>
        <w:rPr>
          <w:rFonts w:hint="eastAsia"/>
        </w:rPr>
        <w:t>的《死亡诗社》，但是最不同的是过程也是结果，她胜利了，赢得了同学们的理解，改变了她们的世界观和人生观，让她们重新审视这个世界。而不像《死亡诗社》的惨烈，甚至有流血的牺牲。这些教师是令人尊敬的，他们是负责任的教师，不仅教的是知识，更是思想，灵魂。他们个性鲜活，教法独特，富有激情，致力于学生真正的理解，并不是单纯的记得。鼓励学生，激发学生自己思考的能力。</w:t>
      </w:r>
    </w:p>
    <w:p w14:paraId="23F71513" w14:textId="2E003F2B" w:rsidR="008C751D" w:rsidRDefault="008C751D" w:rsidP="008C751D">
      <w:pPr>
        <w:ind w:firstLineChars="200" w:firstLine="420"/>
      </w:pPr>
      <w:r>
        <w:rPr>
          <w:rFonts w:hint="eastAsia"/>
        </w:rPr>
        <w:t>影片中学生们的改变是令人热血沸腾的，看着那些在教师们的激发下鲜活，飞扬的笑容，身姿。那群暴力，冷漠的孩子，站在一起合唱出美丽的声音</w:t>
      </w:r>
      <w:r>
        <w:t>;那</w:t>
      </w:r>
      <w:r>
        <w:rPr>
          <w:rFonts w:hint="eastAsia"/>
        </w:rPr>
        <w:t>些只知道背别人对画的评价的女生，最终画出了属于自己的向日葵</w:t>
      </w:r>
      <w:r>
        <w:t>;那些被教室课本束缚的男孩撕下课</w:t>
      </w:r>
      <w:r>
        <w:rPr>
          <w:rFonts w:hint="eastAsia"/>
        </w:rPr>
        <w:t>本，在操场上奔跑喧闹</w:t>
      </w:r>
      <w:r>
        <w:rPr>
          <w:rFonts w:hint="eastAsia"/>
        </w:rPr>
        <w:t>，</w:t>
      </w:r>
      <w:r>
        <w:rPr>
          <w:rFonts w:hint="eastAsia"/>
        </w:rPr>
        <w:t>我由衷的感到高兴。</w:t>
      </w:r>
    </w:p>
    <w:p w14:paraId="3A5D6931" w14:textId="21368DC1" w:rsidR="008C751D" w:rsidRDefault="008C751D" w:rsidP="004F5BF8">
      <w:pPr>
        <w:ind w:firstLineChars="200" w:firstLine="420"/>
      </w:pPr>
      <w:r>
        <w:rPr>
          <w:rFonts w:hint="eastAsia"/>
        </w:rPr>
        <w:t>但是当这样的一个教师并不是</w:t>
      </w:r>
      <w:r w:rsidR="004F5BF8">
        <w:rPr>
          <w:rFonts w:hint="eastAsia"/>
        </w:rPr>
        <w:t>那么</w:t>
      </w:r>
      <w:r>
        <w:rPr>
          <w:rFonts w:hint="eastAsia"/>
        </w:rPr>
        <w:t>容易的事，我出生在一个教师家庭，</w:t>
      </w:r>
      <w:r w:rsidR="004F5BF8">
        <w:rPr>
          <w:rFonts w:hint="eastAsia"/>
        </w:rPr>
        <w:t>爸爸</w:t>
      </w:r>
      <w:r>
        <w:rPr>
          <w:rFonts w:hint="eastAsia"/>
        </w:rPr>
        <w:t>是教师，经常见他讨论一些在他们嘴里</w:t>
      </w:r>
      <w:proofErr w:type="gramStart"/>
      <w:r>
        <w:rPr>
          <w:rFonts w:hint="eastAsia"/>
        </w:rPr>
        <w:t>背称为</w:t>
      </w:r>
      <w:proofErr w:type="gramEnd"/>
      <w:r>
        <w:rPr>
          <w:rFonts w:hint="eastAsia"/>
        </w:rPr>
        <w:t>油盐不</w:t>
      </w:r>
      <w:r w:rsidR="004F5BF8">
        <w:rPr>
          <w:rFonts w:hint="eastAsia"/>
        </w:rPr>
        <w:t>进</w:t>
      </w:r>
      <w:r>
        <w:rPr>
          <w:rFonts w:hint="eastAsia"/>
        </w:rPr>
        <w:t>的学生。也许没有教师不关心自己的学生，但要一位教师了解他们的学生，并不是容易的事，也不是一朝一夕的事。特别是对于一些老师来说，理解比他们小很多岁的学生，更不是一件容易的事。就如老师在课上说的课会举步维艰，更不必说像影片所处的那个时代与旧思想，旧权威作斗争。《死亡诗社》让我们看到一个更加真实的世界。是所有的革新最终都被人接受的吗</w:t>
      </w:r>
      <w:r>
        <w:t>?在更多的时候，</w:t>
      </w:r>
      <w:r>
        <w:rPr>
          <w:rFonts w:hint="eastAsia"/>
        </w:rPr>
        <w:t>新生的思想都被所谓的权威扼杀。剧中的尼尔，每次不情愿却不得不对自己父亲说</w:t>
      </w:r>
      <w:r>
        <w:t>Yes，sir的时候，都让我想到当年的自己。</w:t>
      </w:r>
      <w:r>
        <w:rPr>
          <w:rFonts w:hint="eastAsia"/>
        </w:rPr>
        <w:t>每个人都经历过青春的成长和叛逆，社会，学校和家庭所创造的环境使我们慢慢磨平了自己的棱角，每一个学生都反对教条化的学习方式，但是，现实中的我们正在接受这样的教育方式。或许我们的生活中有人勇敢地站出来走自己的道路，但绝大部分人只好随波逐流，封闭了自己的一切。也许必须要流血才能唤醒人们浑浑噩噩的思想，才能看清楚自己所处的环境。</w:t>
      </w:r>
    </w:p>
    <w:p w14:paraId="0B401E40" w14:textId="36760BC0" w:rsidR="008C751D" w:rsidRDefault="008C751D" w:rsidP="004F5BF8">
      <w:pPr>
        <w:ind w:firstLineChars="200" w:firstLine="420"/>
        <w:rPr>
          <w:rFonts w:hint="eastAsia"/>
        </w:rPr>
      </w:pPr>
      <w:r>
        <w:rPr>
          <w:rFonts w:hint="eastAsia"/>
        </w:rPr>
        <w:t>我走进从林，因为我想生活的有意义，我希望能够生活的深刻，汲取生命中所有精华，而不是当我死了的时候，发现自己从没活过。也正告诉所有的教育者，教育的目的是希望每一个渴求知识的人，都能够寻找到自身的价值，从而更精彩的活着。</w:t>
      </w:r>
    </w:p>
    <w:sectPr w:rsidR="008C75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51D"/>
    <w:rsid w:val="004F5BF8"/>
    <w:rsid w:val="007071F5"/>
    <w:rsid w:val="008C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F66B"/>
  <w15:chartTrackingRefBased/>
  <w15:docId w15:val="{0962066B-D7EF-44E5-9E2B-EDF367AD4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颜 燕深</dc:creator>
  <cp:keywords/>
  <dc:description/>
  <cp:lastModifiedBy>颜 燕深</cp:lastModifiedBy>
  <cp:revision>1</cp:revision>
  <dcterms:created xsi:type="dcterms:W3CDTF">2022-01-14T12:53:00Z</dcterms:created>
  <dcterms:modified xsi:type="dcterms:W3CDTF">2022-01-14T13:01:00Z</dcterms:modified>
</cp:coreProperties>
</file>