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0"/>
          <w:szCs w:val="30"/>
          <w:lang w:val="en-US" w:eastAsia="zh-CN"/>
        </w:rPr>
      </w:pPr>
      <w:r>
        <w:rPr>
          <w:rFonts w:hint="eastAsia"/>
          <w:sz w:val="30"/>
          <w:szCs w:val="30"/>
          <w:lang w:val="en-US" w:eastAsia="zh-CN"/>
        </w:rPr>
        <w:t>《正面管教》读书心得</w:t>
      </w:r>
    </w:p>
    <w:p>
      <w:pPr>
        <w:jc w:val="center"/>
        <w:rPr>
          <w:rFonts w:hint="default"/>
          <w:sz w:val="28"/>
          <w:szCs w:val="36"/>
          <w:lang w:val="en-US" w:eastAsia="zh-CN"/>
        </w:rPr>
      </w:pPr>
      <w:r>
        <w:rPr>
          <w:rFonts w:hint="eastAsia"/>
          <w:sz w:val="28"/>
          <w:szCs w:val="36"/>
          <w:lang w:val="en-US" w:eastAsia="zh-CN"/>
        </w:rPr>
        <w:t>谷若丹青</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在本书《正面管教》中心就是一句话：</w:t>
      </w:r>
      <w:bookmarkStart w:id="0" w:name="_GoBack"/>
      <w:bookmarkEnd w:id="0"/>
      <w:r>
        <w:rPr>
          <w:rFonts w:hint="eastAsia" w:ascii="宋体" w:hAnsi="宋体" w:eastAsia="宋体" w:cs="宋体"/>
          <w:sz w:val="24"/>
          <w:szCs w:val="24"/>
        </w:rPr>
        <w:t>和善而坚定。也就是说，家庭教育有爱也要有边界，有原则。光有爱没有边界就成了骄纵，光有原则没有爱，孩子就不会听我们的，只能解决短暂问题，如果我们感觉教育孩子很费力，那么说你的方式肯定是有问题的，甚至也只能是解决短暂问题。孩子只有在一种和善而坚定的气氛中，才能培养出自律，责任感，合作以及自己解决问题的能力，才能学会使他们受益终身的社会技能和生活技能，才能取得良好的学业成绩。</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本书中介绍几种家教类型，严厉型，顾名思义有原则，缺乏爱的沟通;骄纵型，放任，给予无限自由，没有原则，有爱。正面管教型，是既要有爱也有原则。在现实中，每每遇到问题我们都会头痛，其实每一次问题都要把他看成学习机会，跟孩子一起解决,先给孩子一个拥抱，让孩子感受到归属感，让孩子感觉到被尊重，同时由要告诉孩子我们的感受，当孩子不哭闹时候，再去训练孩子，告诉孩子该怎么做。书中案例，如何解决孩子早晚作息问题。可能我们会遇到，到了该吃饭时候不吃，该刷牙时候，去玩玩具，该睡觉的时候，却要看绘本.....等等一系列问题，也都是我面对的。本书观点是：让孩子参与到日常作息计划中来，征求孩子意见，一起参与制定晚间作息时间表：哪个时间段玩游戏，哪个时间看动画片，哪个时间运动，哪个时间要刷牙洗脸上床，上床进行几个游戏后要关灯睡觉。包括早晨要穿什么衣服，提前一天跟孩子沟通好，这样早上时间就很轻松。甚至早餐吃啥，当让孩子参与制定这些后，早晚时间都会很美好轻松了。通过让孩子参与制定孩子有了归属感和价值感，孩子有动力。这样做起来不费力还有效。</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那么怎样做才算着有效管教或者说是正面管教呢?这就要回到书中有效管教的4个标准了。即：1.是否和善与坚定并行?(对孩子尊重和鼓励)2.是否有助于孩子感受到归属感和价值感?(心灵纽带)3.是否长期有效?(惩罚在短期有效，但有长期的负面效果)4.是否能交给孩子有价值的社会技能和生活技能，培养孩子的良好品格?(尊重他人、关心他人、善于解决问题、敢于承担责任、乐于奉献、愿意合作)。</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读了这本书，使我对我们以前常常挂在嘴边的自尊有了新的认识。我相信，如果我们认为自己能够给予学生自尊，实际上就是对孩子的一种伤害。一场“给孩子自尊”的运动延续至今，内容包括我们课堂内外经常运用的赞扬、快乐小贴纸、笑脸以及让孩子做“今天最重要的人”。这些都可以是好玩儿而无害的，只要孩子不认为自己的自尊取决于外在的他人的评价之中。如果出现这种情况，孩子可能就会变成“讨好者”或“总是寻求别人的认可”。他们就学会了观察别人的反应来判断自己行为的对错，而不是学会自我评价与内省。他们培养出来的是“她尊”，而不是“自尊”。</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感谢《正面管教》一书的作者，让我重新审视自己的管理方法和管理理念。让我在构建和谐的亲子关系和师生关系上迈出了第一步。相信我的坚持与改变，一定能让正面管教在以后教育孩子和管理学生中发挥更加积极的作用。</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6EA7F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Office_11.1.0.11194_F1E327BC-269C-435d-A152-05C5408002CA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sunny</dc:creator>
  <cp:lastModifiedBy>谷子</cp:lastModifiedBy>
  <dcterms:modified xsi:type="dcterms:W3CDTF">2022-01-18T01:41:34Z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2052-11.1.0.11194</vt:lpwstr>
  </property>
  <property fmtid="{D5CDD505-2E9C-101B-9397-08002B2CF9AE}" pid="3" name="ICV">
    <vt:lpwstr>2494918F62B847B7B63FF0499F8488D0</vt:lpwstr>
  </property>
</Properties>
</file>