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6F9CA" w14:textId="09DAE373" w:rsidR="00DB3A61" w:rsidRPr="00B96FAF" w:rsidRDefault="00B96FAF" w:rsidP="00B96FAF">
      <w:pPr>
        <w:jc w:val="center"/>
        <w:rPr>
          <w:rFonts w:ascii="宋体" w:eastAsia="宋体" w:hAnsi="宋体"/>
          <w:b/>
          <w:bCs/>
          <w:sz w:val="28"/>
          <w:szCs w:val="28"/>
        </w:rPr>
      </w:pPr>
      <w:r w:rsidRPr="00B96FAF">
        <w:rPr>
          <w:rFonts w:ascii="宋体" w:eastAsia="宋体" w:hAnsi="宋体" w:hint="eastAsia"/>
          <w:b/>
          <w:bCs/>
          <w:sz w:val="28"/>
          <w:szCs w:val="28"/>
        </w:rPr>
        <w:t>教师应该教规则还是教方法</w:t>
      </w:r>
      <w:r>
        <w:rPr>
          <w:rFonts w:ascii="宋体" w:eastAsia="宋体" w:hAnsi="宋体" w:hint="eastAsia"/>
          <w:b/>
          <w:bCs/>
          <w:sz w:val="28"/>
          <w:szCs w:val="28"/>
        </w:rPr>
        <w:t>（2</w:t>
      </w:r>
      <w:r>
        <w:rPr>
          <w:rFonts w:ascii="宋体" w:eastAsia="宋体" w:hAnsi="宋体"/>
          <w:b/>
          <w:bCs/>
          <w:sz w:val="28"/>
          <w:szCs w:val="28"/>
        </w:rPr>
        <w:t>021.10.9</w:t>
      </w:r>
      <w:r>
        <w:rPr>
          <w:rFonts w:ascii="宋体" w:eastAsia="宋体" w:hAnsi="宋体" w:hint="eastAsia"/>
          <w:b/>
          <w:bCs/>
          <w:sz w:val="28"/>
          <w:szCs w:val="28"/>
        </w:rPr>
        <w:t>）</w:t>
      </w:r>
    </w:p>
    <w:p w14:paraId="7AA8A2F5" w14:textId="63A3C1C7" w:rsidR="00B96FAF" w:rsidRPr="00FE40D3" w:rsidRDefault="00B96FAF" w:rsidP="00B96FAF">
      <w:pPr>
        <w:ind w:firstLineChars="200" w:firstLine="480"/>
        <w:rPr>
          <w:rFonts w:ascii="宋体" w:eastAsia="宋体" w:hAnsi="宋体"/>
          <w:color w:val="333333"/>
          <w:sz w:val="24"/>
          <w:szCs w:val="24"/>
          <w:shd w:val="clear" w:color="auto" w:fill="FFFFFF"/>
        </w:rPr>
      </w:pPr>
      <w:r w:rsidRPr="00FE40D3">
        <w:rPr>
          <w:rFonts w:ascii="宋体" w:eastAsia="宋体" w:hAnsi="宋体" w:hint="eastAsia"/>
          <w:sz w:val="24"/>
          <w:szCs w:val="24"/>
        </w:rPr>
        <w:t>首先我们来了解这两个词的含义。</w:t>
      </w:r>
      <w:r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规则，是运行、运作</w:t>
      </w:r>
      <w:hyperlink r:id="rId4" w:tgtFrame="_blank" w:history="1">
        <w:r w:rsidRPr="00FE40D3">
          <w:rPr>
            <w:rStyle w:val="a3"/>
            <w:rFonts w:ascii="宋体" w:eastAsia="宋体" w:hAnsi="宋体"/>
            <w:color w:val="000000" w:themeColor="text1"/>
            <w:sz w:val="24"/>
            <w:szCs w:val="24"/>
            <w:u w:val="none"/>
            <w:shd w:val="clear" w:color="auto" w:fill="FFFFFF"/>
          </w:rPr>
          <w:t>规律</w:t>
        </w:r>
      </w:hyperlink>
      <w:r w:rsidRPr="00FE40D3">
        <w:rPr>
          <w:rFonts w:ascii="宋体" w:eastAsia="宋体" w:hAnsi="宋体"/>
          <w:color w:val="000000" w:themeColor="text1"/>
          <w:sz w:val="24"/>
          <w:szCs w:val="24"/>
          <w:shd w:val="clear" w:color="auto" w:fill="FFFFFF"/>
        </w:rPr>
        <w:t>所遵循的</w:t>
      </w:r>
      <w:hyperlink r:id="rId5" w:tgtFrame="_blank" w:history="1">
        <w:r w:rsidRPr="00FE40D3">
          <w:rPr>
            <w:rStyle w:val="a3"/>
            <w:rFonts w:ascii="宋体" w:eastAsia="宋体" w:hAnsi="宋体"/>
            <w:color w:val="000000" w:themeColor="text1"/>
            <w:sz w:val="24"/>
            <w:szCs w:val="24"/>
            <w:u w:val="none"/>
            <w:shd w:val="clear" w:color="auto" w:fill="FFFFFF"/>
          </w:rPr>
          <w:t>法则</w:t>
        </w:r>
      </w:hyperlink>
      <w:r w:rsidRPr="00FE40D3">
        <w:rPr>
          <w:rFonts w:ascii="宋体" w:eastAsia="宋体" w:hAnsi="宋体" w:hint="eastAsia"/>
          <w:color w:val="000000" w:themeColor="text1"/>
          <w:sz w:val="24"/>
          <w:szCs w:val="24"/>
          <w:shd w:val="clear" w:color="auto" w:fill="FFFFFF"/>
        </w:rPr>
        <w:t>；方法</w:t>
      </w:r>
      <w:r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一般是指为获得某种东西或达到某种目的而采取的手段与行为方式。</w:t>
      </w:r>
    </w:p>
    <w:p w14:paraId="1C4DEC80" w14:textId="709D5B1C" w:rsidR="00B96FAF" w:rsidRPr="00FE40D3" w:rsidRDefault="00B96FAF" w:rsidP="00B96FAF">
      <w:pPr>
        <w:ind w:firstLineChars="200" w:firstLine="480"/>
        <w:rPr>
          <w:rFonts w:ascii="宋体" w:eastAsia="宋体" w:hAnsi="宋体"/>
          <w:color w:val="333333"/>
          <w:sz w:val="24"/>
          <w:szCs w:val="24"/>
          <w:shd w:val="clear" w:color="auto" w:fill="FFFFFF"/>
        </w:rPr>
      </w:pP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理解这两个词语的含义并不难，所以乍一看到标题很多人都会觉得这两个肯定都要教。诚然，在常规的教学活动中教师教授规则和方法是天经地义之事，但凡事就怕较真，试想一下如果这两者出现了冲突的时候</w:t>
      </w:r>
      <w:r w:rsid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，也就是在“鱼与熊掌不可兼得”时，</w:t>
      </w: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教师在从事教学过程中该做何取舍呢？</w:t>
      </w:r>
    </w:p>
    <w:p w14:paraId="1722902D" w14:textId="223BF951" w:rsidR="00B96FAF" w:rsidRPr="00FE40D3" w:rsidRDefault="00B96FAF" w:rsidP="00B96FAF">
      <w:pPr>
        <w:ind w:firstLineChars="200" w:firstLine="480"/>
        <w:rPr>
          <w:rFonts w:ascii="宋体" w:eastAsia="宋体" w:hAnsi="宋体"/>
          <w:color w:val="333333"/>
          <w:sz w:val="24"/>
          <w:szCs w:val="24"/>
          <w:shd w:val="clear" w:color="auto" w:fill="FFFFFF"/>
        </w:rPr>
      </w:pP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例如在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讲</w:t>
      </w: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授“使用托盘天平称量物体质量”的时候，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规则是先在右盘中放质量最大的砝码（即1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00g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），大了之后再放质量较小的（5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0g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）,接着分别是2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0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g、1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0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g、5g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……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这是使用托盘天平的规则；但是从实际的操作上来看，这样做增加了实验的时间，因为我们可以先对被称量的物体的质量进行预估，然后再选取质量与之接近的砝码</w:t>
      </w:r>
      <w:r w:rsidR="00B641E5" w:rsidRPr="00FE40D3">
        <w:rPr>
          <w:rFonts w:ascii="宋体" w:eastAsia="宋体" w:hAnsi="宋体"/>
          <w:color w:val="333333"/>
          <w:sz w:val="24"/>
          <w:szCs w:val="24"/>
          <w:shd w:val="clear" w:color="auto" w:fill="FFFFFF"/>
        </w:rPr>
        <w:t>……</w:t>
      </w:r>
      <w:r w:rsidR="00B641E5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这是实际的操作方法，这样一来规则和方法之间就出现了冲突，那么教师该做何取舍呢？</w:t>
      </w:r>
    </w:p>
    <w:p w14:paraId="71D86BE5" w14:textId="7AED2724" w:rsidR="00B641E5" w:rsidRPr="00FE40D3" w:rsidRDefault="00B641E5" w:rsidP="00B96FAF">
      <w:pPr>
        <w:ind w:firstLineChars="200" w:firstLine="480"/>
        <w:rPr>
          <w:rFonts w:ascii="宋体" w:eastAsia="宋体" w:hAnsi="宋体"/>
          <w:color w:val="333333"/>
          <w:sz w:val="24"/>
          <w:szCs w:val="24"/>
          <w:shd w:val="clear" w:color="auto" w:fill="FFFFFF"/>
        </w:rPr>
      </w:pP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有人认为，规则重要一点，在教学中要引导学生尊重规则、敬畏规则，它</w:t>
      </w:r>
      <w:r w:rsidR="007E41CD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强调</w:t>
      </w: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的是大家共同遵守的</w:t>
      </w:r>
      <w:r w:rsidR="007E41CD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、放之四海皆可的、行之有效的</w:t>
      </w: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一个</w:t>
      </w:r>
      <w:r w:rsidR="007E41CD"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法则，体现的是从0到1的思维过程，是一种严谨的教学风格。也有人认为，随着人类认知边际的不断拓宽，被我们发现的现象、规律会越来越多，如果遇到所有事情都是从0开始势必会增加工作量，降低活动效率，正如庄子所云：“吾生也有涯，而知也无涯，以有涯追无涯，怠矣”</w:t>
      </w:r>
    </w:p>
    <w:p w14:paraId="77039BE4" w14:textId="724AB57C" w:rsidR="007E41CD" w:rsidRPr="00FE40D3" w:rsidRDefault="007E41CD" w:rsidP="00B96FAF">
      <w:pPr>
        <w:ind w:firstLineChars="200" w:firstLine="480"/>
        <w:rPr>
          <w:rFonts w:ascii="宋体" w:eastAsia="宋体" w:hAnsi="宋体"/>
          <w:sz w:val="24"/>
          <w:szCs w:val="24"/>
        </w:rPr>
      </w:pPr>
      <w:r w:rsidRPr="00FE40D3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那么在遇到“规则”和“方法”有冲突时，作为教师的我们该如何取舍呢？这还真的是一个问题。</w:t>
      </w:r>
      <w:r w:rsidR="00C44DFA">
        <w:rPr>
          <w:rFonts w:ascii="宋体" w:eastAsia="宋体" w:hAnsi="宋体" w:hint="eastAsia"/>
          <w:color w:val="333333"/>
          <w:sz w:val="24"/>
          <w:szCs w:val="24"/>
          <w:shd w:val="clear" w:color="auto" w:fill="FFFFFF"/>
        </w:rPr>
        <w:t>笔者认为，两者都要教，但是要有先后顺序，在学生掌握相应的规则之后、了解为什么要遵守这样的规则之后，再教方法，这相当于在学生的认知维度之上又打开了一个新的高度。</w:t>
      </w:r>
    </w:p>
    <w:sectPr w:rsidR="007E41CD" w:rsidRPr="00FE40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A1E"/>
    <w:rsid w:val="00696A1E"/>
    <w:rsid w:val="007E41CD"/>
    <w:rsid w:val="00B641E5"/>
    <w:rsid w:val="00B96FAF"/>
    <w:rsid w:val="00C44DFA"/>
    <w:rsid w:val="00DB3A61"/>
    <w:rsid w:val="00FE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73947"/>
  <w15:chartTrackingRefBased/>
  <w15:docId w15:val="{99023630-101B-464E-8BEF-F6A18FAA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6F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ike.baidu.com/item/%E6%B3%95%E5%88%99" TargetMode="External"/><Relationship Id="rId4" Type="http://schemas.openxmlformats.org/officeDocument/2006/relationships/hyperlink" Target="https://baike.baidu.com/item/%E8%A7%84%E5%BE%8B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姚 大潮</cp:lastModifiedBy>
  <cp:revision>4</cp:revision>
  <dcterms:created xsi:type="dcterms:W3CDTF">2021-10-09T08:14:00Z</dcterms:created>
  <dcterms:modified xsi:type="dcterms:W3CDTF">2022-01-13T03:16:00Z</dcterms:modified>
</cp:coreProperties>
</file>