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eastAsia="zh-CN"/>
        </w:rPr>
      </w:pPr>
      <w:r>
        <w:rPr>
          <w:rFonts w:hint="eastAsia"/>
          <w:sz w:val="36"/>
          <w:szCs w:val="36"/>
          <w:lang w:eastAsia="zh-CN"/>
        </w:rPr>
        <w:t>让“问题生”不再是问题</w:t>
      </w:r>
    </w:p>
    <w:p>
      <w:pPr>
        <w:jc w:val="right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eastAsia="zh-CN"/>
        </w:rPr>
        <w:t>——《</w:t>
      </w:r>
      <w:r>
        <w:rPr>
          <w:rFonts w:hint="eastAsia"/>
          <w:sz w:val="36"/>
          <w:szCs w:val="36"/>
          <w:lang w:val="en-US" w:eastAsia="zh-CN"/>
        </w:rPr>
        <w:t>问题学生诊疗手册</w:t>
      </w:r>
      <w:r>
        <w:rPr>
          <w:rFonts w:hint="eastAsia"/>
          <w:sz w:val="36"/>
          <w:szCs w:val="36"/>
          <w:lang w:eastAsia="zh-CN"/>
        </w:rPr>
        <w:t>》</w:t>
      </w:r>
      <w:r>
        <w:rPr>
          <w:rFonts w:hint="eastAsia"/>
          <w:sz w:val="36"/>
          <w:szCs w:val="36"/>
          <w:lang w:val="en-US" w:eastAsia="zh-CN"/>
        </w:rPr>
        <w:t>读后感</w:t>
      </w:r>
    </w:p>
    <w:p>
      <w:pPr>
        <w:jc w:val="center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黄元威</w:t>
      </w:r>
      <w:bookmarkStart w:id="0" w:name="_GoBack"/>
      <w:bookmarkEnd w:id="0"/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问题学生的教育与转化是每个教师都无法避免，但又十分棘手的问题。从教以来，这个问题就一直困扰着我，我也走了很多弯路，常常觉得自己花费了很多心血，却收效甚微，有时甚至会感觉束手无策，很无力。所以，在这学期选书阅读时，我首先就选了王晓春老师写的《问题学生诊疗手册》。读完后，我发现书中提到的“雷区”我几乎都踩过，这让我更清楚地意识到了自己的错误，也对我之后教育问题学生提供了思路和努力方向。接下来，我想从下面几点谈谈我的感悟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一、问题生的定义与范围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每个班里，“有问题的学生”都不少，但“有问题的学生”不等于“问题生”。问题生，指的是品德、学习态度、行为习惯、心理等方面，存在较为严重的问题，而且用常规教育手段不能解决其问题，需要进行个案诊疗的学生。所以，只有问题严重的学生才叫“问题生”。班主任在认定学生是否是“问题生”时，一定要注意不能把“问题生”的范围扩大化。如果班主任把所有有问题的学生都归为“问题生”，试图去改变所有有问题的学生，那么就忽视了事情的轻重缓急，班主任只会疲于奔走而没有任何收获，甚至有可能错过帮助真正有严重问题的学生的最佳时期，导致其对班级造成更大影响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二、对待问题生的态度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问题生确实会影响到班级，会令全班包括老师感觉不快，但其实他们也不想成为问题生。所以，教师要用平和的态度面对问题生，更不要因为太担心问题生成为害群之马，而把过多的精力放在问题生上，忽视剩下的那么多学生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位真正优秀的教师，直接用在问题生教育上的时间反而应该更少，而每天和问题生对着干的老师，几乎可以肯定是专业水平比较低的、精力倒挂的。问题生只是教师工作对象的一小部分，对问题生的教育绝不是越重视越好，教师也不应该被问题生牵着鼻子走，花费过多的精力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另外，“问题生”这个名称老师不能将其说给家长或学生，更不能让他成为某个学生的标签。“问题生”只是教师在教育孩子、管理班级时对学生的分类，分类后好对这样的孩子多做一点工作而已。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三、教育思路的选择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教育问题生的思路上，书中给了三条思路。第一条思路是把问题生晾在一边，全力以赴带领全班同学前进，不去刻意关注和教育问题生。第二条思路是个案诊疗，教师分析学生有什么问题，然后对症下药。第三条思路是维持，最大限度地降低问题生对集体、对教学的破坏作用。一般来说，老师们都会想到第二条思路，把它看作是教育问题生的最好方法，我也不例外。但是，这个却只是中策，第一条思路才是上策，维持是下策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四、问题生的诊疗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个案诊疗是我最常用的教育方式，但是我的诊疗思路过于简单，所以效果不好。尤其是刚从教时，我是不自觉地按照线性思维去教育孩子的。比如，你犯错了——我教育了你——你认错了——于是你就应该改了。其实班主任在处理问题生问题的时候应该用网状思维，想的复杂点，多考虑一些情况，对学生的期望值也不要不切实际。优秀的教师在对问题生进行诊疗时，脑子里已经有了一个专门的文件。一发生问题，脑海中就弹出有关某个症状的多种可能病因，参照着进行诊断，确定措施。但是很多老师，包括我，在这方面，头脑中是一片朦胧，遇到问题时一般是用自己所知道、常用的方法去解决，解决不了就着急，或问其他人，或病急乱投医。这是因为教师的教育诊疗意识差，这方面的知识还不过关，需要进行学习。在这本书主要就是在这方面给了指导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所有的问题生都可以从横向以及纵向两角度分类。横向分类是指从问题特点和性质的角度分类，这样分类是为了识别属于什么问题，以便朝这个方向治疗。从横向可以将问题生分为行为习惯性问题生、厌学型问题生、心理型问题生、品德型问题生和“好学生”型问题生。纵向分类是指从问题的严重性的角度分类，可以弄清问题严重到什么程度，以便调整治疗的力度。从纵向可以将问题生分为轻度问题生、中度问题生、重度问题生三类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了解问题的类型和程度后要探究问题产生的原因，确诊了才能对症下药，不能只依靠经验或感觉简单归因。即使是同一个问题，在不同学生身上产生的原因也不会相同。比如，一般教师对厌学型问题生的看法只是一个字“懒”，把全部问题归结于学习态度，这显然是不准确的。其实，有的可能是因为基础太差，赶不上，有的可能是不适应一般的教学方法，有的可能是之前的学习受过挫折、丧失信心，还有的是家长给的压力太大等原因才厌学。因此，找到问题的根源，并采取合适的措施，才能真正教育好问题生。不过具体到每个学生，他产生这个问题的原因也可能不是一两种，而是综合的，所以，我们给学生开药方时，就不能只开一味药，要好几种药互相搭配，辨证施治。“头痛医头、脚疼医脚”是不会奏效的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除了要在确诊后进行具体的、因人而异的治疗措施，班主任在具体诊疗时还要避免几个误区，做到以下几点：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1、不急于求成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冰冻三尺非一日之寒，三尺之冰消融也不是片刻之功。要有这样一种意识：学生的教育，要大尺度衡量，不要小尺度评估。对于问题生，我们不要把今天的表现和昨天比，最好把学生这个月的表现和上个月相比，有进步就应该算成功，不要怕反复。反复可能是常态，不反复倒是个别的。有的时候问题生又有问题了，我忍不住会说一句：“昨天刚和你说过，你不是答应我上课不离位了吗？”但是，其实说完之后，我也意识到自己太急躁了，这样的话一句都不该说。毕竟任何习惯都相当于是一种“瘾”，改变起来是不容易的，有些大人的坏习惯都用了很多年还没改正，所以对于孩子，老师也不应过于苛责。若没成功，不要站在对立面指责他，这样只会让师生距离越来越远，学生会觉得自己确实没办法改变，前面的努力可能就白费了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2、抓住重点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很多问题生往往有一大堆坏习惯，但教育他们千万不可眉毛胡子一把抓，那样不但老师很累，而且会激起学生的强烈反抗，有可能起到反效果。所以，要先选择一两个重点问题纠正。现在我班上的一个孩子就是属于习惯型问题生，有很多坏习惯，我刚开始很想让他各方面都变得好起来，我上课时以及下课时我就经常盯着他，一发现违纪现象就过去制止、找他谈话，虽然也会给奖励激励他，但是这种全方位的纠错确实很难，而且学生自己过一段就受不了，你说他也不再听，还会怼回去：“我本来就改变不了。”后面，我也意识到这样给学生的压力太大，所以最近重点抓上课大喊大叫和离位两个问题，先让他对教学的影响降低，效果确实好了很多，学生也不会觉得很受限制。另外，虽然学习也很重要，但先不要把重点放在学习习惯的纠正上，因为这最难，容易失败，使学生失去信心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3、冷静应对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很多问题生都不太能控制好自己的情绪，他们冲动起来，连老师都不会放在眼里，老师如果和他们硬碰硬，对着干，不会有效果，还会丧失威信。作为班主任，在面对问题生时一定要控制好情绪，你急、发怒也没有用，只能把事情弄得更糟。冷静面对，稳住事态，才能更好地诊疗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4、不重复无用功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教育问题生，如果打算采取谈话或惩罚措施，一定要先了解他的家长和以前的教师都给他讲过哪些道理，采取过什么措施。如果没有什么新办法，最好先别动，不重复无用功。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5、先问“为什么”，而不是“怎么办”。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问题生出问题时，老师的第一反应很重要。如果老师的第一反应是说：“又是你啊！”或者觉得自己对学生很了解了，原因都不问就开始教育、采取常用的措施，那只会让学生感觉到不开心，激化矛盾。遇到问题时应先问为什么，不停追问，探究问题产生的根源，才能对症下药，有效地处理问题，教师的专业水平在这个过程中也能提升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6、弄清根源，避免“踩雷”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学生问题的根源一般都在家庭，但具体到某件事情，也可能是老师把事情办坏了。事实上，学生的问题不仅是和家庭有关，也有很多是和老师有关，比如书中提到的学生“顶撞老师”的问题归因一共有12种，其中6种问题在教师。所以，遇到学生出问题，老师不能把所有的事情都推到学生和家长身上，想想自己有没有成为问题的导火索。如果和自己有关，那指责学生和家长，问题永远都解决不了。所以，教师平时也一定要注意总结经验，避免“踩雷”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7、评估与修正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之前已经说过教育问题是一个漫长的过程，给学生进行诊疗后，学生会发生一定的变化，老师要根据学生的情况评估、反思自己对学生的诊疗情况，并不断调整自己的教育措施。如果措施一成不变，也不去观察效果如何，进行反思，那么最终可能是竹篮子打水一场空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王晓春老师还说：“教师最好每个人脑子里都有一套具有个人特色的问题诊断学，这种教师，就可以称为研究型教师了。”确实，虽然他在教育诊疗方面给出了他自己的诊疗方式供大家参考，给了我很多启发，但我觉得他的诊疗方式中也有不适合我的，或者我无法做到的部分，所以，之后我应该多去研究自己班级中的学生问题，多思考、多琢磨，形成一套具有个人风格的问题诊断学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五、与家长的沟通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问题生的产生和家庭教育是有很大关系的。所以老师对学生进行诊疗时，最好也能找到其家庭教育具体的“失误点”，寻求家长的配合，家校协力，一起帮助孩子进步。同时，在和家长沟通时也要注意以下几点。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1、降低期待值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与问题生家长沟通时，一定要先降低期待值。不要觉得你把问题反馈给家长后，家长就能把老师解决不了的问题解决掉。对家长既不要埋怨，也不要抱过高的期望，否则对自身的工作是不利的。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2、客观评估作用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在与家长沟通时，班主任也要对该问题生对家长能扮演什么角色、起到什么作用进行一番评估，以便在对孩子进行教育时，充分调动家庭的积极因素，尽量减少家庭的消极因素。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3、会给家长出招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该告诉家长的事情一定要告诉，但是只给家长打电话告状是不行的。一个专业的班主任还要扮演好家庭教育指导者的角色，要学会诊断其家庭教育中的问题，找出学生问题与家庭教育之间的内在联系，并且能给家长出招。很多问题生的家长他们也不知道怎么解决孩子的问题，也很无助，甚至会因此对老师态度很不好。如果老师能给家长出招，让家长感受到老师的用心和专业，并且有一定的成效，家长肯定会更加配合老师教育孩子。这点我深有体会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4、反馈进步点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老师学会拿放大镜看孩子的进步点，发现孩子在学校有了进步，一定要及时反馈给家长，家长也会觉得付出确实有收获，更乐于持续配合老师、学校教育孩子。</w:t>
      </w:r>
    </w:p>
    <w:p>
      <w:pPr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六、自我反思</w:t>
      </w:r>
    </w:p>
    <w:p>
      <w:pPr>
        <w:ind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直以来，我看的书里以及我学习的班主任内容里都非常强调“爱”的重要性，所以我把“爱学生”当作我的教育理念，并自认为坚持的很好，但现在发现我的教育之爱并不够有力量，还不足以支撑我管理好整个班级。李镇西说过这样一段话：“没有爱就没有教育，这是真理；有了爱，也不等于有了教育这是真理。前者告诉我们，教育的前提之一是对孩子的爱；后者提醒我们，教育仅仅靠爱是远远不够的，教育还需要智慧。”如果没有智慧，那么教育中的爱很有可能成了教师的自我感动。这本书就是在给老师们提供智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mNGUxYzM1ZDMwNjAyNzA0MTFiNWM0Njk3Yjg3N2IifQ=="/>
  </w:docVars>
  <w:rsids>
    <w:rsidRoot w:val="00000000"/>
    <w:rsid w:val="06E679AC"/>
    <w:rsid w:val="0CF32576"/>
    <w:rsid w:val="12411FD6"/>
    <w:rsid w:val="1D1207F7"/>
    <w:rsid w:val="1F0B7BF4"/>
    <w:rsid w:val="20C20786"/>
    <w:rsid w:val="242103B2"/>
    <w:rsid w:val="33D740F0"/>
    <w:rsid w:val="349E076A"/>
    <w:rsid w:val="353F3CFB"/>
    <w:rsid w:val="37E40B8A"/>
    <w:rsid w:val="3C4B567C"/>
    <w:rsid w:val="3E135D25"/>
    <w:rsid w:val="3FF123EF"/>
    <w:rsid w:val="439C056B"/>
    <w:rsid w:val="515626A1"/>
    <w:rsid w:val="5BD3501A"/>
    <w:rsid w:val="5E9D190F"/>
    <w:rsid w:val="627E7C41"/>
    <w:rsid w:val="6B67752D"/>
    <w:rsid w:val="71864485"/>
    <w:rsid w:val="744523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uiPriority w:val="0"/>
  </w:style>
  <w:style w:type="table" w:default="1" w:styleId="2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4314</Words>
  <Characters>4315</Characters>
  <Paragraphs>44</Paragraphs>
  <TotalTime>7</TotalTime>
  <ScaleCrop>false</ScaleCrop>
  <LinksUpToDate>false</LinksUpToDate>
  <CharactersWithSpaces>4315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2022-04-25T15:48:00Z</dcterms:created>
  <dc:creator>qzuser</dc:creator>
  <cp:lastModifiedBy>张晓星</cp:lastModifiedBy>
  <dcterms:modified xsi:type="dcterms:W3CDTF">2022-07-04T07:11:16Z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7121B817D8754C6298046FC2B0B8D0BF</vt:lpwstr>
  </property>
  <property fmtid="{D5CDD505-2E9C-101B-9397-08002B2CF9AE}" pid="4" name="commondata">
    <vt:lpwstr>eyJoZGlkIjoiNWY2ZmI4OThjZTZjNTVhYjZmOGRkZmIwN2JmOWFiZWQifQ==</vt:lpwstr>
  </property>
</Properties>
</file>