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读</w:t>
      </w:r>
      <w:r>
        <w:rPr>
          <w:rFonts w:hint="eastAsia"/>
          <w:b/>
          <w:bCs/>
          <w:sz w:val="32"/>
          <w:szCs w:val="32"/>
        </w:rPr>
        <w:t>《魏书生教育教学艺术》</w:t>
      </w:r>
      <w:r>
        <w:rPr>
          <w:rFonts w:hint="eastAsia"/>
          <w:b/>
          <w:bCs/>
          <w:sz w:val="32"/>
          <w:szCs w:val="32"/>
          <w:lang w:val="en-US" w:eastAsia="zh-CN"/>
        </w:rPr>
        <w:t>书评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时间过得飞快，自己工作也已</w:t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二十几年了。送走的学生也是形形色色，各有各的样，也体会到了作为教师的酸甜苦辣。总觉得现在的学生真是越来越不好管，工作压力越来越大。</w:t>
      </w:r>
      <w:bookmarkStart w:id="0" w:name="_GoBack"/>
      <w:bookmarkEnd w:id="0"/>
      <w:r>
        <w:rPr>
          <w:rFonts w:hint="eastAsia"/>
        </w:rPr>
        <w:t>曾几何时渐渐和潇洒自如越离越远，苦和累成了每天的必修课。 前不久看了《魏书生教育教学艺术》一书，思绪万千，感慨不已。既感叹其教育思想的时代性和切实性，又佩服其教育方式和方法的针对性、多样性，回顾这些年的教育教学生涯，看到了自己的不足。“同为人师，为何一些简单不过的道理在自己身上就不能运用，起不到好的效果”成为看魏书生书的同时时常徘徊在脑海中的问题。  　　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古人云：知已知彼，百战不殆。我们的教育又何尝不是如此，只有了解学生才能真正做到教书、育人。综观古今中外凡有成就的教师、教育家，都有一个共同的特点：有知人之明，能察觉学生思想深处的奥秘，能触摸到学生感情的脉搏，他们的心和被教育者是息息相关的。也只有这样的教学，对于教师和学生来说才是一种幸福和享受。反思过去，作为教师，自己的责任心很强真是把他们都当成了自己的孩子，对他们严格要求，关爱有加;可是今天想来，自己对他们又了解多少呢?又有多少时间让学生说出自己的想法，和朋友那样与他们聊天、谈心，真正走进他们的心灵?  　　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在了解学生方面，我们也往往是从学生学习态度、行为习惯的表现上简单的了解和简单的评价学生，对那些上课认真听讲，下课也不调皮捣蛋的孩子老师当然是越看越喜欢，也自然给他们的机会多一些;而那些所谓的“不讨人喜欢的孩子”有时就被我们在不知不觉中忽略了。长此以往，孩子的发展当然是越来越失衡。这些都是我们所不愿看到了。因此教师不仅要了解学生思想、行为变化的特殊规律，而且要了解学生思想、行为变化的普遍规律，不仅善于把精力花在偶然的个别事件的处理上，更善于把主要精力用在带有普遍性、规律性的问题上，从而提高教育工作的效率。学了魏书生的有关理论，现在渐渐认识到了学生的心灵都是矛盾的统一体，好学生和后进学生的区别只在于头脑中是非，好坏排列的顺序及比例不同而已。正是因为后进同学上进心的幼苗小而枯黄，有的常常被压在石头下，才更需要教师的同情、关注和扶植。懂得了这些理论知识，我在具体教育过程中加以运用，果然效果明显，某些平时不听话的同学，调皮的同学经过一阶段的努力，都有了较大的进步，与学生的情感交流也更和谐了。  　　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随着社会文明的不断发展，教师的角色地位也在不断地变化。以前教师说的，学生就得无条件的服从，无条件的执行老师的安排。现在我们更多的是关注人文性，也在不断提倡“人性化服务”。说到底其实我们的教育更应人性化，我们一直在说：要蹲下身子和孩子说话，就是要强调人与人之间的平等性。老师也是从学生时代走过来的，学生的今天就是老师的昨天，学生犯了错误时的心情，老师通过回忆自己当年犯的错误时的心情就能认识更真切一些。这就是魏书生说的“用回忆的方法去感知”。  　　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教育还要有温情。</w:t>
      </w:r>
      <w:r>
        <w:rPr>
          <w:rFonts w:hint="eastAsia"/>
        </w:rPr>
        <w:t>中国的文圣孔子有一句名言：仁者爱人。可见有仁者之心的人，首先要具有的就是爱心，把美好的感情与思想送进</w:t>
      </w:r>
      <w:r>
        <w:rPr>
          <w:rFonts w:hint="eastAsia"/>
          <w:lang w:val="en-US" w:eastAsia="zh-CN"/>
        </w:rPr>
        <w:t>人的</w:t>
      </w:r>
      <w:r>
        <w:rPr>
          <w:rFonts w:hint="eastAsia"/>
        </w:rPr>
        <w:t>心灵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使受教育者首先要有温情，</w:t>
      </w:r>
      <w:r>
        <w:rPr>
          <w:rFonts w:hint="eastAsia"/>
        </w:rPr>
        <w:t>对父母的爱、对老师的崇敬、对四周人的爱、对同学们的关心，面对出现灾情的灾区人民的关爱与帮助等</w:t>
      </w:r>
      <w:r>
        <w:rPr>
          <w:rFonts w:hint="eastAsia"/>
          <w:lang w:eastAsia="zh-CN"/>
        </w:rPr>
        <w:t>，</w:t>
      </w:r>
      <w:r>
        <w:rPr>
          <w:rFonts w:hint="eastAsia"/>
        </w:rPr>
        <w:t>敬佩</w:t>
      </w:r>
      <w:r>
        <w:rPr>
          <w:rFonts w:hint="eastAsia"/>
          <w:lang w:val="en-US" w:eastAsia="zh-CN"/>
        </w:rPr>
        <w:t>困境中人</w:t>
      </w:r>
      <w:r>
        <w:rPr>
          <w:rFonts w:hint="eastAsia"/>
        </w:rPr>
        <w:t>们那种</w:t>
      </w:r>
      <w:r>
        <w:rPr>
          <w:rFonts w:hint="eastAsia"/>
          <w:lang w:val="en-US" w:eastAsia="zh-CN"/>
        </w:rPr>
        <w:t>顽强</w:t>
      </w:r>
      <w:r>
        <w:rPr>
          <w:rFonts w:hint="eastAsia"/>
        </w:rPr>
        <w:t>的意念，敬佩</w:t>
      </w:r>
      <w:r>
        <w:rPr>
          <w:rFonts w:hint="eastAsia"/>
          <w:lang w:val="en-US" w:eastAsia="zh-CN"/>
        </w:rPr>
        <w:t>为国为民的</w:t>
      </w:r>
      <w:r>
        <w:rPr>
          <w:rFonts w:hint="eastAsia"/>
        </w:rPr>
        <w:t>英雄们</w:t>
      </w:r>
      <w:r>
        <w:rPr>
          <w:rFonts w:hint="eastAsia"/>
          <w:lang w:val="en-US" w:eastAsia="zh-CN"/>
        </w:rPr>
        <w:t>等，</w:t>
      </w:r>
      <w:r>
        <w:rPr>
          <w:rFonts w:hint="eastAsia"/>
        </w:rPr>
        <w:t>这一切的一切，</w:t>
      </w:r>
      <w:r>
        <w:rPr>
          <w:rFonts w:hint="eastAsia"/>
          <w:lang w:val="en-US" w:eastAsia="zh-CN"/>
        </w:rPr>
        <w:t>都会</w:t>
      </w:r>
      <w:r>
        <w:rPr>
          <w:rFonts w:hint="eastAsia"/>
        </w:rPr>
        <w:t>让我</w:t>
      </w:r>
      <w:r>
        <w:rPr>
          <w:rFonts w:hint="eastAsia"/>
          <w:lang w:val="en-US" w:eastAsia="zh-CN"/>
        </w:rPr>
        <w:t>们的学生</w:t>
      </w:r>
      <w:r>
        <w:rPr>
          <w:rFonts w:hint="eastAsia"/>
        </w:rPr>
        <w:t>从中明白了很多的道理。  　　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爱是教育气力的源泉，是教育成功的基础。没有爱的教育是虚伪的。但只要我们专心感受，爱就在我们身边。作为一位教师，我们的爱则爱在平凡的工作与生活中，爱在点滴的地方。爱体现在扎实的基本功、高度的责任感、精深的专业知识、和一颗爱孩子们的心。所以在</w:t>
      </w:r>
      <w:r>
        <w:rPr>
          <w:rFonts w:hint="eastAsia"/>
          <w:lang w:val="en-US" w:eastAsia="zh-CN"/>
        </w:rPr>
        <w:t>以</w:t>
      </w:r>
      <w:r>
        <w:rPr>
          <w:rFonts w:hint="eastAsia"/>
        </w:rPr>
        <w:t>后</w:t>
      </w:r>
      <w:r>
        <w:rPr>
          <w:rFonts w:hint="eastAsia"/>
          <w:lang w:val="en-US" w:eastAsia="zh-CN"/>
        </w:rPr>
        <w:t>有限</w:t>
      </w:r>
      <w:r>
        <w:rPr>
          <w:rFonts w:hint="eastAsia"/>
        </w:rPr>
        <w:t>的教育教学中，我将努力对学生更多地给予一份真情、一份关注、一点庇护、一些宽容，让学生感遭到来自老师的关爱。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读魏书生的书是一种享受，读魏书生的思想是对自身思想、灵魂的提升和升华，读了魏书生的书才知道什么是教书育人，什么是为人师表。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jODE3NmIyODYzMTJmY2VlNTQ2ZWVlODEwMmY5MWEifQ=="/>
  </w:docVars>
  <w:rsids>
    <w:rsidRoot w:val="49504484"/>
    <w:rsid w:val="35EB1B74"/>
    <w:rsid w:val="4950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1236</Words>
  <Characters>1236</Characters>
  <Lines>0</Lines>
  <Paragraphs>0</Paragraphs>
  <TotalTime>8</TotalTime>
  <ScaleCrop>false</ScaleCrop>
  <LinksUpToDate>false</LinksUpToDate>
  <CharactersWithSpaces>1256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2022-07-05T01:45:00Z</dcterms:created>
  <dc:creator>曲</dc:creator>
  <cp:lastModifiedBy>曲</cp:lastModifiedBy>
  <dcterms:modified xsi:type="dcterms:W3CDTF">2022-07-05T02:02:34Z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00B1923EE4AE45298D335B9713F89631</vt:lpwstr>
  </property>
</Properties>
</file>