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49EF" w14:textId="6224641C" w:rsidR="004C7545" w:rsidRPr="004C7545" w:rsidRDefault="004C7545" w:rsidP="004C7545">
      <w:pPr>
        <w:ind w:firstLineChars="1000" w:firstLine="2400"/>
        <w:rPr>
          <w:rFonts w:ascii="Arial" w:hAnsi="Arial" w:cs="Arial"/>
          <w:color w:val="111111"/>
          <w:sz w:val="24"/>
          <w:szCs w:val="24"/>
          <w:shd w:val="clear" w:color="auto" w:fill="FFFFFF"/>
        </w:rPr>
      </w:pPr>
      <w:r w:rsidRPr="004C7545">
        <w:rPr>
          <w:rFonts w:ascii="Arial" w:hAnsi="Arial" w:cs="Arial" w:hint="eastAsia"/>
          <w:color w:val="111111"/>
          <w:sz w:val="24"/>
          <w:szCs w:val="24"/>
          <w:shd w:val="clear" w:color="auto" w:fill="FFFFFF"/>
        </w:rPr>
        <w:t>书评</w:t>
      </w:r>
      <w:r w:rsidRPr="004C7545">
        <w:rPr>
          <w:rFonts w:ascii="Arial" w:hAnsi="Arial" w:cs="Arial" w:hint="eastAsia"/>
          <w:color w:val="111111"/>
          <w:sz w:val="24"/>
          <w:szCs w:val="24"/>
          <w:shd w:val="clear" w:color="auto" w:fill="FFFFFF"/>
        </w:rPr>
        <w:t xml:space="preserve"> </w:t>
      </w:r>
      <w:r w:rsidRPr="004C7545">
        <w:rPr>
          <w:rFonts w:ascii="Arial" w:hAnsi="Arial" w:cs="Arial"/>
          <w:color w:val="111111"/>
          <w:sz w:val="24"/>
          <w:szCs w:val="24"/>
          <w:shd w:val="clear" w:color="auto" w:fill="FFFFFF"/>
        </w:rPr>
        <w:t>丰乳肥臀读</w:t>
      </w:r>
    </w:p>
    <w:p w14:paraId="5EE8CA48" w14:textId="4EBC9435" w:rsidR="004C7545" w:rsidRDefault="004C7545" w:rsidP="004C7545">
      <w:pPr>
        <w:ind w:firstLineChars="200" w:firstLine="480"/>
        <w:rPr>
          <w:rFonts w:ascii="Arial" w:hAnsi="Arial" w:cs="Arial"/>
          <w:color w:val="111111"/>
          <w:sz w:val="24"/>
          <w:szCs w:val="24"/>
          <w:shd w:val="clear" w:color="auto" w:fill="FFFFFF"/>
        </w:rPr>
      </w:pPr>
      <w:r w:rsidRPr="004C7545">
        <w:rPr>
          <w:rFonts w:ascii="Arial" w:hAnsi="Arial" w:cs="Arial"/>
          <w:color w:val="111111"/>
          <w:sz w:val="24"/>
          <w:szCs w:val="24"/>
          <w:shd w:val="clear" w:color="auto" w:fill="FFFFFF"/>
        </w:rPr>
        <w:t>这本书去年翻看了十几页便搁置一旁，直到上个月才无意想起拿来看看。</w:t>
      </w:r>
    </w:p>
    <w:p w14:paraId="52390276"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《丰乳肥臀》是一部具有</w:t>
      </w:r>
      <w:r>
        <w:rPr>
          <w:rFonts w:ascii="Arial" w:hAnsi="Arial" w:cs="Arial"/>
          <w:color w:val="111111"/>
          <w:sz w:val="21"/>
          <w:szCs w:val="21"/>
        </w:rPr>
        <w:t>“</w:t>
      </w:r>
      <w:r>
        <w:rPr>
          <w:rFonts w:ascii="Arial" w:hAnsi="Arial" w:cs="Arial"/>
          <w:color w:val="111111"/>
          <w:sz w:val="21"/>
          <w:szCs w:val="21"/>
        </w:rPr>
        <w:t>史诗性</w:t>
      </w:r>
      <w:r>
        <w:rPr>
          <w:rFonts w:ascii="Arial" w:hAnsi="Arial" w:cs="Arial"/>
          <w:color w:val="111111"/>
          <w:sz w:val="21"/>
          <w:szCs w:val="21"/>
        </w:rPr>
        <w:t>”</w:t>
      </w:r>
      <w:r>
        <w:rPr>
          <w:rFonts w:ascii="Arial" w:hAnsi="Arial" w:cs="Arial"/>
          <w:color w:val="111111"/>
          <w:sz w:val="21"/>
          <w:szCs w:val="21"/>
        </w:rPr>
        <w:t>的书籍，通过母亲上官鲁氏的一生将上官家的儿女们的命运与时代紧紧联系，透过上官家族的窗户我们可以窥见中国近现代的发展历史。从清末开始让我们透过上官家这些平凡的人物看见时代给中国的大地烙下了怎样的标记。上官家八个女儿的命运走向更是人生与时代的纠缠相扣，彼此无法摆脱。</w:t>
      </w:r>
    </w:p>
    <w:p w14:paraId="7020449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 xml:space="preserve">——· </w:t>
      </w:r>
      <w:r>
        <w:rPr>
          <w:rFonts w:ascii="Arial" w:hAnsi="Arial" w:cs="Arial"/>
          <w:color w:val="111111"/>
          <w:sz w:val="21"/>
          <w:szCs w:val="21"/>
        </w:rPr>
        <w:t>关于作者</w:t>
      </w:r>
      <w:r>
        <w:rPr>
          <w:rFonts w:ascii="Arial" w:hAnsi="Arial" w:cs="Arial"/>
          <w:color w:val="111111"/>
          <w:sz w:val="21"/>
          <w:szCs w:val="21"/>
        </w:rPr>
        <w:t xml:space="preserve"> ·——</w:t>
      </w:r>
    </w:p>
    <w:p w14:paraId="20F3C832"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本书的作者莫言，原名管谟业，</w:t>
      </w:r>
      <w:r>
        <w:rPr>
          <w:rFonts w:ascii="Arial" w:hAnsi="Arial" w:cs="Arial"/>
          <w:color w:val="111111"/>
          <w:sz w:val="21"/>
          <w:szCs w:val="21"/>
        </w:rPr>
        <w:t>1955</w:t>
      </w:r>
      <w:r>
        <w:rPr>
          <w:rFonts w:ascii="Arial" w:hAnsi="Arial" w:cs="Arial"/>
          <w:color w:val="111111"/>
          <w:sz w:val="21"/>
          <w:szCs w:val="21"/>
        </w:rPr>
        <w:t>年出生于山东高密，这也成为了他写作的源泉所在地，他的一系列的围绕着高密东北乡的</w:t>
      </w:r>
      <w:r>
        <w:rPr>
          <w:rFonts w:ascii="Arial" w:hAnsi="Arial" w:cs="Arial"/>
          <w:color w:val="111111"/>
          <w:sz w:val="21"/>
          <w:szCs w:val="21"/>
        </w:rPr>
        <w:t>“</w:t>
      </w:r>
      <w:r>
        <w:rPr>
          <w:rFonts w:ascii="Arial" w:hAnsi="Arial" w:cs="Arial"/>
          <w:color w:val="111111"/>
          <w:sz w:val="21"/>
          <w:szCs w:val="21"/>
        </w:rPr>
        <w:t>乡土文学</w:t>
      </w:r>
      <w:r>
        <w:rPr>
          <w:rFonts w:ascii="Arial" w:hAnsi="Arial" w:cs="Arial"/>
          <w:color w:val="111111"/>
          <w:sz w:val="21"/>
          <w:szCs w:val="21"/>
        </w:rPr>
        <w:t>”</w:t>
      </w:r>
      <w:r>
        <w:rPr>
          <w:rFonts w:ascii="Arial" w:hAnsi="Arial" w:cs="Arial"/>
          <w:color w:val="111111"/>
          <w:sz w:val="21"/>
          <w:szCs w:val="21"/>
        </w:rPr>
        <w:t>作品是他创作作品之中最具有感召力的，比如他的中篇小说《红高粱家族》引起文坛极大轰动。</w:t>
      </w:r>
      <w:r>
        <w:rPr>
          <w:rFonts w:ascii="Arial" w:hAnsi="Arial" w:cs="Arial"/>
          <w:color w:val="111111"/>
          <w:sz w:val="21"/>
          <w:szCs w:val="21"/>
        </w:rPr>
        <w:t>1987</w:t>
      </w:r>
      <w:r>
        <w:rPr>
          <w:rFonts w:ascii="Arial" w:hAnsi="Arial" w:cs="Arial"/>
          <w:color w:val="111111"/>
          <w:sz w:val="21"/>
          <w:szCs w:val="21"/>
        </w:rPr>
        <w:t>年莫言担任电影《红高粱》编剧，该片获得了第</w:t>
      </w:r>
      <w:r>
        <w:rPr>
          <w:rFonts w:ascii="Arial" w:hAnsi="Arial" w:cs="Arial"/>
          <w:color w:val="111111"/>
          <w:sz w:val="21"/>
          <w:szCs w:val="21"/>
        </w:rPr>
        <w:t>38</w:t>
      </w:r>
      <w:r>
        <w:rPr>
          <w:rFonts w:ascii="Arial" w:hAnsi="Arial" w:cs="Arial"/>
          <w:color w:val="111111"/>
          <w:sz w:val="21"/>
          <w:szCs w:val="21"/>
        </w:rPr>
        <w:t>届柏林国际电影节金熊奖。同时最具影响力的便是莫言在</w:t>
      </w:r>
      <w:r>
        <w:rPr>
          <w:rFonts w:ascii="Arial" w:hAnsi="Arial" w:cs="Arial"/>
          <w:color w:val="111111"/>
          <w:sz w:val="21"/>
          <w:szCs w:val="21"/>
        </w:rPr>
        <w:t>2012</w:t>
      </w:r>
      <w:r>
        <w:rPr>
          <w:rFonts w:ascii="Arial" w:hAnsi="Arial" w:cs="Arial"/>
          <w:color w:val="111111"/>
          <w:sz w:val="21"/>
          <w:szCs w:val="21"/>
        </w:rPr>
        <w:t>年获得诺贝尔文学奖，亦是第一个获得诺贝尔文学奖的中国籍作家。获奖理由是：通过幻觉现实主义将民间故事、历史与当代社会融合在一起。这也就是他典型的创作风格：魔幻现实主义。</w:t>
      </w:r>
    </w:p>
    <w:p w14:paraId="4353E55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 xml:space="preserve">——· </w:t>
      </w:r>
      <w:r>
        <w:rPr>
          <w:rFonts w:ascii="Arial" w:hAnsi="Arial" w:cs="Arial"/>
          <w:color w:val="111111"/>
          <w:sz w:val="21"/>
          <w:szCs w:val="21"/>
        </w:rPr>
        <w:t>本书金句</w:t>
      </w:r>
      <w:r>
        <w:rPr>
          <w:rFonts w:ascii="Arial" w:hAnsi="Arial" w:cs="Arial"/>
          <w:color w:val="111111"/>
          <w:sz w:val="21"/>
          <w:szCs w:val="21"/>
        </w:rPr>
        <w:t xml:space="preserve"> ·——</w:t>
      </w:r>
    </w:p>
    <w:p w14:paraId="0491A61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1.</w:t>
      </w:r>
      <w:r>
        <w:rPr>
          <w:rFonts w:ascii="Arial" w:hAnsi="Arial" w:cs="Arial"/>
          <w:color w:val="111111"/>
          <w:sz w:val="21"/>
          <w:szCs w:val="21"/>
        </w:rPr>
        <w:t>上官家的人，像韭菜一样，一茬茬地生、一茬茬地发，有生就有死，死容易，活难，越难越要活。越不怕死越要挣扎着活。</w:t>
      </w:r>
    </w:p>
    <w:p w14:paraId="629D0995"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2.</w:t>
      </w:r>
      <w:r>
        <w:rPr>
          <w:rFonts w:ascii="Arial" w:hAnsi="Arial" w:cs="Arial"/>
          <w:color w:val="111111"/>
          <w:sz w:val="21"/>
          <w:szCs w:val="21"/>
        </w:rPr>
        <w:t>他们的目光在母亲的身上上上下下移动。母亲身上，像刚刚爬过一群蜗牛，留下了粘稠的痕迹。</w:t>
      </w:r>
    </w:p>
    <w:p w14:paraId="3D857B6F"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3.</w:t>
      </w:r>
      <w:r>
        <w:rPr>
          <w:rFonts w:ascii="Arial" w:hAnsi="Arial" w:cs="Arial"/>
          <w:color w:val="111111"/>
          <w:sz w:val="21"/>
          <w:szCs w:val="21"/>
        </w:rPr>
        <w:t>他的脸像被雨水泡胀又晒干的豆粒，布满了白色的皱纹，眼睛黯淡无光，粗糙的大头上，已是斑驳的白发。</w:t>
      </w:r>
    </w:p>
    <w:p w14:paraId="44DD3727"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4.</w:t>
      </w:r>
      <w:r>
        <w:rPr>
          <w:rFonts w:ascii="Arial" w:hAnsi="Arial" w:cs="Arial"/>
          <w:color w:val="111111"/>
          <w:sz w:val="21"/>
          <w:szCs w:val="21"/>
        </w:rPr>
        <w:t>柴草返潮，火焰焦黄，黑烟稠密，阳光暧昧。</w:t>
      </w:r>
    </w:p>
    <w:p w14:paraId="7599A73C"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5.</w:t>
      </w:r>
      <w:r>
        <w:rPr>
          <w:rFonts w:ascii="Arial" w:hAnsi="Arial" w:cs="Arial"/>
          <w:color w:val="111111"/>
          <w:sz w:val="21"/>
          <w:szCs w:val="21"/>
        </w:rPr>
        <w:t>半夜时分，空气阴冷潮湿，蛇一样的阴风，从山的缝隙中爬出来，摇得脱尽叶片的灌木枝条簌簌抖，卷得树下的枯叶刷刷响。</w:t>
      </w:r>
    </w:p>
    <w:p w14:paraId="22B1A15C"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6.</w:t>
      </w:r>
      <w:r>
        <w:rPr>
          <w:rFonts w:ascii="Arial" w:hAnsi="Arial" w:cs="Arial"/>
          <w:color w:val="111111"/>
          <w:sz w:val="21"/>
          <w:szCs w:val="21"/>
        </w:rPr>
        <w:t>逝去的岁月，就像一条被浓雾遮住的通往草原深处的小路，只能模糊地看回去三五米，再往里就是那弥漫的雾气了。</w:t>
      </w:r>
    </w:p>
    <w:p w14:paraId="138803F1"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 xml:space="preserve">——· </w:t>
      </w:r>
      <w:r>
        <w:rPr>
          <w:rFonts w:ascii="Arial" w:hAnsi="Arial" w:cs="Arial"/>
          <w:color w:val="111111"/>
          <w:sz w:val="21"/>
          <w:szCs w:val="21"/>
        </w:rPr>
        <w:t>核心内容</w:t>
      </w:r>
      <w:r>
        <w:rPr>
          <w:rFonts w:ascii="Arial" w:hAnsi="Arial" w:cs="Arial"/>
          <w:color w:val="111111"/>
          <w:sz w:val="21"/>
          <w:szCs w:val="21"/>
        </w:rPr>
        <w:t xml:space="preserve"> ·——</w:t>
      </w:r>
    </w:p>
    <w:p w14:paraId="640BECE5"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一、母亲是生命的河</w:t>
      </w:r>
    </w:p>
    <w:p w14:paraId="388BFDCF"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1.</w:t>
      </w:r>
      <w:r>
        <w:rPr>
          <w:rFonts w:ascii="Arial" w:hAnsi="Arial" w:cs="Arial"/>
          <w:color w:val="111111"/>
          <w:sz w:val="21"/>
          <w:szCs w:val="21"/>
        </w:rPr>
        <w:t>有男有女阴阳平</w:t>
      </w:r>
    </w:p>
    <w:p w14:paraId="6D94C843"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lastRenderedPageBreak/>
        <w:t>生育对于每一个母亲来说都是一件痛并快乐的事情，而对于上官鲁氏来说，这种痛要远远大于快乐。在上官家族中，母亲上官鲁</w:t>
      </w:r>
      <w:proofErr w:type="gramStart"/>
      <w:r>
        <w:rPr>
          <w:rFonts w:ascii="Arial" w:hAnsi="Arial" w:cs="Arial"/>
          <w:color w:val="111111"/>
          <w:sz w:val="21"/>
          <w:szCs w:val="21"/>
        </w:rPr>
        <w:t>氏承担</w:t>
      </w:r>
      <w:proofErr w:type="gramEnd"/>
      <w:r>
        <w:rPr>
          <w:rFonts w:ascii="Arial" w:hAnsi="Arial" w:cs="Arial"/>
          <w:color w:val="111111"/>
          <w:sz w:val="21"/>
          <w:szCs w:val="21"/>
        </w:rPr>
        <w:t>起了传统家族中传宗接代的职责。</w:t>
      </w:r>
    </w:p>
    <w:p w14:paraId="7FD398EA"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母亲的婆婆上官吕氏是这个家族中强悍的女人，可以说是这个家的顶梁柱，上官家是做打铁生意的，这种本属于男子的力气活，却因为上官家男人</w:t>
      </w:r>
      <w:r>
        <w:rPr>
          <w:rFonts w:ascii="Arial" w:hAnsi="Arial" w:cs="Arial"/>
          <w:color w:val="111111"/>
          <w:sz w:val="21"/>
          <w:szCs w:val="21"/>
        </w:rPr>
        <w:t>——</w:t>
      </w:r>
      <w:r>
        <w:rPr>
          <w:rFonts w:ascii="Arial" w:hAnsi="Arial" w:cs="Arial"/>
          <w:color w:val="111111"/>
          <w:sz w:val="21"/>
          <w:szCs w:val="21"/>
        </w:rPr>
        <w:t>上官福禄（上官吕氏的丈夫）、上官寿喜（上官吕氏的儿子）的无能而落在了上官吕氏身上。虽然这个家的男人都不怎么刚毅，但是家族香火的延续却都反倒要寄托在下一代男丁上。</w:t>
      </w:r>
    </w:p>
    <w:p w14:paraId="739E3C78"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生男生女便是一个重大的事件，正是由于对于男孩的渴望，对于家族希望的强烈寄托，随着母亲在接连生下了七个女儿后，她在这个家庭的地位逐步地下降，婆婆的恶言相向和对她实行的身体折磨使得上官鲁氏的生活陷入进了极大的不幸之中。</w:t>
      </w:r>
    </w:p>
    <w:p w14:paraId="1882C45A"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所谓的</w:t>
      </w:r>
      <w:r>
        <w:rPr>
          <w:rFonts w:ascii="Arial" w:hAnsi="Arial" w:cs="Arial"/>
          <w:color w:val="111111"/>
          <w:sz w:val="21"/>
          <w:szCs w:val="21"/>
        </w:rPr>
        <w:t>“</w:t>
      </w:r>
      <w:proofErr w:type="gramStart"/>
      <w:r>
        <w:rPr>
          <w:rFonts w:ascii="Arial" w:hAnsi="Arial" w:cs="Arial"/>
          <w:color w:val="111111"/>
          <w:sz w:val="21"/>
          <w:szCs w:val="21"/>
        </w:rPr>
        <w:t>花生花生</w:t>
      </w:r>
      <w:proofErr w:type="gramEnd"/>
      <w:r>
        <w:rPr>
          <w:rFonts w:ascii="Arial" w:hAnsi="Arial" w:cs="Arial"/>
          <w:color w:val="111111"/>
          <w:sz w:val="21"/>
          <w:szCs w:val="21"/>
        </w:rPr>
        <w:t>花花生，有男有女阴阳平</w:t>
      </w:r>
      <w:r>
        <w:rPr>
          <w:rFonts w:ascii="Arial" w:hAnsi="Arial" w:cs="Arial"/>
          <w:color w:val="111111"/>
          <w:sz w:val="21"/>
          <w:szCs w:val="21"/>
        </w:rPr>
        <w:t>”</w:t>
      </w:r>
      <w:r>
        <w:rPr>
          <w:rFonts w:ascii="Arial" w:hAnsi="Arial" w:cs="Arial"/>
          <w:color w:val="111111"/>
          <w:sz w:val="21"/>
          <w:szCs w:val="21"/>
        </w:rPr>
        <w:t>在上官家是一种极大的取舍偏差，生男孩才能维持这种平衡。</w:t>
      </w:r>
    </w:p>
    <w:p w14:paraId="6BB374CE"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2.</w:t>
      </w:r>
      <w:r>
        <w:rPr>
          <w:rFonts w:ascii="Arial" w:hAnsi="Arial" w:cs="Arial"/>
          <w:color w:val="111111"/>
          <w:sz w:val="21"/>
          <w:szCs w:val="21"/>
        </w:rPr>
        <w:t>母亲三寸金莲之下的人生</w:t>
      </w:r>
    </w:p>
    <w:p w14:paraId="5E94E0F2"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母亲上官鲁氏，自从嫁到上官家就自然跟了上官家的姓氏，鲁璇儿这个名字便尘封在了母亲的姑姑与姑父的家中。她自幼便成为了孤儿，父亲与母亲正是在那个中国历史上特别的年份</w:t>
      </w:r>
      <w:r>
        <w:rPr>
          <w:rFonts w:ascii="Arial" w:hAnsi="Arial" w:cs="Arial"/>
          <w:color w:val="111111"/>
          <w:sz w:val="21"/>
          <w:szCs w:val="21"/>
        </w:rPr>
        <w:t>1900</w:t>
      </w:r>
      <w:r>
        <w:rPr>
          <w:rFonts w:ascii="Arial" w:hAnsi="Arial" w:cs="Arial"/>
          <w:color w:val="111111"/>
          <w:sz w:val="21"/>
          <w:szCs w:val="21"/>
        </w:rPr>
        <w:t>年</w:t>
      </w:r>
      <w:r>
        <w:rPr>
          <w:rFonts w:ascii="Arial" w:hAnsi="Arial" w:cs="Arial"/>
          <w:color w:val="111111"/>
          <w:sz w:val="21"/>
          <w:szCs w:val="21"/>
        </w:rPr>
        <w:t>——</w:t>
      </w:r>
      <w:r>
        <w:rPr>
          <w:rFonts w:ascii="Arial" w:hAnsi="Arial" w:cs="Arial"/>
          <w:color w:val="111111"/>
          <w:sz w:val="21"/>
          <w:szCs w:val="21"/>
        </w:rPr>
        <w:t>八国联军侵华战争的那一年，在高密东北乡的大栏镇进行了抵抗德国军的屠杀之中死去的。鲁璇儿六个月，被后来赶到的姑姑和姑父抱走抚养。</w:t>
      </w:r>
    </w:p>
    <w:p w14:paraId="10868327"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鲁璇儿被姑姑调教成了一位传统意义上的贤德女子，无论是在外在体貌还是内在的恭顺上，她都有着优势。最后嫁给了家底还算是殷实的铁匠上官家。在鲁璇儿接下来的人生之中，就像这生命初始时候不经意的预兆一样，注定艰辛。</w:t>
      </w:r>
    </w:p>
    <w:p w14:paraId="13621D7A"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上官家要儿子，鲁璇儿生不出儿子，甚至说都生不出孩子。鲁璇儿不敢说也不能说，丈夫没有这个生育能力。而不自知的丈夫，刻薄的婆婆将这全部的责任不由分说的全部加在了她身上。对她进行了精神和身体上的折磨。</w:t>
      </w:r>
    </w:p>
    <w:p w14:paraId="36118E8A"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鲁璇儿选择了一种有悖于道德的方式，将生命的繁衍寄托到了不同的男人身上。母亲仍然是母亲的，生命的河水就这样在母亲的乳汁下一点</w:t>
      </w:r>
      <w:proofErr w:type="gramStart"/>
      <w:r>
        <w:rPr>
          <w:rFonts w:ascii="Arial" w:hAnsi="Arial" w:cs="Arial"/>
          <w:color w:val="111111"/>
          <w:sz w:val="21"/>
          <w:szCs w:val="21"/>
        </w:rPr>
        <w:t>一点</w:t>
      </w:r>
      <w:proofErr w:type="gramEnd"/>
      <w:r>
        <w:rPr>
          <w:rFonts w:ascii="Arial" w:hAnsi="Arial" w:cs="Arial"/>
          <w:color w:val="111111"/>
          <w:sz w:val="21"/>
          <w:szCs w:val="21"/>
        </w:rPr>
        <w:t>繁衍下去，自然不管上官家的事情。</w:t>
      </w:r>
    </w:p>
    <w:p w14:paraId="5A9606F8"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二、上官家八朵金花的命运</w:t>
      </w:r>
    </w:p>
    <w:p w14:paraId="489632D5"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1.</w:t>
      </w:r>
      <w:r>
        <w:rPr>
          <w:rFonts w:ascii="Arial" w:hAnsi="Arial" w:cs="Arial"/>
          <w:color w:val="111111"/>
          <w:sz w:val="21"/>
          <w:szCs w:val="21"/>
        </w:rPr>
        <w:t>生父是谁</w:t>
      </w:r>
    </w:p>
    <w:p w14:paraId="4528EDF2"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这八个女孩都是上官家的女子，但却和上官家一点血缘关系都没有。上官家族这棵大树最后结出来的果实都不属于这棵树的根脉。</w:t>
      </w:r>
    </w:p>
    <w:p w14:paraId="4E3D2B37"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大姐上官来弟，是上官鲁氏与姑父于大巴掌所生。这乱伦的关系实际上就是母亲人生罪恶的开端。母亲被姑姑引诱，由于姑姑不具有生育能力，为了给姑父家传宗接代，姑姑将鲁璇儿拉出道德界限之外。</w:t>
      </w:r>
    </w:p>
    <w:p w14:paraId="1BAFAFB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lastRenderedPageBreak/>
        <w:t>二姐上官招弟，生父亦为于大巴掌。</w:t>
      </w:r>
    </w:p>
    <w:p w14:paraId="3DF4543F"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三姐上官领弟，生父是一个土匪的密探。</w:t>
      </w:r>
    </w:p>
    <w:p w14:paraId="6150D62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四姐上官想弟，生父为一个走街串巷的江湖郎中。</w:t>
      </w:r>
    </w:p>
    <w:p w14:paraId="75341A70"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五姐上官盼弟，生父是杀狗人高大膘子。</w:t>
      </w:r>
    </w:p>
    <w:p w14:paraId="6AE72216"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六姐上官念弟，生父乃天</w:t>
      </w:r>
      <w:proofErr w:type="gramStart"/>
      <w:r>
        <w:rPr>
          <w:rFonts w:ascii="Arial" w:hAnsi="Arial" w:cs="Arial"/>
          <w:color w:val="111111"/>
          <w:sz w:val="21"/>
          <w:szCs w:val="21"/>
        </w:rPr>
        <w:t>齐庙智</w:t>
      </w:r>
      <w:proofErr w:type="gramEnd"/>
      <w:r>
        <w:rPr>
          <w:rFonts w:ascii="Arial" w:hAnsi="Arial" w:cs="Arial"/>
          <w:color w:val="111111"/>
          <w:sz w:val="21"/>
          <w:szCs w:val="21"/>
        </w:rPr>
        <w:t>通和尚。</w:t>
      </w:r>
    </w:p>
    <w:p w14:paraId="4013994F"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七姐上官求弟，被四个败兵强暴所生。</w:t>
      </w:r>
    </w:p>
    <w:p w14:paraId="4AED3428"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八姐上官玉女，生父是瑞典籍传教士马洛亚。</w:t>
      </w:r>
    </w:p>
    <w:p w14:paraId="08F6AED0"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2.</w:t>
      </w:r>
      <w:r>
        <w:rPr>
          <w:rFonts w:ascii="Arial" w:hAnsi="Arial" w:cs="Arial"/>
          <w:color w:val="111111"/>
          <w:sz w:val="21"/>
          <w:szCs w:val="21"/>
        </w:rPr>
        <w:t>命运之手</w:t>
      </w:r>
    </w:p>
    <w:p w14:paraId="7A9D1197"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大姐嫁给了抗战时期黑驴鸟枪队队长沙月亮，生女沙枣花。不顾母亲的反对与沙月亮私奔，投靠了日寇。沙月亮被任命为伪渤海警备司令，</w:t>
      </w:r>
      <w:r>
        <w:rPr>
          <w:rFonts w:ascii="Arial" w:hAnsi="Arial" w:cs="Arial"/>
          <w:color w:val="111111"/>
          <w:sz w:val="21"/>
          <w:szCs w:val="21"/>
        </w:rPr>
        <w:t>“</w:t>
      </w:r>
      <w:r>
        <w:rPr>
          <w:rFonts w:ascii="Arial" w:hAnsi="Arial" w:cs="Arial"/>
          <w:color w:val="111111"/>
          <w:sz w:val="21"/>
          <w:szCs w:val="21"/>
        </w:rPr>
        <w:t>皇协军</w:t>
      </w:r>
      <w:r>
        <w:rPr>
          <w:rFonts w:ascii="Arial" w:hAnsi="Arial" w:cs="Arial"/>
          <w:color w:val="111111"/>
          <w:sz w:val="21"/>
          <w:szCs w:val="21"/>
        </w:rPr>
        <w:t>”</w:t>
      </w:r>
      <w:r>
        <w:rPr>
          <w:rFonts w:ascii="Arial" w:hAnsi="Arial" w:cs="Arial"/>
          <w:color w:val="111111"/>
          <w:sz w:val="21"/>
          <w:szCs w:val="21"/>
        </w:rPr>
        <w:t>旅长，最后被爆炸大队击败自杀，而爆炸大队的政委却是五姐夫鲁立人。解放后嫁给了残疾军人孙不言，后来爱上从日本归来的鸟儿韩，因为偷情被抓，打死孙不言，被枪毙。</w:t>
      </w:r>
    </w:p>
    <w:p w14:paraId="76B8B840"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二姐嫁给抗日别动大队的司马库，生女司马凤，司马凰。在与独立纵队十七团，也就是蒋立人（即鲁立人）领导的队伍交战中中弹身亡。女儿们在接下来的土改之中被倡导</w:t>
      </w:r>
      <w:r>
        <w:rPr>
          <w:rFonts w:ascii="Arial" w:hAnsi="Arial" w:cs="Arial"/>
          <w:color w:val="111111"/>
          <w:sz w:val="21"/>
          <w:szCs w:val="21"/>
        </w:rPr>
        <w:t>“</w:t>
      </w:r>
      <w:r>
        <w:rPr>
          <w:rFonts w:ascii="Arial" w:hAnsi="Arial" w:cs="Arial"/>
          <w:color w:val="111111"/>
          <w:sz w:val="21"/>
          <w:szCs w:val="21"/>
        </w:rPr>
        <w:t>极左</w:t>
      </w:r>
      <w:r>
        <w:rPr>
          <w:rFonts w:ascii="Arial" w:hAnsi="Arial" w:cs="Arial"/>
          <w:color w:val="111111"/>
          <w:sz w:val="21"/>
          <w:szCs w:val="21"/>
        </w:rPr>
        <w:t>”</w:t>
      </w:r>
      <w:r>
        <w:rPr>
          <w:rFonts w:ascii="Arial" w:hAnsi="Arial" w:cs="Arial"/>
          <w:color w:val="111111"/>
          <w:sz w:val="21"/>
          <w:szCs w:val="21"/>
        </w:rPr>
        <w:t>的土改政策的大人物秘令处死。</w:t>
      </w:r>
    </w:p>
    <w:p w14:paraId="27816CC2"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三姐本与鸟儿韩两情相悦，可鸟儿韩被日寇抓到日本做了劳工，精神错乱，自称是鸟仙，开设神坛。后嫁给</w:t>
      </w:r>
      <w:proofErr w:type="gramStart"/>
      <w:r>
        <w:rPr>
          <w:rFonts w:ascii="Arial" w:hAnsi="Arial" w:cs="Arial"/>
          <w:color w:val="111111"/>
          <w:sz w:val="21"/>
          <w:szCs w:val="21"/>
        </w:rPr>
        <w:t>爆炸队战士</w:t>
      </w:r>
      <w:proofErr w:type="gramEnd"/>
      <w:r>
        <w:rPr>
          <w:rFonts w:ascii="Arial" w:hAnsi="Arial" w:cs="Arial"/>
          <w:color w:val="111111"/>
          <w:sz w:val="21"/>
          <w:szCs w:val="21"/>
        </w:rPr>
        <w:t>孙不言。在练习飞翔中摔死在悬崖下。</w:t>
      </w:r>
    </w:p>
    <w:p w14:paraId="2B360B8B"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四姐在生活最困难的时期，为了救全家，自卖自身进了妓院。沦落他乡，音讯全无。在文革期间遣返还乡，多年积攒的财物被政府洗劫，并遭到批斗，旧病复发而死。</w:t>
      </w:r>
    </w:p>
    <w:p w14:paraId="5365AEC2"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五姐在抗战时期自愿参加爆炸大队之后，嫁给爆炸大队队长鲁立人，生女鲁胜利。担任过卫生队长，区长和文革时期的农场畜牧队长，在文革后期自杀身亡。</w:t>
      </w:r>
    </w:p>
    <w:p w14:paraId="7EEE2B74"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六姐爱上了被日机击落后为司马库的部队收容的美国飞行员巴比特，结婚后第三天与巴比特一起被鲁立人领导的独立纵队十七团俘虏。逃亡后被一寡妇引诱至山洞与巴比特同归于尽。</w:t>
      </w:r>
    </w:p>
    <w:p w14:paraId="1205FF53"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七姐在生活困难时期被卖给一位俄罗斯妇人做养女，改名乔其莎，毕业于省医学院，在文革期间被打成</w:t>
      </w:r>
      <w:r>
        <w:rPr>
          <w:rFonts w:ascii="Arial" w:hAnsi="Arial" w:cs="Arial"/>
          <w:color w:val="111111"/>
          <w:sz w:val="21"/>
          <w:szCs w:val="21"/>
        </w:rPr>
        <w:t>“</w:t>
      </w:r>
      <w:r>
        <w:rPr>
          <w:rFonts w:ascii="Arial" w:hAnsi="Arial" w:cs="Arial"/>
          <w:color w:val="111111"/>
          <w:sz w:val="21"/>
          <w:szCs w:val="21"/>
        </w:rPr>
        <w:t>右派</w:t>
      </w:r>
      <w:r>
        <w:rPr>
          <w:rFonts w:ascii="Arial" w:hAnsi="Arial" w:cs="Arial"/>
          <w:color w:val="111111"/>
          <w:sz w:val="21"/>
          <w:szCs w:val="21"/>
        </w:rPr>
        <w:t>”</w:t>
      </w:r>
      <w:r>
        <w:rPr>
          <w:rFonts w:ascii="Arial" w:hAnsi="Arial" w:cs="Arial"/>
          <w:color w:val="111111"/>
          <w:sz w:val="21"/>
          <w:szCs w:val="21"/>
        </w:rPr>
        <w:t>，到农场劳动改造。因为饥饿暴食豆饼而死。</w:t>
      </w:r>
    </w:p>
    <w:p w14:paraId="0B20C223"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八姐与上官家族后代唯一的男孩上官金童是双胞胎，生而失明，在三年困难时期为了不拖累母亲投河自尽。</w:t>
      </w:r>
    </w:p>
    <w:p w14:paraId="02C467EC"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三、恋乳癖的上官金童</w:t>
      </w:r>
    </w:p>
    <w:p w14:paraId="43D38CD8"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lastRenderedPageBreak/>
        <w:t>作为上官家后代唯一的男丁，上官金童的出生寄托着家族的希望，成为家里人所有女性呵护的中心。但是不遂人愿的是，</w:t>
      </w:r>
      <w:proofErr w:type="gramStart"/>
      <w:r>
        <w:rPr>
          <w:rFonts w:ascii="Arial" w:hAnsi="Arial" w:cs="Arial"/>
          <w:color w:val="111111"/>
          <w:sz w:val="21"/>
          <w:szCs w:val="21"/>
        </w:rPr>
        <w:t>上官金</w:t>
      </w:r>
      <w:proofErr w:type="gramEnd"/>
      <w:r>
        <w:rPr>
          <w:rFonts w:ascii="Arial" w:hAnsi="Arial" w:cs="Arial"/>
          <w:color w:val="111111"/>
          <w:sz w:val="21"/>
          <w:szCs w:val="21"/>
        </w:rPr>
        <w:t>童从小就是</w:t>
      </w:r>
      <w:proofErr w:type="gramStart"/>
      <w:r>
        <w:rPr>
          <w:rFonts w:ascii="Arial" w:hAnsi="Arial" w:cs="Arial"/>
          <w:color w:val="111111"/>
          <w:sz w:val="21"/>
          <w:szCs w:val="21"/>
        </w:rPr>
        <w:t>个恋乳</w:t>
      </w:r>
      <w:proofErr w:type="gramEnd"/>
      <w:r>
        <w:rPr>
          <w:rFonts w:ascii="Arial" w:hAnsi="Arial" w:cs="Arial"/>
          <w:color w:val="111111"/>
          <w:sz w:val="21"/>
          <w:szCs w:val="21"/>
        </w:rPr>
        <w:t>癖患者，这个毛病伴随着他一生，使得他一生都无法离开母亲的守护。</w:t>
      </w:r>
    </w:p>
    <w:p w14:paraId="25CF1895" w14:textId="77777777" w:rsidR="004C7545" w:rsidRDefault="004C7545" w:rsidP="004C7545">
      <w:pPr>
        <w:pStyle w:val="a3"/>
        <w:shd w:val="clear" w:color="auto" w:fill="FFFFFF"/>
        <w:spacing w:before="0" w:beforeAutospacing="0" w:after="300" w:afterAutospacing="0"/>
        <w:rPr>
          <w:rFonts w:ascii="Arial" w:hAnsi="Arial" w:cs="Arial"/>
          <w:color w:val="111111"/>
          <w:sz w:val="21"/>
          <w:szCs w:val="21"/>
        </w:rPr>
      </w:pPr>
      <w:r>
        <w:rPr>
          <w:rFonts w:ascii="Arial" w:hAnsi="Arial" w:cs="Arial"/>
          <w:color w:val="111111"/>
          <w:sz w:val="21"/>
          <w:szCs w:val="21"/>
        </w:rPr>
        <w:t>莫言说其实每个人的身体里面都藏着一个上官金童。</w:t>
      </w:r>
    </w:p>
    <w:p w14:paraId="67233929" w14:textId="77777777" w:rsidR="004C7545" w:rsidRPr="004C7545" w:rsidRDefault="004C7545" w:rsidP="004C7545">
      <w:pPr>
        <w:ind w:firstLineChars="200" w:firstLine="480"/>
        <w:rPr>
          <w:sz w:val="24"/>
          <w:szCs w:val="24"/>
        </w:rPr>
      </w:pPr>
    </w:p>
    <w:sectPr w:rsidR="004C7545" w:rsidRPr="004C754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45"/>
    <w:rsid w:val="004C7545"/>
    <w:rsid w:val="00881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07D10"/>
  <w15:chartTrackingRefBased/>
  <w15:docId w15:val="{8B03CEF9-081F-41B1-B261-2C299DDFA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C754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4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402</Words>
  <Characters>2297</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Lenovo</cp:lastModifiedBy>
  <cp:revision>2</cp:revision>
  <dcterms:created xsi:type="dcterms:W3CDTF">2022-07-05T00:26:00Z</dcterms:created>
  <dcterms:modified xsi:type="dcterms:W3CDTF">2022-07-05T00:26:00Z</dcterms:modified>
</cp:coreProperties>
</file>