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CD136" w14:textId="4BFB7E3D" w:rsidR="00556261" w:rsidRPr="00302753" w:rsidRDefault="00E638EB" w:rsidP="00556261">
      <w:pPr>
        <w:jc w:val="center"/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英语考试语篇填词建议</w:t>
      </w:r>
    </w:p>
    <w:p w14:paraId="55766D1A" w14:textId="512678EB" w:rsidR="00B336D3" w:rsidRPr="00FB600D" w:rsidRDefault="00B336D3" w:rsidP="00E638EB">
      <w:pPr>
        <w:spacing w:line="360" w:lineRule="exact"/>
        <w:jc w:val="center"/>
        <w:rPr>
          <w:rFonts w:eastAsiaTheme="minorHAnsi"/>
          <w:b/>
          <w:bCs/>
        </w:rPr>
      </w:pPr>
    </w:p>
    <w:p w14:paraId="6579D66E" w14:textId="77777777" w:rsidR="00B80EE3" w:rsidRPr="00FB600D" w:rsidRDefault="00B80EE3" w:rsidP="00FB600D">
      <w:pPr>
        <w:pStyle w:val="Style7"/>
        <w:adjustRightInd w:val="0"/>
        <w:snapToGrid w:val="0"/>
        <w:spacing w:line="360" w:lineRule="exact"/>
        <w:ind w:leftChars="-67" w:left="-21" w:hangingChars="50" w:hanging="120"/>
        <w:jc w:val="center"/>
        <w:rPr>
          <w:rFonts w:asciiTheme="minorHAnsi" w:eastAsiaTheme="minorHAnsi" w:hAnsiTheme="minorHAnsi"/>
          <w:b/>
          <w:bCs/>
          <w:sz w:val="24"/>
          <w:szCs w:val="24"/>
          <w:bdr w:val="single" w:sz="4" w:space="0" w:color="auto"/>
          <w:shd w:val="clear" w:color="auto" w:fill="FDEADA"/>
        </w:rPr>
      </w:pPr>
    </w:p>
    <w:p w14:paraId="77019710" w14:textId="649FE750" w:rsidR="00213F90" w:rsidRPr="00FB600D" w:rsidRDefault="00213F90" w:rsidP="00FB600D">
      <w:pPr>
        <w:pStyle w:val="Style7"/>
        <w:adjustRightInd w:val="0"/>
        <w:snapToGrid w:val="0"/>
        <w:spacing w:line="360" w:lineRule="exact"/>
        <w:ind w:leftChars="-67" w:left="-21" w:hangingChars="50" w:hanging="120"/>
        <w:jc w:val="center"/>
        <w:rPr>
          <w:rFonts w:asciiTheme="minorHAnsi" w:eastAsiaTheme="minorHAnsi" w:hAnsiTheme="minorHAnsi"/>
          <w:b/>
          <w:bCs/>
          <w:sz w:val="24"/>
          <w:szCs w:val="24"/>
        </w:rPr>
      </w:pPr>
      <w:r w:rsidRPr="00FB600D">
        <w:rPr>
          <w:rFonts w:asciiTheme="minorHAnsi" w:eastAsiaTheme="minorHAnsi" w:hAnsiTheme="minorHAnsi" w:hint="eastAsia"/>
          <w:b/>
          <w:bCs/>
          <w:sz w:val="24"/>
          <w:szCs w:val="24"/>
          <w:bdr w:val="single" w:sz="4" w:space="0" w:color="auto"/>
          <w:shd w:val="clear" w:color="auto" w:fill="FDEADA"/>
        </w:rPr>
        <w:t>语篇填词</w:t>
      </w:r>
    </w:p>
    <w:p w14:paraId="6DC760F4" w14:textId="77777777" w:rsidR="00213F90" w:rsidRPr="00FB600D" w:rsidRDefault="00213F90" w:rsidP="00FB600D">
      <w:pPr>
        <w:pStyle w:val="a8"/>
        <w:adjustRightInd w:val="0"/>
        <w:snapToGrid w:val="0"/>
        <w:spacing w:line="360" w:lineRule="exact"/>
        <w:ind w:firstLine="480"/>
        <w:rPr>
          <w:rFonts w:asciiTheme="minorHAnsi" w:eastAsiaTheme="minorHAnsi" w:hAnsiTheme="minorHAnsi"/>
          <w:sz w:val="24"/>
          <w:szCs w:val="24"/>
        </w:rPr>
      </w:pPr>
      <w:bookmarkStart w:id="0" w:name="_Hlk76155631"/>
    </w:p>
    <w:bookmarkEnd w:id="0"/>
    <w:p w14:paraId="67BCDB75" w14:textId="5FE8EC3B" w:rsidR="00213F90" w:rsidRPr="00FB600D" w:rsidRDefault="00213F90" w:rsidP="00FB600D">
      <w:pPr>
        <w:pStyle w:val="Style7"/>
        <w:adjustRightInd w:val="0"/>
        <w:snapToGrid w:val="0"/>
        <w:spacing w:line="360" w:lineRule="exact"/>
        <w:ind w:firstLineChars="0" w:firstLine="0"/>
        <w:rPr>
          <w:rFonts w:asciiTheme="minorHAnsi" w:eastAsiaTheme="minorHAnsi" w:hAnsiTheme="minorHAnsi"/>
          <w:b/>
          <w:sz w:val="24"/>
          <w:szCs w:val="24"/>
        </w:rPr>
      </w:pPr>
      <w:r w:rsidRPr="00FB600D">
        <w:rPr>
          <w:rFonts w:asciiTheme="minorHAnsi" w:eastAsiaTheme="minorHAnsi" w:hAnsiTheme="minorHAnsi" w:hint="eastAsia"/>
          <w:b/>
          <w:sz w:val="24"/>
          <w:szCs w:val="24"/>
        </w:rPr>
        <w:t>语篇填词题</w:t>
      </w:r>
      <w:r w:rsidR="003306F7" w:rsidRPr="00FB600D">
        <w:rPr>
          <w:rFonts w:asciiTheme="minorHAnsi" w:eastAsiaTheme="minorHAnsi" w:hAnsiTheme="minorHAnsi" w:hint="eastAsia"/>
          <w:b/>
          <w:bCs/>
          <w:sz w:val="24"/>
          <w:szCs w:val="24"/>
        </w:rPr>
        <w:t>做得好的方面</w:t>
      </w:r>
      <w:r w:rsidR="00B80EE3" w:rsidRPr="00FB600D">
        <w:rPr>
          <w:rFonts w:asciiTheme="minorHAnsi" w:eastAsiaTheme="minorHAnsi" w:hAnsiTheme="minorHAnsi" w:hint="eastAsia"/>
          <w:b/>
          <w:bCs/>
          <w:sz w:val="24"/>
          <w:szCs w:val="24"/>
        </w:rPr>
        <w:t>：</w:t>
      </w:r>
    </w:p>
    <w:p w14:paraId="00C8FE14" w14:textId="18629B41" w:rsidR="00C06725" w:rsidRPr="00FB600D" w:rsidRDefault="00C06725" w:rsidP="00FB600D">
      <w:pPr>
        <w:numPr>
          <w:ilvl w:val="0"/>
          <w:numId w:val="1"/>
        </w:numPr>
        <w:adjustRightInd w:val="0"/>
        <w:snapToGrid w:val="0"/>
        <w:spacing w:line="360" w:lineRule="exact"/>
        <w:rPr>
          <w:rFonts w:eastAsiaTheme="minorHAnsi"/>
          <w:sz w:val="24"/>
          <w:szCs w:val="24"/>
        </w:rPr>
      </w:pPr>
      <w:r w:rsidRPr="00FB600D">
        <w:rPr>
          <w:rFonts w:eastAsiaTheme="minorHAnsi" w:hint="eastAsia"/>
          <w:sz w:val="24"/>
          <w:szCs w:val="24"/>
        </w:rPr>
        <w:t>部分学生对文段有较好的理解；</w:t>
      </w:r>
    </w:p>
    <w:p w14:paraId="39C7EF73" w14:textId="3C597130" w:rsidR="00C06725" w:rsidRPr="00FB600D" w:rsidRDefault="00C06725" w:rsidP="00FB600D">
      <w:pPr>
        <w:numPr>
          <w:ilvl w:val="0"/>
          <w:numId w:val="1"/>
        </w:numPr>
        <w:adjustRightInd w:val="0"/>
        <w:snapToGrid w:val="0"/>
        <w:spacing w:line="360" w:lineRule="exact"/>
        <w:rPr>
          <w:rFonts w:eastAsiaTheme="minorHAnsi"/>
          <w:sz w:val="24"/>
          <w:szCs w:val="24"/>
        </w:rPr>
      </w:pPr>
      <w:r w:rsidRPr="00FB600D">
        <w:rPr>
          <w:rFonts w:eastAsiaTheme="minorHAnsi" w:hint="eastAsia"/>
          <w:sz w:val="24"/>
          <w:szCs w:val="24"/>
        </w:rPr>
        <w:t>语篇填词区分度大，基础扎实的学生能够拿到满分，能够注意单复数以及时态的要求，</w:t>
      </w:r>
      <w:r w:rsidR="00AE5600" w:rsidRPr="00FB600D">
        <w:rPr>
          <w:rFonts w:eastAsiaTheme="minorHAnsi" w:hint="eastAsia"/>
          <w:sz w:val="24"/>
          <w:szCs w:val="24"/>
        </w:rPr>
        <w:t xml:space="preserve"> </w:t>
      </w:r>
      <w:r w:rsidR="00AE5600" w:rsidRPr="00FB600D">
        <w:rPr>
          <w:rFonts w:eastAsiaTheme="minorHAnsi"/>
          <w:sz w:val="24"/>
          <w:szCs w:val="24"/>
        </w:rPr>
        <w:t xml:space="preserve">     </w:t>
      </w:r>
      <w:r w:rsidRPr="00FB600D">
        <w:rPr>
          <w:rFonts w:eastAsiaTheme="minorHAnsi" w:hint="eastAsia"/>
          <w:sz w:val="24"/>
          <w:szCs w:val="24"/>
        </w:rPr>
        <w:t>满分</w:t>
      </w:r>
      <w:proofErr w:type="gramStart"/>
      <w:r w:rsidRPr="00FB600D">
        <w:rPr>
          <w:rFonts w:eastAsiaTheme="minorHAnsi" w:hint="eastAsia"/>
          <w:sz w:val="24"/>
          <w:szCs w:val="24"/>
        </w:rPr>
        <w:t>卷比例</w:t>
      </w:r>
      <w:proofErr w:type="gramEnd"/>
      <w:r w:rsidRPr="00FB600D">
        <w:rPr>
          <w:rFonts w:eastAsiaTheme="minorHAnsi" w:hint="eastAsia"/>
          <w:sz w:val="24"/>
          <w:szCs w:val="24"/>
        </w:rPr>
        <w:t>有所上升；</w:t>
      </w:r>
    </w:p>
    <w:p w14:paraId="4639F2BC" w14:textId="5A30747D" w:rsidR="00C06725" w:rsidRPr="00FB600D" w:rsidRDefault="00C06725" w:rsidP="00FB600D">
      <w:pPr>
        <w:numPr>
          <w:ilvl w:val="0"/>
          <w:numId w:val="1"/>
        </w:numPr>
        <w:adjustRightInd w:val="0"/>
        <w:snapToGrid w:val="0"/>
        <w:spacing w:line="360" w:lineRule="exact"/>
        <w:rPr>
          <w:rFonts w:eastAsiaTheme="minorHAnsi"/>
          <w:sz w:val="24"/>
          <w:szCs w:val="24"/>
        </w:rPr>
      </w:pPr>
      <w:r w:rsidRPr="00FB600D">
        <w:rPr>
          <w:rFonts w:eastAsiaTheme="minorHAnsi" w:hint="eastAsia"/>
          <w:sz w:val="24"/>
          <w:szCs w:val="24"/>
        </w:rPr>
        <w:t>有三道题准确率较高：4</w:t>
      </w:r>
      <w:r w:rsidRPr="00FB600D">
        <w:rPr>
          <w:rFonts w:eastAsiaTheme="minorHAnsi"/>
          <w:sz w:val="24"/>
          <w:szCs w:val="24"/>
        </w:rPr>
        <w:t>6</w:t>
      </w:r>
      <w:r w:rsidRPr="00FB600D">
        <w:rPr>
          <w:rFonts w:eastAsiaTheme="minorHAnsi" w:hint="eastAsia"/>
          <w:sz w:val="24"/>
          <w:szCs w:val="24"/>
        </w:rPr>
        <w:t>题sta</w:t>
      </w:r>
      <w:r w:rsidRPr="00FB600D">
        <w:rPr>
          <w:rFonts w:eastAsiaTheme="minorHAnsi"/>
          <w:sz w:val="24"/>
          <w:szCs w:val="24"/>
        </w:rPr>
        <w:t>r/sign/</w:t>
      </w:r>
      <w:r w:rsidRPr="00FB600D">
        <w:rPr>
          <w:rFonts w:eastAsiaTheme="minorHAnsi" w:hint="eastAsia"/>
          <w:sz w:val="24"/>
          <w:szCs w:val="24"/>
        </w:rPr>
        <w:t>s</w:t>
      </w:r>
      <w:r w:rsidRPr="00FB600D">
        <w:rPr>
          <w:rFonts w:eastAsiaTheme="minorHAnsi"/>
          <w:sz w:val="24"/>
          <w:szCs w:val="24"/>
        </w:rPr>
        <w:t>ymbol/superstar</w:t>
      </w:r>
      <w:r w:rsidRPr="00FB600D">
        <w:rPr>
          <w:rFonts w:eastAsiaTheme="minorHAnsi" w:hint="eastAsia"/>
          <w:sz w:val="24"/>
          <w:szCs w:val="24"/>
        </w:rPr>
        <w:t>；4</w:t>
      </w:r>
      <w:r w:rsidRPr="00FB600D">
        <w:rPr>
          <w:rFonts w:eastAsiaTheme="minorHAnsi"/>
          <w:sz w:val="24"/>
          <w:szCs w:val="24"/>
        </w:rPr>
        <w:t>7</w:t>
      </w:r>
      <w:r w:rsidRPr="00FB600D">
        <w:rPr>
          <w:rFonts w:eastAsiaTheme="minorHAnsi" w:hint="eastAsia"/>
          <w:sz w:val="24"/>
          <w:szCs w:val="24"/>
        </w:rPr>
        <w:t>题cute；4</w:t>
      </w:r>
      <w:r w:rsidRPr="00FB600D">
        <w:rPr>
          <w:rFonts w:eastAsiaTheme="minorHAnsi"/>
          <w:sz w:val="24"/>
          <w:szCs w:val="24"/>
        </w:rPr>
        <w:t>8</w:t>
      </w:r>
      <w:r w:rsidRPr="00FB600D">
        <w:rPr>
          <w:rFonts w:eastAsiaTheme="minorHAnsi" w:hint="eastAsia"/>
          <w:sz w:val="24"/>
          <w:szCs w:val="24"/>
        </w:rPr>
        <w:t>题adult。</w:t>
      </w:r>
    </w:p>
    <w:p w14:paraId="15070343" w14:textId="77777777" w:rsidR="00C06725" w:rsidRPr="00FB600D" w:rsidRDefault="00C06725" w:rsidP="00FB600D">
      <w:pPr>
        <w:adjustRightInd w:val="0"/>
        <w:snapToGrid w:val="0"/>
        <w:spacing w:line="360" w:lineRule="exact"/>
        <w:rPr>
          <w:rFonts w:eastAsiaTheme="minorHAnsi"/>
          <w:b/>
          <w:bCs/>
          <w:sz w:val="24"/>
          <w:szCs w:val="24"/>
        </w:rPr>
      </w:pPr>
    </w:p>
    <w:p w14:paraId="53D2C881" w14:textId="03A3995D" w:rsidR="00213F90" w:rsidRPr="00FB600D" w:rsidRDefault="003306F7" w:rsidP="00FB600D">
      <w:pPr>
        <w:adjustRightInd w:val="0"/>
        <w:snapToGrid w:val="0"/>
        <w:spacing w:line="360" w:lineRule="exact"/>
        <w:rPr>
          <w:rFonts w:eastAsiaTheme="minorHAnsi"/>
          <w:b/>
          <w:bCs/>
          <w:sz w:val="24"/>
          <w:szCs w:val="24"/>
        </w:rPr>
      </w:pPr>
      <w:r w:rsidRPr="00FB600D">
        <w:rPr>
          <w:rFonts w:eastAsiaTheme="minorHAnsi" w:hint="eastAsia"/>
          <w:b/>
          <w:bCs/>
          <w:sz w:val="24"/>
          <w:szCs w:val="24"/>
        </w:rPr>
        <w:t>语篇填词</w:t>
      </w:r>
      <w:r w:rsidR="00213F90" w:rsidRPr="00FB600D">
        <w:rPr>
          <w:rFonts w:eastAsiaTheme="minorHAnsi" w:hint="eastAsia"/>
          <w:b/>
          <w:bCs/>
          <w:sz w:val="24"/>
          <w:szCs w:val="24"/>
        </w:rPr>
        <w:t>典型错误分析：</w:t>
      </w:r>
    </w:p>
    <w:p w14:paraId="4AD65BC4" w14:textId="40A74866" w:rsidR="00C06725" w:rsidRPr="00FB600D" w:rsidRDefault="00C06725" w:rsidP="00FB600D">
      <w:pPr>
        <w:spacing w:line="360" w:lineRule="exact"/>
        <w:rPr>
          <w:rFonts w:eastAsiaTheme="minorHAnsi"/>
          <w:sz w:val="24"/>
          <w:szCs w:val="24"/>
        </w:rPr>
      </w:pPr>
      <w:r w:rsidRPr="00FB600D">
        <w:rPr>
          <w:rFonts w:eastAsiaTheme="minorHAnsi" w:hint="eastAsia"/>
          <w:sz w:val="24"/>
          <w:szCs w:val="24"/>
        </w:rPr>
        <w:t>1.</w:t>
      </w:r>
      <w:r w:rsidRPr="00FB600D">
        <w:rPr>
          <w:rFonts w:eastAsiaTheme="minorHAnsi"/>
          <w:sz w:val="24"/>
          <w:szCs w:val="24"/>
        </w:rPr>
        <w:t xml:space="preserve"> </w:t>
      </w:r>
      <w:r w:rsidRPr="00FB600D">
        <w:rPr>
          <w:rFonts w:eastAsiaTheme="minorHAnsi" w:hint="eastAsia"/>
          <w:sz w:val="24"/>
          <w:szCs w:val="24"/>
        </w:rPr>
        <w:t>单词拼写错误，46题</w:t>
      </w:r>
      <w:r w:rsidRPr="00FB600D">
        <w:rPr>
          <w:rFonts w:eastAsiaTheme="minorHAnsi"/>
          <w:sz w:val="24"/>
          <w:szCs w:val="24"/>
        </w:rPr>
        <w:t>symbol</w:t>
      </w:r>
      <w:r w:rsidRPr="00FB600D">
        <w:rPr>
          <w:rFonts w:eastAsiaTheme="minorHAnsi" w:hint="eastAsia"/>
          <w:sz w:val="24"/>
          <w:szCs w:val="24"/>
        </w:rPr>
        <w:t>拼错，4</w:t>
      </w:r>
      <w:r w:rsidRPr="00FB600D">
        <w:rPr>
          <w:rFonts w:eastAsiaTheme="minorHAnsi"/>
          <w:sz w:val="24"/>
          <w:szCs w:val="24"/>
        </w:rPr>
        <w:t xml:space="preserve">8 </w:t>
      </w:r>
      <w:r w:rsidRPr="00FB600D">
        <w:rPr>
          <w:rFonts w:eastAsiaTheme="minorHAnsi" w:hint="eastAsia"/>
          <w:sz w:val="24"/>
          <w:szCs w:val="24"/>
        </w:rPr>
        <w:t>题a</w:t>
      </w:r>
      <w:r w:rsidRPr="00FB600D">
        <w:rPr>
          <w:rFonts w:eastAsiaTheme="minorHAnsi"/>
          <w:sz w:val="24"/>
          <w:szCs w:val="24"/>
        </w:rPr>
        <w:t xml:space="preserve">dult </w:t>
      </w:r>
      <w:r w:rsidRPr="00FB600D">
        <w:rPr>
          <w:rFonts w:eastAsiaTheme="minorHAnsi" w:hint="eastAsia"/>
          <w:sz w:val="24"/>
          <w:szCs w:val="24"/>
        </w:rPr>
        <w:t>字母顺序颠倒， 49题</w:t>
      </w:r>
      <w:r w:rsidRPr="00FB600D">
        <w:rPr>
          <w:rFonts w:eastAsiaTheme="minorHAnsi"/>
          <w:sz w:val="24"/>
          <w:szCs w:val="24"/>
        </w:rPr>
        <w:t>explain</w:t>
      </w:r>
      <w:r w:rsidRPr="00FB600D">
        <w:rPr>
          <w:rFonts w:eastAsiaTheme="minorHAnsi" w:hint="eastAsia"/>
          <w:sz w:val="24"/>
          <w:szCs w:val="24"/>
        </w:rPr>
        <w:t>拼错；</w:t>
      </w:r>
      <w:r w:rsidRPr="00FB600D">
        <w:rPr>
          <w:rFonts w:eastAsiaTheme="minorHAnsi"/>
          <w:sz w:val="24"/>
          <w:szCs w:val="24"/>
        </w:rPr>
        <w:t xml:space="preserve"> </w:t>
      </w:r>
    </w:p>
    <w:p w14:paraId="1C8B4ECA" w14:textId="1B88E0A0" w:rsidR="00C06725" w:rsidRPr="00FB600D" w:rsidRDefault="00C06725" w:rsidP="00FB600D">
      <w:pPr>
        <w:spacing w:line="360" w:lineRule="exact"/>
        <w:rPr>
          <w:rFonts w:eastAsiaTheme="minorHAnsi"/>
          <w:sz w:val="24"/>
          <w:szCs w:val="24"/>
        </w:rPr>
      </w:pPr>
      <w:r w:rsidRPr="00FB600D">
        <w:rPr>
          <w:rFonts w:eastAsiaTheme="minorHAnsi" w:hint="eastAsia"/>
          <w:sz w:val="24"/>
          <w:szCs w:val="24"/>
        </w:rPr>
        <w:t>2.</w:t>
      </w:r>
      <w:r w:rsidRPr="00FB600D">
        <w:rPr>
          <w:rFonts w:eastAsiaTheme="minorHAnsi"/>
          <w:sz w:val="24"/>
          <w:szCs w:val="24"/>
        </w:rPr>
        <w:t xml:space="preserve"> </w:t>
      </w:r>
      <w:r w:rsidRPr="00FB600D">
        <w:rPr>
          <w:rFonts w:eastAsiaTheme="minorHAnsi" w:hint="eastAsia"/>
          <w:sz w:val="24"/>
          <w:szCs w:val="24"/>
        </w:rPr>
        <w:t>不注意句子的语境，给出不符合题意的单词，4</w:t>
      </w:r>
      <w:r w:rsidRPr="00FB600D">
        <w:rPr>
          <w:rFonts w:eastAsiaTheme="minorHAnsi"/>
          <w:sz w:val="24"/>
          <w:szCs w:val="24"/>
        </w:rPr>
        <w:t>9</w:t>
      </w:r>
      <w:r w:rsidRPr="00FB600D">
        <w:rPr>
          <w:rFonts w:eastAsiaTheme="minorHAnsi" w:hint="eastAsia"/>
          <w:sz w:val="24"/>
          <w:szCs w:val="24"/>
        </w:rPr>
        <w:t>题explained写成expressed的较多；</w:t>
      </w:r>
    </w:p>
    <w:p w14:paraId="275A5408" w14:textId="17308D51" w:rsidR="00C06725" w:rsidRPr="00FB600D" w:rsidRDefault="00C06725" w:rsidP="00FB600D">
      <w:pPr>
        <w:spacing w:line="360" w:lineRule="exact"/>
        <w:ind w:left="480" w:hangingChars="200" w:hanging="480"/>
        <w:rPr>
          <w:rFonts w:eastAsiaTheme="minorHAnsi"/>
          <w:sz w:val="24"/>
          <w:szCs w:val="24"/>
        </w:rPr>
      </w:pPr>
      <w:r w:rsidRPr="00FB600D">
        <w:rPr>
          <w:rFonts w:eastAsiaTheme="minorHAnsi" w:hint="eastAsia"/>
          <w:sz w:val="24"/>
          <w:szCs w:val="24"/>
        </w:rPr>
        <w:t>3.</w:t>
      </w:r>
      <w:r w:rsidRPr="00FB600D">
        <w:rPr>
          <w:rFonts w:eastAsiaTheme="minorHAnsi"/>
          <w:sz w:val="24"/>
          <w:szCs w:val="24"/>
        </w:rPr>
        <w:t xml:space="preserve"> </w:t>
      </w:r>
      <w:r w:rsidRPr="00FB600D">
        <w:rPr>
          <w:rFonts w:eastAsiaTheme="minorHAnsi" w:hint="eastAsia"/>
          <w:sz w:val="24"/>
          <w:szCs w:val="24"/>
        </w:rPr>
        <w:t>基础知识不够扎实，没有判断单复数形式或者没有注意词性。50题应该填名词，但本题填写m</w:t>
      </w:r>
      <w:r w:rsidRPr="00FB600D">
        <w:rPr>
          <w:rFonts w:eastAsiaTheme="minorHAnsi"/>
          <w:sz w:val="24"/>
          <w:szCs w:val="24"/>
        </w:rPr>
        <w:t>eans</w:t>
      </w:r>
      <w:r w:rsidRPr="00FB600D">
        <w:rPr>
          <w:rFonts w:eastAsiaTheme="minorHAnsi" w:hint="eastAsia"/>
          <w:sz w:val="24"/>
          <w:szCs w:val="24"/>
        </w:rPr>
        <w:t>这个词较多，或者 meanings没有复数形式；</w:t>
      </w:r>
    </w:p>
    <w:p w14:paraId="4F5676AB" w14:textId="5BD81EAB" w:rsidR="00C06725" w:rsidRPr="00FB600D" w:rsidRDefault="00C06725" w:rsidP="00FB600D">
      <w:pPr>
        <w:spacing w:line="360" w:lineRule="exact"/>
        <w:rPr>
          <w:rFonts w:eastAsiaTheme="minorHAnsi"/>
          <w:sz w:val="24"/>
          <w:szCs w:val="24"/>
        </w:rPr>
      </w:pPr>
      <w:r w:rsidRPr="00FB600D">
        <w:rPr>
          <w:rFonts w:eastAsiaTheme="minorHAnsi" w:hint="eastAsia"/>
          <w:sz w:val="24"/>
          <w:szCs w:val="24"/>
        </w:rPr>
        <w:t>4.</w:t>
      </w:r>
      <w:r w:rsidRPr="00FB600D">
        <w:rPr>
          <w:rFonts w:eastAsiaTheme="minorHAnsi"/>
          <w:sz w:val="24"/>
          <w:szCs w:val="24"/>
        </w:rPr>
        <w:t xml:space="preserve"> </w:t>
      </w:r>
      <w:proofErr w:type="gramStart"/>
      <w:r w:rsidRPr="00FB600D">
        <w:rPr>
          <w:rFonts w:eastAsiaTheme="minorHAnsi" w:hint="eastAsia"/>
          <w:sz w:val="24"/>
          <w:szCs w:val="24"/>
        </w:rPr>
        <w:t>0分卷占比例</w:t>
      </w:r>
      <w:proofErr w:type="gramEnd"/>
      <w:r w:rsidRPr="00FB600D">
        <w:rPr>
          <w:rFonts w:eastAsiaTheme="minorHAnsi" w:hint="eastAsia"/>
          <w:sz w:val="24"/>
          <w:szCs w:val="24"/>
        </w:rPr>
        <w:t>重，47题c</w:t>
      </w:r>
      <w:r w:rsidRPr="00FB600D">
        <w:rPr>
          <w:rFonts w:eastAsiaTheme="minorHAnsi"/>
          <w:sz w:val="24"/>
          <w:szCs w:val="24"/>
        </w:rPr>
        <w:t>ute</w:t>
      </w:r>
      <w:r w:rsidRPr="00FB600D">
        <w:rPr>
          <w:rFonts w:eastAsiaTheme="minorHAnsi" w:hint="eastAsia"/>
          <w:sz w:val="24"/>
          <w:szCs w:val="24"/>
        </w:rPr>
        <w:t>比较简单，但还有相当多学生未能够完成。</w:t>
      </w:r>
    </w:p>
    <w:p w14:paraId="0EEA3A97" w14:textId="77777777" w:rsidR="00C06725" w:rsidRPr="00FB600D" w:rsidRDefault="00C06725" w:rsidP="00FB600D">
      <w:pPr>
        <w:adjustRightInd w:val="0"/>
        <w:snapToGrid w:val="0"/>
        <w:spacing w:line="360" w:lineRule="exact"/>
        <w:rPr>
          <w:rFonts w:eastAsiaTheme="minorHAnsi"/>
          <w:szCs w:val="21"/>
        </w:rPr>
      </w:pPr>
    </w:p>
    <w:p w14:paraId="5F7C373E" w14:textId="06AF96EA" w:rsidR="00213F90" w:rsidRPr="00FB600D" w:rsidRDefault="00213F90" w:rsidP="00FB600D">
      <w:pPr>
        <w:adjustRightInd w:val="0"/>
        <w:snapToGrid w:val="0"/>
        <w:spacing w:line="360" w:lineRule="exact"/>
        <w:rPr>
          <w:rFonts w:eastAsiaTheme="minorHAnsi"/>
          <w:b/>
          <w:bCs/>
          <w:sz w:val="24"/>
          <w:szCs w:val="24"/>
        </w:rPr>
      </w:pPr>
      <w:r w:rsidRPr="00FB600D">
        <w:rPr>
          <w:rFonts w:eastAsiaTheme="minorHAnsi" w:hint="eastAsia"/>
          <w:b/>
          <w:bCs/>
          <w:sz w:val="24"/>
          <w:szCs w:val="24"/>
        </w:rPr>
        <w:t>语篇填词的教学建议：</w:t>
      </w:r>
    </w:p>
    <w:p w14:paraId="3BD7AFA8" w14:textId="77777777" w:rsidR="00AE5600" w:rsidRPr="00FB600D" w:rsidRDefault="00AE5600" w:rsidP="00FB600D">
      <w:pPr>
        <w:spacing w:line="360" w:lineRule="exact"/>
        <w:ind w:firstLineChars="200" w:firstLine="480"/>
        <w:rPr>
          <w:rFonts w:eastAsiaTheme="minorHAnsi"/>
          <w:sz w:val="24"/>
          <w:szCs w:val="24"/>
        </w:rPr>
      </w:pPr>
      <w:r w:rsidRPr="00FB600D">
        <w:rPr>
          <w:rFonts w:eastAsiaTheme="minorHAnsi" w:hint="eastAsia"/>
          <w:sz w:val="24"/>
          <w:szCs w:val="24"/>
        </w:rPr>
        <w:t>语篇填词做得差，主要有三个原因，一是不理解阅读篇章；二是对词汇不熟悉、拼错了单词，三是基础知识学习不够扎实，词性词形判断不出。针对这些个问题，对教师平时的教学，有以下建议：</w:t>
      </w:r>
    </w:p>
    <w:p w14:paraId="5C7A83FD" w14:textId="77777777" w:rsidR="00AE5600" w:rsidRPr="00FB600D" w:rsidRDefault="00AE5600" w:rsidP="00FB600D">
      <w:pPr>
        <w:numPr>
          <w:ilvl w:val="0"/>
          <w:numId w:val="11"/>
        </w:numPr>
        <w:spacing w:line="360" w:lineRule="exact"/>
        <w:rPr>
          <w:rFonts w:eastAsiaTheme="minorHAnsi"/>
          <w:sz w:val="24"/>
          <w:szCs w:val="24"/>
        </w:rPr>
      </w:pPr>
      <w:r w:rsidRPr="00FB600D">
        <w:rPr>
          <w:rFonts w:eastAsiaTheme="minorHAnsi" w:hint="eastAsia"/>
          <w:sz w:val="24"/>
          <w:szCs w:val="24"/>
        </w:rPr>
        <w:t>加强阅读训练，让学生学会从语境中猜测句子的意思，把握文章内容。也教会学生根据上下文猜测词汇意思，缩小猜词范围，再根据首字母确定正确答案。</w:t>
      </w:r>
    </w:p>
    <w:p w14:paraId="63267772" w14:textId="77777777" w:rsidR="00AE5600" w:rsidRPr="00FB600D" w:rsidRDefault="00AE5600" w:rsidP="00FB600D">
      <w:pPr>
        <w:numPr>
          <w:ilvl w:val="0"/>
          <w:numId w:val="11"/>
        </w:numPr>
        <w:spacing w:line="360" w:lineRule="exact"/>
        <w:rPr>
          <w:rFonts w:eastAsiaTheme="minorHAnsi"/>
          <w:sz w:val="24"/>
          <w:szCs w:val="24"/>
        </w:rPr>
      </w:pPr>
      <w:r w:rsidRPr="00FB600D">
        <w:rPr>
          <w:rFonts w:eastAsiaTheme="minorHAnsi" w:hint="eastAsia"/>
          <w:sz w:val="24"/>
          <w:szCs w:val="24"/>
        </w:rPr>
        <w:t>探索词汇教学课型，学会用语境帮助学生复习课本词汇，提高词汇教学的效率。帮助学生用语境学习、复习单元词汇。</w:t>
      </w:r>
    </w:p>
    <w:p w14:paraId="55C137E4" w14:textId="222A83F5" w:rsidR="00AE5600" w:rsidRPr="00FB600D" w:rsidRDefault="00AE5600" w:rsidP="00FB600D">
      <w:pPr>
        <w:numPr>
          <w:ilvl w:val="0"/>
          <w:numId w:val="11"/>
        </w:numPr>
        <w:spacing w:line="360" w:lineRule="exact"/>
        <w:rPr>
          <w:rFonts w:eastAsiaTheme="minorHAnsi"/>
          <w:sz w:val="24"/>
          <w:szCs w:val="24"/>
        </w:rPr>
      </w:pPr>
      <w:r w:rsidRPr="00FB600D">
        <w:rPr>
          <w:rFonts w:eastAsiaTheme="minorHAnsi" w:hint="eastAsia"/>
          <w:sz w:val="24"/>
          <w:szCs w:val="24"/>
        </w:rPr>
        <w:t>在平时加强语篇填词的训练。可以利用阅读文章挖空，让学生猜词。课本的</w:t>
      </w:r>
      <w:r w:rsidR="006157F6" w:rsidRPr="00FB600D">
        <w:rPr>
          <w:rFonts w:eastAsiaTheme="minorHAnsi"/>
          <w:sz w:val="24"/>
          <w:szCs w:val="24"/>
        </w:rPr>
        <w:t>R</w:t>
      </w:r>
      <w:r w:rsidRPr="00FB600D">
        <w:rPr>
          <w:rFonts w:eastAsiaTheme="minorHAnsi" w:hint="eastAsia"/>
          <w:sz w:val="24"/>
          <w:szCs w:val="24"/>
        </w:rPr>
        <w:t>eading、</w:t>
      </w:r>
      <w:r w:rsidR="006157F6" w:rsidRPr="00FB600D">
        <w:rPr>
          <w:rFonts w:eastAsiaTheme="minorHAnsi"/>
          <w:sz w:val="24"/>
          <w:szCs w:val="24"/>
        </w:rPr>
        <w:t>M</w:t>
      </w:r>
      <w:r w:rsidRPr="00FB600D">
        <w:rPr>
          <w:rFonts w:eastAsiaTheme="minorHAnsi" w:hint="eastAsia"/>
          <w:sz w:val="24"/>
          <w:szCs w:val="24"/>
        </w:rPr>
        <w:t>ore</w:t>
      </w:r>
      <w:r w:rsidRPr="00FB600D">
        <w:rPr>
          <w:rFonts w:eastAsiaTheme="minorHAnsi"/>
          <w:sz w:val="24"/>
          <w:szCs w:val="24"/>
        </w:rPr>
        <w:t xml:space="preserve"> </w:t>
      </w:r>
      <w:r w:rsidR="006157F6" w:rsidRPr="00FB600D">
        <w:rPr>
          <w:rFonts w:eastAsiaTheme="minorHAnsi"/>
          <w:sz w:val="24"/>
          <w:szCs w:val="24"/>
        </w:rPr>
        <w:t>P</w:t>
      </w:r>
      <w:r w:rsidRPr="00FB600D">
        <w:rPr>
          <w:rFonts w:eastAsiaTheme="minorHAnsi" w:hint="eastAsia"/>
          <w:sz w:val="24"/>
          <w:szCs w:val="24"/>
        </w:rPr>
        <w:t>ractice都是很好的改编材料。</w:t>
      </w:r>
    </w:p>
    <w:p w14:paraId="7089F9BF" w14:textId="6BA5B218" w:rsidR="00AE5600" w:rsidRPr="00FB600D" w:rsidRDefault="00AE5600" w:rsidP="00FB600D">
      <w:pPr>
        <w:numPr>
          <w:ilvl w:val="0"/>
          <w:numId w:val="11"/>
        </w:numPr>
        <w:spacing w:line="360" w:lineRule="exact"/>
        <w:rPr>
          <w:rFonts w:eastAsiaTheme="minorHAnsi"/>
          <w:sz w:val="24"/>
          <w:szCs w:val="24"/>
        </w:rPr>
      </w:pPr>
      <w:r w:rsidRPr="00FB600D">
        <w:rPr>
          <w:rFonts w:eastAsiaTheme="minorHAnsi" w:hint="eastAsia"/>
          <w:sz w:val="24"/>
          <w:szCs w:val="24"/>
        </w:rPr>
        <w:t>让学生养成良好的阅读习题。动词一定要检查形式，是否要三单、过去式、被动</w:t>
      </w:r>
      <w:r w:rsidR="00213C8E">
        <w:rPr>
          <w:rFonts w:eastAsiaTheme="minorHAnsi" w:hint="eastAsia"/>
          <w:sz w:val="24"/>
          <w:szCs w:val="24"/>
        </w:rPr>
        <w:t>语</w:t>
      </w:r>
      <w:r w:rsidRPr="00FB600D">
        <w:rPr>
          <w:rFonts w:eastAsiaTheme="minorHAnsi" w:hint="eastAsia"/>
          <w:sz w:val="24"/>
          <w:szCs w:val="24"/>
        </w:rPr>
        <w:t>态等；名词是否为可数、是否需要复数等。</w:t>
      </w:r>
    </w:p>
    <w:p w14:paraId="783EFF02" w14:textId="4EAE3DAD" w:rsidR="00AE5600" w:rsidRPr="00FB600D" w:rsidRDefault="00AE5600" w:rsidP="00FB600D">
      <w:pPr>
        <w:pStyle w:val="a8"/>
        <w:numPr>
          <w:ilvl w:val="0"/>
          <w:numId w:val="11"/>
        </w:numPr>
        <w:spacing w:line="360" w:lineRule="exact"/>
        <w:ind w:firstLineChars="0"/>
        <w:rPr>
          <w:rFonts w:asciiTheme="minorHAnsi" w:eastAsiaTheme="minorHAnsi" w:hAnsiTheme="minorHAnsi"/>
          <w:sz w:val="24"/>
          <w:szCs w:val="24"/>
        </w:rPr>
      </w:pPr>
      <w:r w:rsidRPr="00FB600D">
        <w:rPr>
          <w:rFonts w:asciiTheme="minorHAnsi" w:eastAsiaTheme="minorHAnsi" w:hAnsiTheme="minorHAnsi"/>
          <w:color w:val="000000"/>
          <w:sz w:val="24"/>
          <w:szCs w:val="24"/>
        </w:rPr>
        <w:t>对所学的词汇进行词性分类，熟背所学单词并熟练运用</w:t>
      </w:r>
      <w:r w:rsidR="00213C8E">
        <w:rPr>
          <w:rFonts w:asciiTheme="minorHAnsi" w:eastAsiaTheme="minorHAnsi" w:hAnsiTheme="minorHAnsi" w:hint="eastAsia"/>
          <w:color w:val="000000"/>
          <w:sz w:val="24"/>
          <w:szCs w:val="24"/>
        </w:rPr>
        <w:t>。</w:t>
      </w:r>
    </w:p>
    <w:p w14:paraId="23C9DBDA" w14:textId="77777777" w:rsidR="00AE5600" w:rsidRPr="00FB600D" w:rsidRDefault="00AE5600" w:rsidP="00FB600D">
      <w:pPr>
        <w:pStyle w:val="a8"/>
        <w:numPr>
          <w:ilvl w:val="0"/>
          <w:numId w:val="11"/>
        </w:numPr>
        <w:spacing w:line="360" w:lineRule="exact"/>
        <w:ind w:firstLineChars="0"/>
        <w:rPr>
          <w:rFonts w:asciiTheme="minorHAnsi" w:eastAsiaTheme="minorHAnsi" w:hAnsiTheme="minorHAnsi"/>
          <w:sz w:val="24"/>
          <w:szCs w:val="24"/>
        </w:rPr>
      </w:pPr>
      <w:r w:rsidRPr="00FB600D">
        <w:rPr>
          <w:rFonts w:asciiTheme="minorHAnsi" w:eastAsiaTheme="minorHAnsi" w:hAnsiTheme="minorHAnsi" w:hint="eastAsia"/>
          <w:sz w:val="24"/>
          <w:szCs w:val="24"/>
        </w:rPr>
        <w:t>在教学中，注意引导学生分析句子结构，强调所用词的正确形式，提高语境中单词的使用能力。</w:t>
      </w:r>
    </w:p>
    <w:p w14:paraId="1203F1DF" w14:textId="77777777" w:rsidR="00AE5600" w:rsidRPr="00FB600D" w:rsidRDefault="00AE5600" w:rsidP="00FB600D">
      <w:pPr>
        <w:pStyle w:val="a8"/>
        <w:numPr>
          <w:ilvl w:val="0"/>
          <w:numId w:val="11"/>
        </w:numPr>
        <w:spacing w:line="360" w:lineRule="exact"/>
        <w:ind w:firstLineChars="0"/>
        <w:rPr>
          <w:rFonts w:asciiTheme="minorHAnsi" w:eastAsiaTheme="minorHAnsi" w:hAnsiTheme="minorHAnsi"/>
          <w:sz w:val="24"/>
          <w:szCs w:val="24"/>
        </w:rPr>
      </w:pPr>
      <w:r w:rsidRPr="00FB600D">
        <w:rPr>
          <w:rFonts w:asciiTheme="minorHAnsi" w:eastAsiaTheme="minorHAnsi" w:hAnsiTheme="minorHAnsi"/>
          <w:color w:val="000000"/>
          <w:sz w:val="24"/>
          <w:szCs w:val="24"/>
        </w:rPr>
        <w:t>关注</w:t>
      </w:r>
      <w:r w:rsidRPr="00FB600D">
        <w:rPr>
          <w:rFonts w:asciiTheme="minorHAnsi" w:eastAsiaTheme="minorHAnsi" w:hAnsiTheme="minorHAnsi" w:hint="eastAsia"/>
          <w:color w:val="000000"/>
          <w:sz w:val="24"/>
          <w:szCs w:val="24"/>
        </w:rPr>
        <w:t>词形</w:t>
      </w:r>
      <w:r w:rsidRPr="00FB600D">
        <w:rPr>
          <w:rFonts w:asciiTheme="minorHAnsi" w:eastAsiaTheme="minorHAnsi" w:hAnsiTheme="minorHAnsi"/>
          <w:color w:val="000000"/>
          <w:sz w:val="24"/>
          <w:szCs w:val="24"/>
        </w:rPr>
        <w:t>变化，多记词组，并进行</w:t>
      </w:r>
      <w:r w:rsidRPr="00FB600D">
        <w:rPr>
          <w:rFonts w:asciiTheme="minorHAnsi" w:eastAsiaTheme="minorHAnsi" w:hAnsiTheme="minorHAnsi" w:hint="eastAsia"/>
          <w:color w:val="000000"/>
          <w:sz w:val="24"/>
          <w:szCs w:val="24"/>
        </w:rPr>
        <w:t>造</w:t>
      </w:r>
      <w:r w:rsidRPr="00FB600D">
        <w:rPr>
          <w:rFonts w:asciiTheme="minorHAnsi" w:eastAsiaTheme="minorHAnsi" w:hAnsiTheme="minorHAnsi"/>
          <w:color w:val="000000"/>
          <w:sz w:val="24"/>
          <w:szCs w:val="24"/>
        </w:rPr>
        <w:t>句训练，</w:t>
      </w:r>
      <w:r w:rsidRPr="00FB600D">
        <w:rPr>
          <w:rFonts w:asciiTheme="minorHAnsi" w:eastAsiaTheme="minorHAnsi" w:hAnsiTheme="minorHAnsi" w:hint="eastAsia"/>
          <w:color w:val="000000"/>
          <w:sz w:val="24"/>
          <w:szCs w:val="24"/>
        </w:rPr>
        <w:t>注意</w:t>
      </w:r>
      <w:r w:rsidRPr="00FB600D">
        <w:rPr>
          <w:rFonts w:asciiTheme="minorHAnsi" w:eastAsiaTheme="minorHAnsi" w:hAnsiTheme="minorHAnsi"/>
          <w:color w:val="000000"/>
          <w:sz w:val="24"/>
          <w:szCs w:val="24"/>
        </w:rPr>
        <w:t>上下文的连贯性。</w:t>
      </w:r>
    </w:p>
    <w:p w14:paraId="3C62A9EA" w14:textId="77777777" w:rsidR="00AE5600" w:rsidRPr="00FB600D" w:rsidRDefault="00AE5600" w:rsidP="00FB600D">
      <w:pPr>
        <w:pStyle w:val="a8"/>
        <w:numPr>
          <w:ilvl w:val="0"/>
          <w:numId w:val="11"/>
        </w:numPr>
        <w:adjustRightInd w:val="0"/>
        <w:snapToGrid w:val="0"/>
        <w:spacing w:line="360" w:lineRule="exact"/>
        <w:ind w:firstLineChars="0"/>
        <w:rPr>
          <w:rFonts w:asciiTheme="minorHAnsi" w:eastAsiaTheme="minorHAnsi" w:hAnsiTheme="minorHAnsi"/>
          <w:sz w:val="24"/>
          <w:szCs w:val="24"/>
        </w:rPr>
      </w:pPr>
      <w:r w:rsidRPr="00FB600D">
        <w:rPr>
          <w:rFonts w:asciiTheme="minorHAnsi" w:eastAsiaTheme="minorHAnsi" w:hAnsiTheme="minorHAnsi" w:hint="eastAsia"/>
          <w:sz w:val="24"/>
          <w:szCs w:val="24"/>
        </w:rPr>
        <w:t>加强语</w:t>
      </w:r>
      <w:proofErr w:type="gramStart"/>
      <w:r w:rsidRPr="00FB600D">
        <w:rPr>
          <w:rFonts w:asciiTheme="minorHAnsi" w:eastAsiaTheme="minorHAnsi" w:hAnsiTheme="minorHAnsi" w:hint="eastAsia"/>
          <w:sz w:val="24"/>
          <w:szCs w:val="24"/>
        </w:rPr>
        <w:t>篇理解</w:t>
      </w:r>
      <w:proofErr w:type="gramEnd"/>
      <w:r w:rsidRPr="00FB600D">
        <w:rPr>
          <w:rFonts w:asciiTheme="minorHAnsi" w:eastAsiaTheme="minorHAnsi" w:hAnsiTheme="minorHAnsi" w:hint="eastAsia"/>
          <w:sz w:val="24"/>
          <w:szCs w:val="24"/>
        </w:rPr>
        <w:t>及解题策略的辅导工作，训练学生做题要划</w:t>
      </w:r>
      <w:proofErr w:type="gramStart"/>
      <w:r w:rsidRPr="00FB600D">
        <w:rPr>
          <w:rFonts w:asciiTheme="minorHAnsi" w:eastAsiaTheme="minorHAnsi" w:hAnsiTheme="minorHAnsi" w:hint="eastAsia"/>
          <w:sz w:val="24"/>
          <w:szCs w:val="24"/>
        </w:rPr>
        <w:t>前后词</w:t>
      </w:r>
      <w:proofErr w:type="gramEnd"/>
      <w:r w:rsidRPr="00FB600D">
        <w:rPr>
          <w:rFonts w:asciiTheme="minorHAnsi" w:eastAsiaTheme="minorHAnsi" w:hAnsiTheme="minorHAnsi" w:hint="eastAsia"/>
          <w:sz w:val="24"/>
          <w:szCs w:val="24"/>
        </w:rPr>
        <w:t>来把握语篇。夯实基础的教学，加强学生词汇的运用(在语境中)。对所学的词汇进行词性分类，熟背所学单词并熟练运用。复习期间，单元生词回归课文，结合文章内容，加深对词义的理解，通过练习巩固所学词汇。</w:t>
      </w:r>
    </w:p>
    <w:p w14:paraId="312B0153" w14:textId="42C5F23F" w:rsidR="006157F6" w:rsidRPr="00FB600D" w:rsidRDefault="00AE5600" w:rsidP="00FB600D">
      <w:pPr>
        <w:pStyle w:val="a8"/>
        <w:numPr>
          <w:ilvl w:val="0"/>
          <w:numId w:val="11"/>
        </w:numPr>
        <w:spacing w:line="360" w:lineRule="exact"/>
        <w:ind w:firstLineChars="0"/>
        <w:rPr>
          <w:rFonts w:asciiTheme="minorHAnsi" w:eastAsiaTheme="minorHAnsi" w:hAnsiTheme="minorHAnsi"/>
          <w:sz w:val="24"/>
          <w:szCs w:val="24"/>
        </w:rPr>
      </w:pPr>
      <w:r w:rsidRPr="00FB600D">
        <w:rPr>
          <w:rFonts w:asciiTheme="minorHAnsi" w:eastAsiaTheme="minorHAnsi" w:hAnsiTheme="minorHAnsi"/>
          <w:sz w:val="24"/>
          <w:szCs w:val="24"/>
        </w:rPr>
        <w:t>一般语篇填词考实词，即名动形副词，考</w:t>
      </w:r>
      <w:r w:rsidR="00213C8E">
        <w:rPr>
          <w:rFonts w:asciiTheme="minorHAnsi" w:eastAsiaTheme="minorHAnsi" w:hAnsiTheme="minorHAnsi" w:hint="eastAsia"/>
          <w:sz w:val="24"/>
          <w:szCs w:val="24"/>
        </w:rPr>
        <w:t>查</w:t>
      </w:r>
      <w:r w:rsidRPr="00FB600D">
        <w:rPr>
          <w:rFonts w:asciiTheme="minorHAnsi" w:eastAsiaTheme="minorHAnsi" w:hAnsiTheme="minorHAnsi"/>
          <w:sz w:val="24"/>
          <w:szCs w:val="24"/>
        </w:rPr>
        <w:t>形式变化，即名词单复数，动词时态语态</w:t>
      </w:r>
      <w:r w:rsidRPr="00FB600D">
        <w:rPr>
          <w:rFonts w:asciiTheme="minorHAnsi" w:eastAsiaTheme="minorHAnsi" w:hAnsiTheme="minorHAnsi"/>
          <w:sz w:val="24"/>
          <w:szCs w:val="24"/>
        </w:rPr>
        <w:lastRenderedPageBreak/>
        <w:t>非谓语doing，形</w:t>
      </w:r>
      <w:r w:rsidR="00213C8E">
        <w:rPr>
          <w:rFonts w:asciiTheme="minorHAnsi" w:eastAsiaTheme="minorHAnsi" w:hAnsiTheme="minorHAnsi" w:hint="eastAsia"/>
          <w:sz w:val="24"/>
          <w:szCs w:val="24"/>
        </w:rPr>
        <w:t>容词</w:t>
      </w:r>
      <w:r w:rsidRPr="00FB600D">
        <w:rPr>
          <w:rFonts w:asciiTheme="minorHAnsi" w:eastAsiaTheme="minorHAnsi" w:hAnsiTheme="minorHAnsi"/>
          <w:sz w:val="24"/>
          <w:szCs w:val="24"/>
        </w:rPr>
        <w:t>副</w:t>
      </w:r>
      <w:r w:rsidR="00213C8E">
        <w:rPr>
          <w:rFonts w:asciiTheme="minorHAnsi" w:eastAsiaTheme="minorHAnsi" w:hAnsiTheme="minorHAnsi" w:hint="eastAsia"/>
          <w:sz w:val="24"/>
          <w:szCs w:val="24"/>
        </w:rPr>
        <w:t>词</w:t>
      </w:r>
      <w:r w:rsidRPr="00FB600D">
        <w:rPr>
          <w:rFonts w:asciiTheme="minorHAnsi" w:eastAsiaTheme="minorHAnsi" w:hAnsiTheme="minorHAnsi"/>
          <w:sz w:val="24"/>
          <w:szCs w:val="24"/>
        </w:rPr>
        <w:t>比较级最高级。平时生词做好造句训练，教材可改编为不设首字母的语篇填词……罗马不是一天建成的，平时打好基础和建立良好学习习惯很重要。</w:t>
      </w:r>
    </w:p>
    <w:p w14:paraId="301D4ECD" w14:textId="4329EDCC" w:rsidR="00AE5600" w:rsidRPr="00FB600D" w:rsidRDefault="006157F6" w:rsidP="00FB600D">
      <w:pPr>
        <w:pStyle w:val="a8"/>
        <w:spacing w:line="360" w:lineRule="exact"/>
        <w:ind w:left="612" w:firstLineChars="0" w:firstLine="0"/>
        <w:rPr>
          <w:rFonts w:asciiTheme="minorHAnsi" w:eastAsiaTheme="minorHAnsi" w:hAnsiTheme="minorHAnsi"/>
          <w:sz w:val="24"/>
          <w:szCs w:val="24"/>
        </w:rPr>
      </w:pPr>
      <w:r w:rsidRPr="00FB600D">
        <w:rPr>
          <w:rFonts w:asciiTheme="minorHAnsi" w:eastAsiaTheme="minorHAnsi" w:hAnsiTheme="minorHAnsi" w:hint="eastAsia"/>
          <w:sz w:val="24"/>
          <w:szCs w:val="24"/>
        </w:rPr>
        <w:t>完成</w:t>
      </w:r>
      <w:r w:rsidR="00AE5600" w:rsidRPr="00FB600D">
        <w:rPr>
          <w:rFonts w:asciiTheme="minorHAnsi" w:eastAsiaTheme="minorHAnsi" w:hAnsiTheme="minorHAnsi" w:hint="eastAsia"/>
          <w:sz w:val="24"/>
          <w:szCs w:val="24"/>
        </w:rPr>
        <w:t>语篇填词</w:t>
      </w:r>
      <w:r w:rsidRPr="00FB600D">
        <w:rPr>
          <w:rFonts w:asciiTheme="minorHAnsi" w:eastAsiaTheme="minorHAnsi" w:hAnsiTheme="minorHAnsi" w:hint="eastAsia"/>
          <w:sz w:val="24"/>
          <w:szCs w:val="24"/>
        </w:rPr>
        <w:t>的</w:t>
      </w:r>
      <w:r w:rsidR="00AE5600" w:rsidRPr="00FB600D">
        <w:rPr>
          <w:rFonts w:asciiTheme="minorHAnsi" w:eastAsiaTheme="minorHAnsi" w:hAnsiTheme="minorHAnsi" w:hint="eastAsia"/>
          <w:sz w:val="24"/>
          <w:szCs w:val="24"/>
        </w:rPr>
        <w:t>步骤：</w:t>
      </w:r>
    </w:p>
    <w:p w14:paraId="6F64CB50" w14:textId="77777777" w:rsidR="00AE5600" w:rsidRPr="00FB600D" w:rsidRDefault="00AE5600" w:rsidP="00FB600D">
      <w:pPr>
        <w:pStyle w:val="a8"/>
        <w:spacing w:line="360" w:lineRule="exact"/>
        <w:ind w:left="612" w:firstLineChars="0" w:firstLine="0"/>
        <w:rPr>
          <w:rFonts w:asciiTheme="minorHAnsi" w:eastAsiaTheme="minorHAnsi" w:hAnsiTheme="minorHAnsi"/>
          <w:sz w:val="24"/>
          <w:szCs w:val="24"/>
        </w:rPr>
      </w:pPr>
      <w:r w:rsidRPr="00FB600D">
        <w:rPr>
          <w:rFonts w:asciiTheme="minorHAnsi" w:eastAsiaTheme="minorHAnsi" w:hAnsiTheme="minorHAnsi"/>
          <w:sz w:val="24"/>
          <w:szCs w:val="24"/>
        </w:rPr>
        <w:t>首先，通读全文。通读全文的目的是能够做到整体把握文章，迅速的了解文章大意，并且对文章的整体结构和中心思想有一个基本的了解。通读全文时，不宜看一空填一空，以免造成所填答案不符合全文的要求。段落的开首句，往往揭示了整段的段意。因此在考试中，把握好段首句，可以窥探到整段的全貌，以首句的时态，意义为立足点，可以方便我们判断整段的大意及主题。</w:t>
      </w:r>
      <w:r w:rsidRPr="00FB600D">
        <w:rPr>
          <w:rFonts w:asciiTheme="minorHAnsi" w:eastAsiaTheme="minorHAnsi" w:hAnsiTheme="minorHAnsi"/>
          <w:sz w:val="24"/>
          <w:szCs w:val="24"/>
        </w:rPr>
        <w:br/>
        <w:t>其次，关注文章上下文的逻辑关系。文章的展开是按照一定的逻辑关系，因此在文章中，作者也会使用一些关键的表现逻辑关系联词，例如：but、so、in</w:t>
      </w:r>
      <w:r w:rsidRPr="00FB600D">
        <w:rPr>
          <w:rFonts w:asciiTheme="minorHAnsi" w:eastAsiaTheme="minorHAnsi" w:hAnsiTheme="minorHAnsi" w:cs="Calibri"/>
          <w:sz w:val="24"/>
          <w:szCs w:val="24"/>
        </w:rPr>
        <w:t> </w:t>
      </w:r>
      <w:r w:rsidRPr="00FB600D">
        <w:rPr>
          <w:rFonts w:asciiTheme="minorHAnsi" w:eastAsiaTheme="minorHAnsi" w:hAnsiTheme="minorHAnsi"/>
          <w:sz w:val="24"/>
          <w:szCs w:val="24"/>
        </w:rPr>
        <w:t>addition等。这些关键词，可以帮助我们联系上下文展开合理的逻辑分析，了解所提问的特定语境和语篇的内在关系。</w:t>
      </w:r>
      <w:r w:rsidRPr="00FB600D">
        <w:rPr>
          <w:rFonts w:asciiTheme="minorHAnsi" w:eastAsiaTheme="minorHAnsi" w:hAnsiTheme="minorHAnsi"/>
          <w:sz w:val="24"/>
          <w:szCs w:val="24"/>
        </w:rPr>
        <w:br/>
      </w:r>
      <w:r w:rsidRPr="00FB600D">
        <w:rPr>
          <w:rFonts w:asciiTheme="minorHAnsi" w:eastAsiaTheme="minorHAnsi" w:hAnsiTheme="minorHAnsi" w:hint="eastAsia"/>
          <w:sz w:val="24"/>
          <w:szCs w:val="24"/>
        </w:rPr>
        <w:t>然后</w:t>
      </w:r>
      <w:r w:rsidRPr="00FB600D">
        <w:rPr>
          <w:rFonts w:asciiTheme="minorHAnsi" w:eastAsiaTheme="minorHAnsi" w:hAnsiTheme="minorHAnsi"/>
          <w:sz w:val="24"/>
          <w:szCs w:val="24"/>
        </w:rPr>
        <w:t>，关注固定搭配。包括短语句型。考纲搭配在中考的考查中占据了重要的位置，而在首字母中，也出现过直接考查固定搭配的情况，因此，在平时的学习过程中，需要巩固</w:t>
      </w:r>
      <w:proofErr w:type="gramStart"/>
      <w:r w:rsidRPr="00FB600D">
        <w:rPr>
          <w:rFonts w:asciiTheme="minorHAnsi" w:eastAsiaTheme="minorHAnsi" w:hAnsiTheme="minorHAnsi"/>
          <w:sz w:val="24"/>
          <w:szCs w:val="24"/>
        </w:rPr>
        <w:t>好考纲</w:t>
      </w:r>
      <w:proofErr w:type="gramEnd"/>
      <w:r w:rsidRPr="00FB600D">
        <w:rPr>
          <w:rFonts w:asciiTheme="minorHAnsi" w:eastAsiaTheme="minorHAnsi" w:hAnsiTheme="minorHAnsi"/>
          <w:sz w:val="24"/>
          <w:szCs w:val="24"/>
        </w:rPr>
        <w:t>词组。</w:t>
      </w:r>
      <w:r w:rsidRPr="00FB600D">
        <w:rPr>
          <w:rFonts w:asciiTheme="minorHAnsi" w:eastAsiaTheme="minorHAnsi" w:hAnsiTheme="minorHAnsi"/>
          <w:sz w:val="24"/>
          <w:szCs w:val="24"/>
        </w:rPr>
        <w:br/>
      </w:r>
      <w:r w:rsidRPr="00FB600D">
        <w:rPr>
          <w:rFonts w:asciiTheme="minorHAnsi" w:eastAsiaTheme="minorHAnsi" w:hAnsiTheme="minorHAnsi" w:hint="eastAsia"/>
          <w:sz w:val="24"/>
          <w:szCs w:val="24"/>
        </w:rPr>
        <w:t>最后，填完词汇，</w:t>
      </w:r>
      <w:r w:rsidRPr="00FB600D">
        <w:rPr>
          <w:rFonts w:asciiTheme="minorHAnsi" w:eastAsiaTheme="minorHAnsi" w:hAnsiTheme="minorHAnsi"/>
          <w:sz w:val="24"/>
          <w:szCs w:val="24"/>
        </w:rPr>
        <w:t>重读文章，检验答案当全部答完后，一定要把文章重新读一遍。查看文章是否通顺，语法是否有误。如果发现有不顺畅的地方，则需要再进行推敲。个别单词的形式要着重注意。例如：动词的时态，名词的单复数以及形容词副词的级。</w:t>
      </w:r>
    </w:p>
    <w:p w14:paraId="08D8A8CA" w14:textId="040FA234" w:rsidR="00AE5600" w:rsidRPr="00FB600D" w:rsidRDefault="00AE5600" w:rsidP="00FB600D">
      <w:pPr>
        <w:spacing w:line="360" w:lineRule="exact"/>
        <w:ind w:left="720" w:hangingChars="300" w:hanging="720"/>
        <w:rPr>
          <w:rFonts w:eastAsiaTheme="minorHAnsi"/>
          <w:sz w:val="24"/>
          <w:szCs w:val="24"/>
        </w:rPr>
      </w:pPr>
      <w:r w:rsidRPr="00FB600D">
        <w:rPr>
          <w:rFonts w:eastAsiaTheme="minorHAnsi" w:hint="eastAsia"/>
          <w:sz w:val="24"/>
          <w:szCs w:val="24"/>
        </w:rPr>
        <w:t>（10）利用课文</w:t>
      </w:r>
      <w:proofErr w:type="gramStart"/>
      <w:r w:rsidRPr="00FB600D">
        <w:rPr>
          <w:rFonts w:eastAsiaTheme="minorHAnsi" w:hint="eastAsia"/>
          <w:sz w:val="24"/>
          <w:szCs w:val="24"/>
        </w:rPr>
        <w:t>挖空让</w:t>
      </w:r>
      <w:proofErr w:type="gramEnd"/>
      <w:r w:rsidRPr="00FB600D">
        <w:rPr>
          <w:rFonts w:eastAsiaTheme="minorHAnsi" w:hint="eastAsia"/>
          <w:sz w:val="24"/>
          <w:szCs w:val="24"/>
        </w:rPr>
        <w:t>学生关注动词名词的形式变化，多记词组，并同高频词进行句型训练，关注上下文的连贯性。让学生互相批改小测卷子，以加深理解。或者让学生自己出语篇填词练习，深刻思考。教会学生根据上下文猜词，先确定词性，缩窄词汇的范围，再根据首字母筛选适当的词来使用</w:t>
      </w:r>
      <w:r w:rsidR="006157F6" w:rsidRPr="00FB600D">
        <w:rPr>
          <w:rFonts w:eastAsiaTheme="minorHAnsi" w:hint="eastAsia"/>
          <w:sz w:val="24"/>
          <w:szCs w:val="24"/>
        </w:rPr>
        <w:t>。</w:t>
      </w:r>
    </w:p>
    <w:p w14:paraId="7ACFF012" w14:textId="541522E6" w:rsidR="00AE5600" w:rsidRPr="00FB600D" w:rsidRDefault="00AE5600" w:rsidP="00FB600D">
      <w:pPr>
        <w:adjustRightInd w:val="0"/>
        <w:snapToGrid w:val="0"/>
        <w:spacing w:line="360" w:lineRule="exact"/>
        <w:ind w:left="720" w:hangingChars="300" w:hanging="720"/>
        <w:rPr>
          <w:rFonts w:eastAsiaTheme="minorHAnsi"/>
          <w:sz w:val="24"/>
          <w:szCs w:val="24"/>
        </w:rPr>
      </w:pPr>
      <w:r w:rsidRPr="00FB600D">
        <w:rPr>
          <w:rFonts w:eastAsiaTheme="minorHAnsi" w:hint="eastAsia"/>
          <w:sz w:val="24"/>
          <w:szCs w:val="24"/>
        </w:rPr>
        <w:t>（11）</w:t>
      </w:r>
      <w:proofErr w:type="gramStart"/>
      <w:r w:rsidRPr="00FB600D">
        <w:rPr>
          <w:rFonts w:eastAsiaTheme="minorHAnsi" w:hint="eastAsia"/>
          <w:sz w:val="24"/>
          <w:szCs w:val="24"/>
        </w:rPr>
        <w:t>相对于语篇</w:t>
      </w:r>
      <w:proofErr w:type="gramEnd"/>
      <w:r w:rsidRPr="00FB600D">
        <w:rPr>
          <w:rFonts w:eastAsiaTheme="minorHAnsi" w:hint="eastAsia"/>
          <w:sz w:val="24"/>
          <w:szCs w:val="24"/>
        </w:rPr>
        <w:t>填词，学生对于单句单词填空的题型比较熟悉，因此平时在完成单句首字母填空的基础上，需要加大语篇填词的练习量，也可以通过课文填空等方式让学生熟悉题型，并加深学生对单词的理解。单词应放在句子语篇里教学，引导学生注意分析句子成分并且耐心把整个句子读完。</w:t>
      </w:r>
    </w:p>
    <w:p w14:paraId="1639E691" w14:textId="77777777" w:rsidR="00AE5600" w:rsidRPr="00FB600D" w:rsidRDefault="00AE5600" w:rsidP="00FB600D">
      <w:pPr>
        <w:adjustRightInd w:val="0"/>
        <w:snapToGrid w:val="0"/>
        <w:spacing w:line="360" w:lineRule="exact"/>
        <w:ind w:left="720" w:hangingChars="300" w:hanging="720"/>
        <w:rPr>
          <w:rFonts w:eastAsiaTheme="minorHAnsi"/>
          <w:sz w:val="24"/>
          <w:szCs w:val="24"/>
        </w:rPr>
      </w:pPr>
      <w:r w:rsidRPr="00FB600D">
        <w:rPr>
          <w:rFonts w:eastAsiaTheme="minorHAnsi" w:hint="eastAsia"/>
          <w:sz w:val="24"/>
          <w:szCs w:val="24"/>
        </w:rPr>
        <w:t>（12）注重高频词组和单词的再现，可以是听写、造句、看图说话等练习，加深学生对单词的记忆和理解；多让学生在语篇中进行练习，或者运用所学的单元词汇，小组内自编语篇练习，小组间互换考核，既提高学生的学习兴趣，又巩固了新单词的使用。</w:t>
      </w:r>
    </w:p>
    <w:p w14:paraId="464EFE40" w14:textId="77777777" w:rsidR="00AE5600" w:rsidRPr="00FB600D" w:rsidRDefault="00AE5600" w:rsidP="00FB600D">
      <w:pPr>
        <w:adjustRightInd w:val="0"/>
        <w:snapToGrid w:val="0"/>
        <w:spacing w:line="360" w:lineRule="exact"/>
        <w:ind w:left="720" w:hangingChars="300" w:hanging="720"/>
        <w:rPr>
          <w:rFonts w:eastAsiaTheme="minorHAnsi"/>
          <w:sz w:val="24"/>
          <w:szCs w:val="24"/>
        </w:rPr>
      </w:pPr>
      <w:r w:rsidRPr="00FB600D">
        <w:rPr>
          <w:rFonts w:eastAsiaTheme="minorHAnsi" w:hint="eastAsia"/>
          <w:sz w:val="24"/>
          <w:szCs w:val="24"/>
        </w:rPr>
        <w:t>（13）针对单词拼错的原因，教师在教学中应该注意到学生极易拼错的单词，通过发音、音标或者其他方式帮助学生更好地记忆此类单词。</w:t>
      </w:r>
    </w:p>
    <w:p w14:paraId="11215167" w14:textId="77777777" w:rsidR="0018632F" w:rsidRDefault="0018632F" w:rsidP="00FB600D">
      <w:pPr>
        <w:adjustRightInd w:val="0"/>
        <w:snapToGrid w:val="0"/>
        <w:spacing w:line="360" w:lineRule="exact"/>
        <w:rPr>
          <w:rFonts w:eastAsiaTheme="minorHAnsi"/>
          <w:b/>
          <w:bCs/>
          <w:sz w:val="24"/>
          <w:szCs w:val="24"/>
          <w:highlight w:val="yellow"/>
        </w:rPr>
      </w:pPr>
    </w:p>
    <w:sectPr w:rsidR="0018632F" w:rsidSect="00302753">
      <w:pgSz w:w="11906" w:h="16838"/>
      <w:pgMar w:top="1134" w:right="1247" w:bottom="1134" w:left="124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AD032D" w14:textId="77777777" w:rsidR="004C1213" w:rsidRDefault="004C1213" w:rsidP="00213F90">
      <w:r>
        <w:separator/>
      </w:r>
    </w:p>
  </w:endnote>
  <w:endnote w:type="continuationSeparator" w:id="0">
    <w:p w14:paraId="03BFADE9" w14:textId="77777777" w:rsidR="004C1213" w:rsidRDefault="004C1213" w:rsidP="00213F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03A703" w14:textId="77777777" w:rsidR="004C1213" w:rsidRDefault="004C1213" w:rsidP="00213F90">
      <w:r>
        <w:separator/>
      </w:r>
    </w:p>
  </w:footnote>
  <w:footnote w:type="continuationSeparator" w:id="0">
    <w:p w14:paraId="54E9E000" w14:textId="77777777" w:rsidR="004C1213" w:rsidRDefault="004C1213" w:rsidP="00213F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1240DA1"/>
    <w:multiLevelType w:val="singleLevel"/>
    <w:tmpl w:val="D1240DA1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D3DC0957"/>
    <w:multiLevelType w:val="singleLevel"/>
    <w:tmpl w:val="D3DC0957"/>
    <w:lvl w:ilvl="0">
      <w:start w:val="1"/>
      <w:numFmt w:val="decimal"/>
      <w:suff w:val="space"/>
      <w:lvlText w:val="%1."/>
      <w:lvlJc w:val="left"/>
    </w:lvl>
  </w:abstractNum>
  <w:abstractNum w:abstractNumId="2" w15:restartNumberingAfterBreak="0">
    <w:nsid w:val="DA3B9171"/>
    <w:multiLevelType w:val="singleLevel"/>
    <w:tmpl w:val="DA3B9171"/>
    <w:lvl w:ilvl="0">
      <w:start w:val="1"/>
      <w:numFmt w:val="decimal"/>
      <w:suff w:val="nothing"/>
      <w:lvlText w:val="%1、"/>
      <w:lvlJc w:val="left"/>
    </w:lvl>
  </w:abstractNum>
  <w:abstractNum w:abstractNumId="3" w15:restartNumberingAfterBreak="0">
    <w:nsid w:val="01F677FC"/>
    <w:multiLevelType w:val="hybridMultilevel"/>
    <w:tmpl w:val="DF8A51D4"/>
    <w:lvl w:ilvl="0" w:tplc="B2D89D08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2F453120"/>
    <w:multiLevelType w:val="hybridMultilevel"/>
    <w:tmpl w:val="CC02E7B4"/>
    <w:lvl w:ilvl="0" w:tplc="05583E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ABCC2180">
      <w:start w:val="5"/>
      <w:numFmt w:val="japaneseCounting"/>
      <w:lvlText w:val="%2、"/>
      <w:lvlJc w:val="left"/>
      <w:pPr>
        <w:ind w:left="840" w:hanging="4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35814527"/>
    <w:multiLevelType w:val="hybridMultilevel"/>
    <w:tmpl w:val="7D2A4548"/>
    <w:lvl w:ilvl="0" w:tplc="C4D84C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47C34B34"/>
    <w:multiLevelType w:val="hybridMultilevel"/>
    <w:tmpl w:val="92A68AA0"/>
    <w:lvl w:ilvl="0" w:tplc="8B84B912">
      <w:start w:val="1"/>
      <w:numFmt w:val="japaneseCounting"/>
      <w:lvlText w:val="%1．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482C07BC"/>
    <w:multiLevelType w:val="hybridMultilevel"/>
    <w:tmpl w:val="CBA8AAA4"/>
    <w:lvl w:ilvl="0" w:tplc="74E280F6">
      <w:start w:val="3"/>
      <w:numFmt w:val="decimal"/>
      <w:lvlText w:val="（%1）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8" w15:restartNumberingAfterBreak="0">
    <w:nsid w:val="49CF5123"/>
    <w:multiLevelType w:val="hybridMultilevel"/>
    <w:tmpl w:val="063ED21C"/>
    <w:lvl w:ilvl="0" w:tplc="D2489380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56370142"/>
    <w:multiLevelType w:val="singleLevel"/>
    <w:tmpl w:val="56370142"/>
    <w:lvl w:ilvl="0">
      <w:start w:val="17"/>
      <w:numFmt w:val="decimal"/>
      <w:suff w:val="space"/>
      <w:lvlText w:val="%1."/>
      <w:lvlJc w:val="left"/>
    </w:lvl>
  </w:abstractNum>
  <w:abstractNum w:abstractNumId="10" w15:restartNumberingAfterBreak="0">
    <w:nsid w:val="617F7F71"/>
    <w:multiLevelType w:val="multilevel"/>
    <w:tmpl w:val="617F7F71"/>
    <w:lvl w:ilvl="0">
      <w:start w:val="1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1" w15:restartNumberingAfterBreak="0">
    <w:nsid w:val="66A737A4"/>
    <w:multiLevelType w:val="singleLevel"/>
    <w:tmpl w:val="66A737A4"/>
    <w:lvl w:ilvl="0">
      <w:start w:val="1"/>
      <w:numFmt w:val="decimal"/>
      <w:suff w:val="space"/>
      <w:lvlText w:val="%1."/>
      <w:lvlJc w:val="left"/>
    </w:lvl>
  </w:abstractNum>
  <w:abstractNum w:abstractNumId="12" w15:restartNumberingAfterBreak="0">
    <w:nsid w:val="6AA222FB"/>
    <w:multiLevelType w:val="multilevel"/>
    <w:tmpl w:val="6AA222FB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13" w15:restartNumberingAfterBreak="0">
    <w:nsid w:val="7F7466A0"/>
    <w:multiLevelType w:val="hybridMultilevel"/>
    <w:tmpl w:val="DBECA0EE"/>
    <w:lvl w:ilvl="0" w:tplc="61569C04">
      <w:start w:val="1"/>
      <w:numFmt w:val="decimal"/>
      <w:lvlText w:val="（%1）"/>
      <w:lvlJc w:val="left"/>
      <w:pPr>
        <w:ind w:left="612" w:hanging="612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1203203567">
    <w:abstractNumId w:val="0"/>
  </w:num>
  <w:num w:numId="2" w16cid:durableId="1014453288">
    <w:abstractNumId w:val="11"/>
  </w:num>
  <w:num w:numId="3" w16cid:durableId="440882162">
    <w:abstractNumId w:val="9"/>
  </w:num>
  <w:num w:numId="4" w16cid:durableId="415979879">
    <w:abstractNumId w:val="4"/>
  </w:num>
  <w:num w:numId="5" w16cid:durableId="1134912763">
    <w:abstractNumId w:val="6"/>
  </w:num>
  <w:num w:numId="6" w16cid:durableId="32584832">
    <w:abstractNumId w:val="10"/>
  </w:num>
  <w:num w:numId="7" w16cid:durableId="1177578167">
    <w:abstractNumId w:val="1"/>
  </w:num>
  <w:num w:numId="8" w16cid:durableId="230388733">
    <w:abstractNumId w:val="8"/>
  </w:num>
  <w:num w:numId="9" w16cid:durableId="383258527">
    <w:abstractNumId w:val="5"/>
  </w:num>
  <w:num w:numId="10" w16cid:durableId="1627849815">
    <w:abstractNumId w:val="3"/>
  </w:num>
  <w:num w:numId="11" w16cid:durableId="1180316326">
    <w:abstractNumId w:val="13"/>
  </w:num>
  <w:num w:numId="12" w16cid:durableId="866061591">
    <w:abstractNumId w:val="12"/>
  </w:num>
  <w:num w:numId="13" w16cid:durableId="1372225057">
    <w:abstractNumId w:val="7"/>
  </w:num>
  <w:num w:numId="14" w16cid:durableId="549411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945"/>
    <w:rsid w:val="000A1945"/>
    <w:rsid w:val="00100DDB"/>
    <w:rsid w:val="001128B2"/>
    <w:rsid w:val="0012277C"/>
    <w:rsid w:val="00126BD0"/>
    <w:rsid w:val="0018632F"/>
    <w:rsid w:val="001B5593"/>
    <w:rsid w:val="001C50F5"/>
    <w:rsid w:val="00213C8E"/>
    <w:rsid w:val="00213F90"/>
    <w:rsid w:val="00302753"/>
    <w:rsid w:val="00303123"/>
    <w:rsid w:val="003306F7"/>
    <w:rsid w:val="003E3C7C"/>
    <w:rsid w:val="00437D0C"/>
    <w:rsid w:val="00484A5B"/>
    <w:rsid w:val="004C1213"/>
    <w:rsid w:val="004F2C2F"/>
    <w:rsid w:val="004F344D"/>
    <w:rsid w:val="00556261"/>
    <w:rsid w:val="005718A3"/>
    <w:rsid w:val="005C7F96"/>
    <w:rsid w:val="006157F6"/>
    <w:rsid w:val="006A451F"/>
    <w:rsid w:val="00883C1E"/>
    <w:rsid w:val="00954F1C"/>
    <w:rsid w:val="009E53E8"/>
    <w:rsid w:val="00A62B9A"/>
    <w:rsid w:val="00AE5600"/>
    <w:rsid w:val="00B24B5B"/>
    <w:rsid w:val="00B336D3"/>
    <w:rsid w:val="00B80EE3"/>
    <w:rsid w:val="00C06725"/>
    <w:rsid w:val="00C3139A"/>
    <w:rsid w:val="00CA707A"/>
    <w:rsid w:val="00E062F7"/>
    <w:rsid w:val="00E638EB"/>
    <w:rsid w:val="00EC7959"/>
    <w:rsid w:val="00F65974"/>
    <w:rsid w:val="00FA123E"/>
    <w:rsid w:val="00FB2349"/>
    <w:rsid w:val="00FB6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0AC83A"/>
  <w15:chartTrackingRefBased/>
  <w15:docId w15:val="{431E2212-2C59-4002-BAF2-9AF8D0027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13F9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13F9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13F9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13F90"/>
    <w:rPr>
      <w:sz w:val="18"/>
      <w:szCs w:val="18"/>
    </w:rPr>
  </w:style>
  <w:style w:type="table" w:styleId="a7">
    <w:name w:val="Table Grid"/>
    <w:basedOn w:val="a1"/>
    <w:uiPriority w:val="59"/>
    <w:qFormat/>
    <w:rsid w:val="00213F90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7">
    <w:name w:val="_Style 7"/>
    <w:basedOn w:val="a"/>
    <w:next w:val="a8"/>
    <w:uiPriority w:val="34"/>
    <w:qFormat/>
    <w:rsid w:val="00213F90"/>
    <w:pPr>
      <w:ind w:firstLineChars="200" w:firstLine="420"/>
    </w:pPr>
    <w:rPr>
      <w:rFonts w:ascii="Calibri" w:eastAsia="宋体" w:hAnsi="Calibri" w:cs="Times New Roman"/>
    </w:rPr>
  </w:style>
  <w:style w:type="paragraph" w:styleId="a8">
    <w:name w:val="List Paragraph"/>
    <w:basedOn w:val="a"/>
    <w:uiPriority w:val="34"/>
    <w:qFormat/>
    <w:rsid w:val="00213F90"/>
    <w:pPr>
      <w:ind w:firstLineChars="200" w:firstLine="420"/>
    </w:pPr>
    <w:rPr>
      <w:rFonts w:ascii="Calibri" w:eastAsia="宋体" w:hAnsi="Calibri" w:cs="Times New Roman"/>
    </w:rPr>
  </w:style>
  <w:style w:type="table" w:customStyle="1" w:styleId="1">
    <w:name w:val="网格型1"/>
    <w:basedOn w:val="a1"/>
    <w:next w:val="a7"/>
    <w:uiPriority w:val="39"/>
    <w:rsid w:val="001227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3C34D3-467A-46F5-A5C6-59E4CCF81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301</Words>
  <Characters>1721</Characters>
  <Application>Microsoft Office Word</Application>
  <DocSecurity>0</DocSecurity>
  <Lines>14</Lines>
  <Paragraphs>4</Paragraphs>
  <ScaleCrop>false</ScaleCrop>
  <Company/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jiji211138@outlook.com</dc:creator>
  <cp:keywords/>
  <dc:description/>
  <cp:lastModifiedBy>chen yimin</cp:lastModifiedBy>
  <cp:revision>2</cp:revision>
  <dcterms:created xsi:type="dcterms:W3CDTF">2022-07-06T02:17:00Z</dcterms:created>
  <dcterms:modified xsi:type="dcterms:W3CDTF">2022-07-06T02:17:00Z</dcterms:modified>
</cp:coreProperties>
</file>