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F682E" w14:textId="501C7D8F" w:rsidR="001F321D" w:rsidRDefault="001F321D" w:rsidP="00EC413F">
      <w:pPr>
        <w:rPr>
          <w:rFonts w:ascii="宋体" w:eastAsia="宋体" w:hAnsi="宋体" w:cs="楷体"/>
          <w:bCs/>
          <w:kern w:val="0"/>
          <w:sz w:val="24"/>
          <w:lang w:bidi="zh-CN"/>
        </w:rPr>
      </w:pPr>
    </w:p>
    <w:p w14:paraId="7009B069" w14:textId="7D94FC2B" w:rsidR="001F321D" w:rsidRDefault="001F321D" w:rsidP="00823D25">
      <w:pPr>
        <w:autoSpaceDE w:val="0"/>
        <w:autoSpaceDN w:val="0"/>
        <w:spacing w:before="17" w:line="273" w:lineRule="auto"/>
        <w:ind w:right="22"/>
        <w:jc w:val="left"/>
        <w:rPr>
          <w:rFonts w:ascii="宋体" w:eastAsia="宋体" w:hAnsi="宋体" w:cs="楷体"/>
          <w:bCs/>
          <w:kern w:val="0"/>
          <w:sz w:val="24"/>
          <w:lang w:bidi="zh-CN"/>
        </w:rPr>
      </w:pPr>
      <w:r w:rsidRPr="00823D25">
        <w:rPr>
          <w:rFonts w:ascii="宋体" w:eastAsia="宋体" w:hAnsi="宋体" w:cs="楷体" w:hint="eastAsia"/>
          <w:b/>
          <w:bCs/>
          <w:sz w:val="24"/>
          <w:lang w:bidi="zh-CN"/>
        </w:rPr>
        <w:t>张颖</w:t>
      </w:r>
      <w:r w:rsidR="00823D25">
        <w:rPr>
          <w:rFonts w:ascii="宋体" w:eastAsia="宋体" w:hAnsi="宋体" w:cs="楷体" w:hint="eastAsia"/>
          <w:b/>
          <w:bCs/>
          <w:sz w:val="24"/>
          <w:lang w:bidi="zh-CN"/>
        </w:rPr>
        <w:t xml:space="preserve"> </w:t>
      </w:r>
      <w:r w:rsidR="00823D25">
        <w:rPr>
          <w:rFonts w:ascii="宋体" w:eastAsia="宋体" w:hAnsi="宋体" w:cs="楷体"/>
          <w:b/>
          <w:bCs/>
          <w:sz w:val="24"/>
          <w:lang w:bidi="zh-CN"/>
        </w:rPr>
        <w:t xml:space="preserve"> </w:t>
      </w:r>
      <w:r w:rsidR="005558C1">
        <w:rPr>
          <w:rFonts w:ascii="宋体" w:eastAsia="宋体" w:hAnsi="宋体" w:cs="楷体"/>
          <w:b/>
          <w:bCs/>
          <w:sz w:val="24"/>
          <w:lang w:bidi="zh-CN"/>
        </w:rPr>
        <w:t>5.31</w:t>
      </w:r>
      <w:r w:rsidR="00823D25">
        <w:rPr>
          <w:rFonts w:ascii="宋体" w:eastAsia="宋体" w:hAnsi="宋体" w:cs="楷体" w:hint="eastAsia"/>
          <w:b/>
          <w:bCs/>
          <w:sz w:val="24"/>
          <w:lang w:bidi="zh-CN"/>
        </w:rPr>
        <w:t xml:space="preserve">德育渗透课 </w:t>
      </w:r>
      <w:r w:rsidR="00823D25">
        <w:rPr>
          <w:rFonts w:ascii="宋体" w:eastAsia="宋体" w:hAnsi="宋体" w:cs="楷体"/>
          <w:b/>
          <w:bCs/>
          <w:sz w:val="24"/>
          <w:lang w:bidi="zh-CN"/>
        </w:rPr>
        <w:t xml:space="preserve"> </w:t>
      </w:r>
      <w:r w:rsidR="005558C1">
        <w:rPr>
          <w:rFonts w:ascii="宋体" w:eastAsia="宋体" w:hAnsi="宋体" w:cs="楷体"/>
          <w:b/>
          <w:bCs/>
          <w:sz w:val="24"/>
          <w:lang w:bidi="zh-CN"/>
        </w:rPr>
        <w:t>16</w:t>
      </w:r>
      <w:r w:rsidR="005558C1">
        <w:rPr>
          <w:rFonts w:ascii="宋体" w:eastAsia="宋体" w:hAnsi="宋体" w:cs="楷体" w:hint="eastAsia"/>
          <w:b/>
          <w:bCs/>
          <w:sz w:val="24"/>
          <w:lang w:bidi="zh-CN"/>
        </w:rPr>
        <w:t>周</w:t>
      </w:r>
      <w:r w:rsidR="00823D25">
        <w:rPr>
          <w:rFonts w:ascii="宋体" w:eastAsia="宋体" w:hAnsi="宋体" w:cs="楷体" w:hint="eastAsia"/>
          <w:b/>
          <w:bCs/>
          <w:sz w:val="24"/>
          <w:lang w:bidi="zh-CN"/>
        </w:rPr>
        <w:t xml:space="preserve">周二 </w:t>
      </w:r>
      <w:r w:rsidR="00823D25">
        <w:rPr>
          <w:rFonts w:ascii="宋体" w:eastAsia="宋体" w:hAnsi="宋体" w:cs="楷体"/>
          <w:b/>
          <w:bCs/>
          <w:sz w:val="24"/>
          <w:lang w:bidi="zh-CN"/>
        </w:rPr>
        <w:t xml:space="preserve">  </w:t>
      </w:r>
      <w:r w:rsidR="00823D25">
        <w:rPr>
          <w:rFonts w:ascii="宋体" w:eastAsia="宋体" w:hAnsi="宋体" w:cs="楷体" w:hint="eastAsia"/>
          <w:b/>
          <w:bCs/>
          <w:sz w:val="24"/>
          <w:lang w:bidi="zh-CN"/>
        </w:rPr>
        <w:t>高一</w:t>
      </w:r>
      <w:proofErr w:type="gramStart"/>
      <w:r w:rsidR="00823D25">
        <w:rPr>
          <w:rFonts w:ascii="宋体" w:eastAsia="宋体" w:hAnsi="宋体" w:cs="楷体" w:hint="eastAsia"/>
          <w:b/>
          <w:bCs/>
          <w:sz w:val="24"/>
          <w:lang w:bidi="zh-CN"/>
        </w:rPr>
        <w:t>4</w:t>
      </w:r>
      <w:proofErr w:type="gramEnd"/>
      <w:r w:rsidR="00823D25">
        <w:rPr>
          <w:rFonts w:ascii="宋体" w:eastAsia="宋体" w:hAnsi="宋体" w:cs="楷体" w:hint="eastAsia"/>
          <w:b/>
          <w:bCs/>
          <w:sz w:val="24"/>
          <w:lang w:bidi="zh-CN"/>
        </w:rPr>
        <w:t>班第3节</w:t>
      </w:r>
    </w:p>
    <w:p w14:paraId="2CB2F89C" w14:textId="2B68364B" w:rsidR="00823D25" w:rsidRPr="004B7E5F" w:rsidRDefault="00823D25" w:rsidP="00EC413F">
      <w:pPr>
        <w:rPr>
          <w:rFonts w:ascii="宋体" w:eastAsia="宋体" w:hAnsi="宋体" w:cs="楷体"/>
          <w:bCs/>
          <w:kern w:val="0"/>
          <w:sz w:val="24"/>
          <w:lang w:bidi="zh-CN"/>
        </w:rPr>
      </w:pPr>
      <w:r>
        <w:rPr>
          <w:rFonts w:ascii="宋体" w:eastAsia="宋体" w:hAnsi="宋体" w:cs="楷体" w:hint="eastAsia"/>
          <w:bCs/>
          <w:kern w:val="0"/>
          <w:sz w:val="24"/>
          <w:lang w:bidi="zh-CN"/>
        </w:rPr>
        <w:t>这是一堂德育渗透+课外拓展阅读课，张老师巧妙的提取了色彩这个信息，用具</w:t>
      </w:r>
      <w:proofErr w:type="gramStart"/>
      <w:r>
        <w:rPr>
          <w:rFonts w:ascii="宋体" w:eastAsia="宋体" w:hAnsi="宋体" w:cs="楷体" w:hint="eastAsia"/>
          <w:bCs/>
          <w:kern w:val="0"/>
          <w:sz w:val="24"/>
          <w:lang w:bidi="zh-CN"/>
        </w:rPr>
        <w:t>象</w:t>
      </w:r>
      <w:proofErr w:type="gramEnd"/>
      <w:r>
        <w:rPr>
          <w:rFonts w:ascii="宋体" w:eastAsia="宋体" w:hAnsi="宋体" w:cs="楷体" w:hint="eastAsia"/>
          <w:bCs/>
          <w:kern w:val="0"/>
          <w:sz w:val="24"/>
          <w:lang w:bidi="zh-CN"/>
        </w:rPr>
        <w:t>的颜色生动形象的表达了人物的情绪，帮助学生更加直观的感受到人物情绪的变化。在文本处理上，通过学长朗读、老师朗读、学生分角色朗读、全班</w:t>
      </w:r>
      <w:proofErr w:type="gramStart"/>
      <w:r>
        <w:rPr>
          <w:rFonts w:ascii="宋体" w:eastAsia="宋体" w:hAnsi="宋体" w:cs="楷体" w:hint="eastAsia"/>
          <w:bCs/>
          <w:kern w:val="0"/>
          <w:sz w:val="24"/>
          <w:lang w:bidi="zh-CN"/>
        </w:rPr>
        <w:t>齐读将</w:t>
      </w:r>
      <w:proofErr w:type="gramEnd"/>
      <w:r>
        <w:rPr>
          <w:rFonts w:ascii="宋体" w:eastAsia="宋体" w:hAnsi="宋体" w:cs="楷体" w:hint="eastAsia"/>
          <w:bCs/>
          <w:kern w:val="0"/>
          <w:sz w:val="24"/>
          <w:lang w:bidi="zh-CN"/>
        </w:rPr>
        <w:t>一篇不短的文章结构，轻松化解了阅读常温张的沉闷气氛。最后让学生根据文章内容涂色，既让学生再次回顾了人物的情绪变化，同时也加入了自己的联想，真是点睛之笔。如果能有两节课的时间，相信老师和学生会有更多的发挥空间。</w:t>
      </w:r>
    </w:p>
    <w:sectPr w:rsidR="00823D25" w:rsidRPr="004B7E5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1C7DC3" w14:textId="77777777" w:rsidR="008801D5" w:rsidRDefault="008801D5" w:rsidP="00EC413F">
      <w:r>
        <w:separator/>
      </w:r>
    </w:p>
  </w:endnote>
  <w:endnote w:type="continuationSeparator" w:id="0">
    <w:p w14:paraId="21987AE3" w14:textId="77777777" w:rsidR="008801D5" w:rsidRDefault="008801D5" w:rsidP="00EC4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36D6D1" w14:textId="77777777" w:rsidR="008801D5" w:rsidRDefault="008801D5" w:rsidP="00EC413F">
      <w:r>
        <w:separator/>
      </w:r>
    </w:p>
  </w:footnote>
  <w:footnote w:type="continuationSeparator" w:id="0">
    <w:p w14:paraId="5EE86751" w14:textId="77777777" w:rsidR="008801D5" w:rsidRDefault="008801D5" w:rsidP="00EC41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485"/>
    <w:rsid w:val="001F321D"/>
    <w:rsid w:val="00286C56"/>
    <w:rsid w:val="003058BF"/>
    <w:rsid w:val="004179DD"/>
    <w:rsid w:val="00471859"/>
    <w:rsid w:val="00475F48"/>
    <w:rsid w:val="00476636"/>
    <w:rsid w:val="004B7E5F"/>
    <w:rsid w:val="005558C1"/>
    <w:rsid w:val="00582052"/>
    <w:rsid w:val="005E1951"/>
    <w:rsid w:val="00680C2A"/>
    <w:rsid w:val="00750045"/>
    <w:rsid w:val="007A2C0A"/>
    <w:rsid w:val="00823D25"/>
    <w:rsid w:val="00844318"/>
    <w:rsid w:val="008801D5"/>
    <w:rsid w:val="0094261B"/>
    <w:rsid w:val="00A55B8B"/>
    <w:rsid w:val="00AE386C"/>
    <w:rsid w:val="00B67067"/>
    <w:rsid w:val="00C2406A"/>
    <w:rsid w:val="00CF63AC"/>
    <w:rsid w:val="00D51C7A"/>
    <w:rsid w:val="00E7684E"/>
    <w:rsid w:val="00EA1F19"/>
    <w:rsid w:val="00EC413F"/>
    <w:rsid w:val="00F64BC5"/>
    <w:rsid w:val="00FE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D011D3"/>
  <w15:chartTrackingRefBased/>
  <w15:docId w15:val="{630D4DEE-B919-490E-94C6-D6B28DB9D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413F"/>
    <w:pPr>
      <w:widowControl w:val="0"/>
      <w:jc w:val="both"/>
    </w:pPr>
    <w:rPr>
      <w:rFonts w:ascii="等线" w:eastAsia="等线" w:hAnsi="等线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413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C413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C413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C413F"/>
    <w:rPr>
      <w:sz w:val="18"/>
      <w:szCs w:val="18"/>
    </w:rPr>
  </w:style>
  <w:style w:type="paragraph" w:customStyle="1" w:styleId="Default">
    <w:name w:val="Default"/>
    <w:rsid w:val="007A2C0A"/>
    <w:pPr>
      <w:widowControl w:val="0"/>
      <w:autoSpaceDE w:val="0"/>
      <w:autoSpaceDN w:val="0"/>
      <w:adjustRightInd w:val="0"/>
    </w:pPr>
    <w:rPr>
      <w:rFonts w:ascii="等线" w:eastAsia="等线" w:cs="等线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36</Words>
  <Characters>206</Characters>
  <Application>Microsoft Office Word</Application>
  <DocSecurity>0</DocSecurity>
  <Lines>1</Lines>
  <Paragraphs>1</Paragraphs>
  <ScaleCrop>false</ScaleCrop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 yimin</dc:creator>
  <cp:keywords/>
  <dc:description/>
  <cp:lastModifiedBy>kai guo</cp:lastModifiedBy>
  <cp:revision>8</cp:revision>
  <dcterms:created xsi:type="dcterms:W3CDTF">2022-01-09T03:35:00Z</dcterms:created>
  <dcterms:modified xsi:type="dcterms:W3CDTF">2022-07-06T07:19:00Z</dcterms:modified>
</cp:coreProperties>
</file>