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论食疗保健的作用和意义</w:t>
      </w:r>
    </w:p>
    <w:p>
      <w:pPr>
        <w:jc w:val="center"/>
        <w:rPr>
          <w:rFonts w:hint="default"/>
          <w:b/>
          <w:bCs/>
          <w:sz w:val="24"/>
          <w:szCs w:val="24"/>
          <w:lang w:val="en-US" w:eastAsia="zh-CN"/>
        </w:rPr>
      </w:pP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高血压的患者的饮食一定要特别的注意才可以有效的控制血压。食疗方面：</w:t>
      </w:r>
    </w:p>
    <w:p>
      <w:pPr>
        <w:rPr>
          <w:rFonts w:hint="eastAsia"/>
        </w:rPr>
      </w:pPr>
      <w:r>
        <w:rPr>
          <w:rFonts w:hint="eastAsia"/>
        </w:rPr>
        <w:t>第一、要做到积极地控制血压，血压控制在正常的范围对心脏损伤会相应的减少。</w:t>
      </w:r>
    </w:p>
    <w:p>
      <w:pPr>
        <w:rPr>
          <w:rFonts w:hint="eastAsia"/>
        </w:rPr>
      </w:pPr>
      <w:r>
        <w:rPr>
          <w:rFonts w:hint="eastAsia"/>
        </w:rPr>
        <w:t>第二、生活上有规律，饮食也要规律，要注意清淡，禁食辛辣油腻刺激性比较强的食物。如果高血压出现了心功能不全，可以把食盐的量控制在四克以内，如果心功能还可以，可以</w:t>
      </w:r>
      <w:bookmarkStart w:id="0" w:name="_GoBack"/>
      <w:bookmarkEnd w:id="0"/>
      <w:r>
        <w:rPr>
          <w:rFonts w:hint="eastAsia"/>
        </w:rPr>
        <w:t>把食盐的控制量在六克以内，清淡的饮食。同时不吸烟不饮酒，要保持体重，不要减肥或者吃油腻的食物，这样对于预防高血压有着很重要的意义。</w:t>
      </w:r>
    </w:p>
    <w:p>
      <w:pPr>
        <w:rPr>
          <w:rFonts w:hint="eastAsia"/>
        </w:rPr>
      </w:pPr>
      <w:r>
        <w:rPr>
          <w:rFonts w:hint="eastAsia"/>
        </w:rPr>
        <w:t>第三、尽量的不要喝咖啡和浓茶这些具有兴奋性的食物，因为这些食物都可以引起血压的增高，同时也可以引起心率增快，出现心肌缺血的表现。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食疗对于控制高血压有着很重要的意义，所以高血压的患者一定要在饮食上特别注意，才能够有效的控制血压的稳定。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世间的食物尽管多种多样，但人类生存所必需的营养物质，主要是蛋白质、脂糖、维生素、无机盐和在这6大营养物质中，*不可缺少的达40多种如水和蛋白质中的8种必需的氨基酸，碳水化合物中的淀粉和单糖，必需的脂肪，13种维生素和15种无机盐等。由于各种食物所含营养物质不尽相同，因此平时进食不宜偏嗜，而应根据保证营养均衡的原则，在各种不同的食物中普遍摄取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对于各种食物的摄取，还应遵循满足与节制相结合的原则。*必需的营养一定要得到满足，但是，营养价值高、可口、甚至令人陶醉的美食，人也应有所节制，绝不能随意多吃多喝。任何食品，一旦超过了身体需要，就会成为负担，甚至破坏生理功能，造成对健康的损害。有专家认为，当今许多基层领导干部的疾病，有80%是由饮食不节制所造成的。老百姓说这些人是“祸由福来，咎由自取”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总之，饮食养生需要把握许多科学的理念，只有按科学的要求，合理安排饮食，才能保障生命的健康。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hjMjVkMjA1NDk5ZWY0M2ZiMGJiY2Q1YjcxYjg2MTIifQ=="/>
  </w:docVars>
  <w:rsids>
    <w:rsidRoot w:val="00000000"/>
    <w:rsid w:val="6C0F0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33</TotalTime>
  <ScaleCrop>false</ScaleCrop>
  <LinksUpToDate>false</LinksUpToDate>
  <CharactersWithSpaces>0</CharactersWithSpaces>
  <Application>WPS Office_11.1.0.11805_F1E327BC-269C-435d-A152-05C5408002CA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sunny</dc:creator>
  <cp:lastModifiedBy>谷子</cp:lastModifiedBy>
  <dcterms:modified xsi:type="dcterms:W3CDTF">2022-06-20T05:28:03Z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61B80CEC77B942F38DCCA5DF44ACD4EA</vt:lpwstr>
  </property>
</Properties>
</file>