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410" w:rsidRDefault="003E1410" w:rsidP="003E1410">
      <w:pPr>
        <w:jc w:val="center"/>
        <w:rPr>
          <w:rFonts w:hint="eastAsia"/>
        </w:rPr>
      </w:pPr>
      <w:r>
        <w:rPr>
          <w:rFonts w:hint="eastAsia"/>
        </w:rPr>
        <w:t>从信息技术到信息科技</w:t>
      </w:r>
    </w:p>
    <w:p w:rsidR="003E1410" w:rsidRDefault="003E1410" w:rsidP="003E1410">
      <w:pPr>
        <w:rPr>
          <w:rFonts w:hint="eastAsia"/>
        </w:rPr>
      </w:pP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 xml:space="preserve">   </w:t>
      </w:r>
      <w:r w:rsidR="005359F9" w:rsidRPr="005359F9">
        <w:rPr>
          <w:rFonts w:hint="eastAsia"/>
        </w:rPr>
        <w:t>我国义务教育信息技术课程正在面临着一次空前的转折发展期</w:t>
      </w:r>
      <w:r w:rsidR="005359F9">
        <w:rPr>
          <w:rFonts w:hint="eastAsia"/>
        </w:rPr>
        <w:t>。</w:t>
      </w:r>
      <w:r w:rsidR="005359F9">
        <w:rPr>
          <w:rFonts w:hint="eastAsia"/>
        </w:rPr>
        <w:t xml:space="preserve"> </w:t>
      </w:r>
      <w:r>
        <w:rPr>
          <w:rFonts w:hint="eastAsia"/>
        </w:rPr>
        <w:t>《义务教育信息科技课程标准</w:t>
      </w:r>
      <w:r>
        <w:rPr>
          <w:rFonts w:hint="eastAsia"/>
        </w:rPr>
        <w:t xml:space="preserve"> </w:t>
      </w:r>
      <w:r>
        <w:rPr>
          <w:rFonts w:hint="eastAsia"/>
        </w:rPr>
        <w:t>（</w:t>
      </w:r>
      <w:r>
        <w:rPr>
          <w:rFonts w:hint="eastAsia"/>
        </w:rPr>
        <w:t>2022</w:t>
      </w:r>
      <w:r>
        <w:rPr>
          <w:rFonts w:hint="eastAsia"/>
        </w:rPr>
        <w:t>年版）</w:t>
      </w:r>
      <w:r>
        <w:rPr>
          <w:rFonts w:hint="eastAsia"/>
        </w:rPr>
        <w:t>.</w:t>
      </w:r>
      <w:r>
        <w:rPr>
          <w:rFonts w:hint="eastAsia"/>
        </w:rPr>
        <w:t>》正式</w:t>
      </w:r>
      <w:r w:rsidR="005359F9">
        <w:rPr>
          <w:rFonts w:hint="eastAsia"/>
        </w:rPr>
        <w:t>的</w:t>
      </w:r>
      <w:r>
        <w:rPr>
          <w:rFonts w:hint="eastAsia"/>
        </w:rPr>
        <w:t>公布</w:t>
      </w:r>
      <w:r w:rsidR="005359F9">
        <w:rPr>
          <w:rFonts w:hint="eastAsia"/>
        </w:rPr>
        <w:t>，</w:t>
      </w:r>
      <w:r>
        <w:rPr>
          <w:rFonts w:hint="eastAsia"/>
        </w:rPr>
        <w:t>信息科技成为了一门独立的国家课程。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一改过去长期作为综合实践活动的一部分而存在的现实，特别是它从以往的“信息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技术”改名为“信息科技”，使得很多人对信息科技新课程的实施与教学充满了期待。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信息科技课程是新时代我国教育改革的选择。</w:t>
      </w:r>
      <w:r w:rsidR="005359F9" w:rsidRPr="00D120BC">
        <w:t>近年来，随着国际政治、科技、产业发展形势风云变化，我国科技领域的</w:t>
      </w:r>
      <w:r w:rsidR="005359F9" w:rsidRPr="00D120BC">
        <w:t>“</w:t>
      </w:r>
      <w:r w:rsidR="005359F9" w:rsidRPr="00D120BC">
        <w:t>卡脖子</w:t>
      </w:r>
      <w:r w:rsidR="005359F9" w:rsidRPr="00D120BC">
        <w:t>”</w:t>
      </w:r>
      <w:r w:rsidR="005359F9" w:rsidRPr="00D120BC">
        <w:t>问题凸显，科技创新自主可控与科技人才培养已成为社会共识。</w:t>
      </w:r>
      <w:r>
        <w:rPr>
          <w:rFonts w:hint="eastAsia"/>
        </w:rPr>
        <w:t>如今的社会已走向了新型社会形态，人工智能技术、大数据技术正在悄然改变着人们的工作、生活和学习样态。新时代对人才培养提出了新要求，义务教育课程体系必须对育人目标需求做出回应。信息科技课程的设立，正是响应了新时代对人才数字素养与技能的强烈要求，响应了人才创新意识和能力的迫切要求。</w:t>
      </w:r>
    </w:p>
    <w:p w:rsidR="00D120BC" w:rsidRDefault="00D120BC" w:rsidP="003E1410">
      <w:pPr>
        <w:rPr>
          <w:rFonts w:hint="eastAsia"/>
        </w:rPr>
      </w:pPr>
      <w:r w:rsidRPr="00D120BC">
        <w:rPr>
          <w:rFonts w:hint="eastAsia"/>
        </w:rPr>
        <w:t xml:space="preserve">    </w:t>
      </w:r>
      <w:r w:rsidRPr="00D120BC">
        <w:t>信息科技新课标立足数字时代的经济、社会和国家安全现实，坚持课程为党育人、为国育才的育人目标，着重培养学生的科学精神、原创精神、信息社会责任、自主可控意识、总体国家安全观，强调原始创新对国家可持续发展的重要性，</w:t>
      </w:r>
      <w:r w:rsidRPr="00D120BC">
        <w:rPr>
          <w:bCs/>
        </w:rPr>
        <w:t>让学生</w:t>
      </w:r>
      <w:r w:rsidRPr="00D120BC">
        <w:rPr>
          <w:bCs/>
        </w:rPr>
        <w:t>“</w:t>
      </w:r>
      <w:r w:rsidRPr="00D120BC">
        <w:rPr>
          <w:bCs/>
        </w:rPr>
        <w:t>认识到自主可控技术对国家安全的重要性</w:t>
      </w:r>
      <w:r w:rsidRPr="00D120BC">
        <w:rPr>
          <w:bCs/>
        </w:rPr>
        <w:t>”</w:t>
      </w:r>
      <w:r w:rsidRPr="00D120BC">
        <w:t>，促进学生在数字世界与现实世界中健康成长。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信息科技课程是素养导向的课程内容发展。曾经，信息技术课程备受质疑的就是“什公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实用教什么”的工具论视角，过度偏重信息技术技能训练并不能有效提升学生的核心素养。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正如义务教育信息科技课标组组长熊璋教授所言：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“会打字、会操作、会编程不表示会利用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信息科学与技术解决实际问题，更无法上升到正确价值观、必备品格和关键能力。”因此，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本次课程正式将原来的“信息技术”改名为“信息科技”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，看似一字之差，却使得课程有了</w:t>
      </w:r>
    </w:p>
    <w:p w:rsidR="003E1410" w:rsidRDefault="003E1410" w:rsidP="003E1410">
      <w:pPr>
        <w:rPr>
          <w:rFonts w:hint="eastAsia"/>
        </w:rPr>
      </w:pPr>
      <w:r>
        <w:rPr>
          <w:rFonts w:hint="eastAsia"/>
        </w:rPr>
        <w:t>本质上的变化。信息科技课程从原来的技能训练走向素养导向，从原来的偏重技术操作走向科技并重。一个逻辑关联的信息科技课程内容体系正式架构起来，这标志着义务教育阶段信息技术课程的全新转型。</w:t>
      </w:r>
    </w:p>
    <w:p w:rsidR="003E1410" w:rsidRDefault="00D120BC" w:rsidP="003E1410">
      <w:pPr>
        <w:rPr>
          <w:rFonts w:hint="eastAsia"/>
        </w:rPr>
      </w:pPr>
      <w:r>
        <w:rPr>
          <w:rFonts w:hint="eastAsia"/>
        </w:rPr>
        <w:t xml:space="preserve">    </w:t>
      </w:r>
      <w:r w:rsidR="003E1410">
        <w:rPr>
          <w:rFonts w:hint="eastAsia"/>
        </w:rPr>
        <w:t>教什么比怎么教更重要，义务教育信息科技课程标准为我们描绘了一幅美好的育人蓝</w:t>
      </w:r>
    </w:p>
    <w:p w:rsidR="003E1410" w:rsidRDefault="003E1410" w:rsidP="003E1410">
      <w:r>
        <w:rPr>
          <w:rFonts w:hint="eastAsia"/>
        </w:rPr>
        <w:t>图。当今正处于信息科技课程转型变革的时期，</w:t>
      </w:r>
      <w:r w:rsidR="00D120BC">
        <w:rPr>
          <w:rFonts w:hint="eastAsia"/>
        </w:rPr>
        <w:t>我们</w:t>
      </w:r>
      <w:r>
        <w:rPr>
          <w:rFonts w:hint="eastAsia"/>
        </w:rPr>
        <w:t>都应该利用好这次转型变革的契机，进一步转变育人观念、育人理念，在推动育人方式改革的同时，实现白身的专业发展。</w:t>
      </w:r>
    </w:p>
    <w:sectPr w:rsidR="003E14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E1410"/>
    <w:rsid w:val="003E1410"/>
    <w:rsid w:val="005359F9"/>
    <w:rsid w:val="00D12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120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144</Words>
  <Characters>826</Characters>
  <Application>Microsoft Office Word</Application>
  <DocSecurity>0</DocSecurity>
  <Lines>6</Lines>
  <Paragraphs>1</Paragraphs>
  <ScaleCrop>false</ScaleCrop>
  <Company>微软中国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</dc:creator>
  <cp:lastModifiedBy>WIN</cp:lastModifiedBy>
  <cp:revision>1</cp:revision>
  <dcterms:created xsi:type="dcterms:W3CDTF">2022-07-08T01:42:00Z</dcterms:created>
  <dcterms:modified xsi:type="dcterms:W3CDTF">2022-07-08T02:08:00Z</dcterms:modified>
</cp:coreProperties>
</file>