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10817" w14:textId="77777777" w:rsidR="001B73EE" w:rsidRPr="001B73EE" w:rsidRDefault="001B73EE" w:rsidP="001B73EE">
      <w:pPr>
        <w:jc w:val="center"/>
        <w:rPr>
          <w:b/>
          <w:bCs/>
          <w:sz w:val="32"/>
          <w:szCs w:val="32"/>
        </w:rPr>
      </w:pPr>
      <w:r w:rsidRPr="001B73EE">
        <w:rPr>
          <w:rFonts w:hint="eastAsia"/>
          <w:b/>
          <w:bCs/>
          <w:sz w:val="32"/>
          <w:szCs w:val="32"/>
        </w:rPr>
        <w:t>评课三</w:t>
      </w:r>
    </w:p>
    <w:p w14:paraId="6CA67E96" w14:textId="6D68C9A4" w:rsidR="001B73EE" w:rsidRDefault="001B73EE" w:rsidP="001B73EE">
      <w:pPr>
        <w:ind w:firstLineChars="200" w:firstLine="420"/>
      </w:pPr>
      <w:r>
        <w:rPr>
          <w:rFonts w:hint="eastAsia"/>
        </w:rPr>
        <w:t>黄元威老师设计的体能发展力量练习，运用了废弃的轮胎进行教学，发展学生上肢力量，同时引导学生积极参与学</w:t>
      </w:r>
      <w:r>
        <w:rPr>
          <w:rFonts w:hint="eastAsia"/>
        </w:rPr>
        <w:t>练</w:t>
      </w:r>
      <w:r>
        <w:rPr>
          <w:rFonts w:hint="eastAsia"/>
        </w:rPr>
        <w:t>，使其在愉悦，和谐，活跃，进取的课堂中进行锻炼和思维的开发，帮助学生在体育锻炼中增强体质，锻炼意志，享受乐趣</w:t>
      </w:r>
      <w:r>
        <w:rPr>
          <w:rFonts w:hint="eastAsia"/>
        </w:rPr>
        <w:t>。</w:t>
      </w:r>
    </w:p>
    <w:p w14:paraId="105A630E" w14:textId="427DC12E" w:rsidR="001B73EE" w:rsidRDefault="001B73EE" w:rsidP="001B73EE">
      <w:r>
        <w:rPr>
          <w:rFonts w:hint="eastAsia"/>
        </w:rPr>
        <w:t>本课教学内容有创意</w:t>
      </w:r>
      <w:r>
        <w:rPr>
          <w:rFonts w:hint="eastAsia"/>
        </w:rPr>
        <w:t>、</w:t>
      </w:r>
      <w:r>
        <w:rPr>
          <w:rFonts w:hint="eastAsia"/>
        </w:rPr>
        <w:t>方法手段多样化，一物多用</w:t>
      </w:r>
      <w:r>
        <w:rPr>
          <w:rFonts w:hint="eastAsia"/>
        </w:rPr>
        <w:t>，</w:t>
      </w:r>
      <w:r>
        <w:rPr>
          <w:rFonts w:hint="eastAsia"/>
        </w:rPr>
        <w:t>促进学生自主学习发展学会学习，黄老师，关注差异分层教学练习环节设计不同的要求，让不同层次的学生都可以根据自身的水平进行有效的练习，做游戏时注意讲清楚游戏的方法，</w:t>
      </w:r>
      <w:r>
        <w:rPr>
          <w:rFonts w:hint="eastAsia"/>
        </w:rPr>
        <w:t>对上肢力量较弱的学生给与及时帮助。</w:t>
      </w:r>
    </w:p>
    <w:sectPr w:rsidR="001B73E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73EE"/>
    <w:rsid w:val="001B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71ED27"/>
  <w15:chartTrackingRefBased/>
  <w15:docId w15:val="{2CDF5AD1-D2B3-498E-89DC-04F7B9259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229</Words>
  <Characters>229</Characters>
  <Application>Microsoft Office Word</Application>
  <DocSecurity>0</DocSecurity>
  <Lines>7</Lines>
  <Paragraphs>3</Paragraphs>
  <ScaleCrop>false</ScaleCrop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梁 辉端</dc:creator>
  <cp:keywords/>
  <dc:description/>
  <cp:lastModifiedBy>梁 辉端</cp:lastModifiedBy>
  <cp:revision>1</cp:revision>
  <dcterms:created xsi:type="dcterms:W3CDTF">2022-07-07T07:16:00Z</dcterms:created>
  <dcterms:modified xsi:type="dcterms:W3CDTF">2022-07-07T07:19:00Z</dcterms:modified>
</cp:coreProperties>
</file>