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A3" w:rsidRDefault="00EE48A3" w:rsidP="00EE48A3">
      <w:pPr>
        <w:spacing w:line="320" w:lineRule="exact"/>
        <w:ind w:firstLineChars="1200" w:firstLine="3360"/>
        <w:rPr>
          <w:b/>
          <w:sz w:val="28"/>
          <w:szCs w:val="28"/>
        </w:rPr>
      </w:pPr>
      <w:r w:rsidRPr="00EE48A3">
        <w:rPr>
          <w:rFonts w:hint="eastAsia"/>
          <w:b/>
          <w:sz w:val="28"/>
          <w:szCs w:val="28"/>
        </w:rPr>
        <w:t>语文：每天拿</w:t>
      </w:r>
      <w:r w:rsidRPr="00EE48A3">
        <w:rPr>
          <w:b/>
          <w:sz w:val="28"/>
          <w:szCs w:val="28"/>
        </w:rPr>
        <w:t>20分钟活化思维</w:t>
      </w:r>
    </w:p>
    <w:p w:rsidR="00EE48A3" w:rsidRPr="00EE48A3" w:rsidRDefault="00EE48A3" w:rsidP="00EE48A3">
      <w:pPr>
        <w:spacing w:line="320" w:lineRule="exact"/>
        <w:ind w:firstLineChars="1200" w:firstLine="3360"/>
        <w:rPr>
          <w:rFonts w:hint="eastAsia"/>
          <w:b/>
          <w:sz w:val="28"/>
          <w:szCs w:val="28"/>
        </w:rPr>
      </w:pPr>
      <w:bookmarkStart w:id="0" w:name="_GoBack"/>
      <w:bookmarkEnd w:id="0"/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目前这种教学状态是极不利于语文学习的，因为，太多的同学高三后期语文学习水平下降，原因是学习时间被高度分割再也无暇阅读、频繁地刷题使思维僵化，还有一种奇葩论：语文学习性价比不高。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快到了验证其科学与谬误的时候了！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当你拿到作文</w:t>
      </w:r>
      <w:proofErr w:type="gramStart"/>
      <w:r>
        <w:rPr>
          <w:rFonts w:hint="eastAsia"/>
        </w:rPr>
        <w:t>题感到</w:t>
      </w:r>
      <w:proofErr w:type="gramEnd"/>
      <w:r>
        <w:rPr>
          <w:rFonts w:hint="eastAsia"/>
        </w:rPr>
        <w:t>文思枯竭，下笔滞涩的时候，你应该觉察到你在远离语文。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该如何挽救你的语文思维呢？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我认为你应该每天拿出</w:t>
      </w:r>
      <w:r>
        <w:t>20分钟来活化你的写作思维。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具体做法是，找一些作文题目与一些素材试着链接，看能否与快速地搭连起来。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比如这道题：</w:t>
      </w:r>
    </w:p>
    <w:p w:rsidR="00EE48A3" w:rsidRDefault="00EE48A3" w:rsidP="00EE48A3">
      <w:pPr>
        <w:spacing w:line="320" w:lineRule="exact"/>
      </w:pPr>
      <w:r>
        <w:t>23. 阅读下面的材料，根据要求写作。（60分）</w:t>
      </w:r>
    </w:p>
    <w:p w:rsidR="00EE48A3" w:rsidRPr="00EE48A3" w:rsidRDefault="00EE48A3" w:rsidP="00EE48A3">
      <w:pPr>
        <w:spacing w:line="320" w:lineRule="exact"/>
        <w:ind w:firstLineChars="200" w:firstLine="420"/>
        <w:rPr>
          <w:rFonts w:ascii="华文楷体" w:eastAsia="华文楷体" w:hAnsi="华文楷体"/>
          <w:b/>
        </w:rPr>
      </w:pPr>
      <w:r w:rsidRPr="00EE48A3">
        <w:rPr>
          <w:rFonts w:ascii="华文楷体" w:eastAsia="华文楷体" w:hAnsi="华文楷体"/>
          <w:b/>
        </w:rPr>
        <w:t>1968年，英特尔刚刚创立的时候，主营业务还是存储市场。20世纪80年代，日本存储器企业异军突起，英特尔举步维艰、命悬一线，年轻的CEO安迪·格鲁夫问戈登·摩尔：“如果我们被董事会赶出公司，你觉得我们的继任者会怎么做？”“他们会放弃存储市场，进军微处理器市场。”“那为什么我们不这样做呢？”英特尔放弃了存储器的存量，拥抱了微处理器的增量。今天的英特尔又找到了他们认为的下一个增量——汽车处理器市场，当所有的车都变成智能汽车的时候，历史会证明英特尔今天的远见：增量随时都会变成存量，停滞没有出路。</w:t>
      </w:r>
    </w:p>
    <w:p w:rsidR="00EE48A3" w:rsidRDefault="00EE48A3" w:rsidP="00EE48A3">
      <w:pPr>
        <w:spacing w:line="320" w:lineRule="exact"/>
      </w:pPr>
      <w:r w:rsidRPr="00EE48A3">
        <w:rPr>
          <w:rFonts w:ascii="华文楷体" w:eastAsia="华文楷体" w:hAnsi="华文楷体" w:hint="eastAsia"/>
          <w:b/>
        </w:rPr>
        <w:t>上述事件能带给当代青年以启示，请结合材料写一篇文章，体现你的感悟与思考</w:t>
      </w:r>
      <w:r>
        <w:rPr>
          <w:rFonts w:hint="eastAsia"/>
        </w:rPr>
        <w:t>。</w:t>
      </w:r>
    </w:p>
    <w:p w:rsidR="00940E3C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这道题的审题</w:t>
      </w:r>
      <w:proofErr w:type="gramStart"/>
      <w:r>
        <w:rPr>
          <w:rFonts w:hint="eastAsia"/>
        </w:rPr>
        <w:t>在上篇推文里</w:t>
      </w:r>
      <w:proofErr w:type="gramEnd"/>
      <w:r>
        <w:rPr>
          <w:rFonts w:hint="eastAsia"/>
        </w:rPr>
        <w:t>作了细致地分析，下面来看看如何运用一些材料来展开论述思路。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请看下面这个材料：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他叫乔治·布林德，是自由法国的一名成员。</w:t>
      </w:r>
      <w:r>
        <w:t>1944年，德军为了逼迫他交代同伴下落，于是故意组织了一场模拟处决行动。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那一次，布林德被带到了一个刑场的围墙边。而当行刑人员全部举枪做好准备动作后，德军行刑队长却称想给布林德最后一次机会，问其愿不愿意交代清楚。哪知布林德微笑着表示自己永远不会出卖同伴。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此后，布林德闭上眼睛，从容地等待着行刑队员们开枪。然而，枪声并没有响起，布林德此后又被带回了集中营。不过，几个月之后，布林德最终还是在集中营里离世。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而布林德去世后，这张照片也被后人称为“无畏的微笑”，用以赞扬他守口如瓶的大无畏精神。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这个材料好像与作文命题相差太远了，有联系吗？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这个世界万物相联，准确地说，不是万物相联，而是你可以用你的大脑把万物联起来。布林德的故事与英特尔的“存量”“增量”问题确实相距很远，但我们通过阐释，可以让他们有联系。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首先，关于“存量”与“增量”的内涵阐释。对于人生来讲，生命观、价值观就是他人生“存量”的重要内容，而要让人生厚重、境界高远、意境阔大，就需要不断提升个人的认知、修养自己的行为，使自己具有德行之美。那么，如果说人们不断获得的修养、美德不断地成为已有存量的话，那么，那些认知水平、道德价值的提升点就是人生的“增量”点。由此，看来布林德用“无畏的微笑”为自己的人生打开了通往绝美人格的“增量”点，让世人敬佩仰慕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您看，这样是不是关联起来了呢！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再来看这则材料。</w:t>
      </w:r>
    </w:p>
    <w:p w:rsidR="00EE48A3" w:rsidRPr="00EE48A3" w:rsidRDefault="00EE48A3" w:rsidP="00EE48A3">
      <w:pPr>
        <w:spacing w:line="320" w:lineRule="exact"/>
        <w:rPr>
          <w:rFonts w:ascii="华文楷体" w:eastAsia="华文楷体" w:hAnsi="华文楷体"/>
          <w:b/>
        </w:rPr>
      </w:pPr>
      <w:r w:rsidRPr="00EE48A3">
        <w:rPr>
          <w:rFonts w:ascii="华文楷体" w:eastAsia="华文楷体" w:hAnsi="华文楷体" w:hint="eastAsia"/>
          <w:b/>
        </w:rPr>
        <w:t>乔布斯临终躺在病床上说了一段话，其中有这样一些语句：</w:t>
      </w:r>
    </w:p>
    <w:p w:rsidR="00EE48A3" w:rsidRPr="00EE48A3" w:rsidRDefault="00EE48A3" w:rsidP="00EE48A3">
      <w:pPr>
        <w:spacing w:line="320" w:lineRule="exact"/>
        <w:rPr>
          <w:rFonts w:ascii="华文楷体" w:eastAsia="华文楷体" w:hAnsi="华文楷体"/>
          <w:b/>
        </w:rPr>
      </w:pPr>
      <w:r w:rsidRPr="00EE48A3">
        <w:rPr>
          <w:rFonts w:ascii="华文楷体" w:eastAsia="华文楷体" w:hAnsi="华文楷体"/>
          <w:b/>
        </w:rPr>
        <w:t>1.当一个人到了手术室，他会发现有本书他从未读完，“关于健康的书”。</w:t>
      </w:r>
    </w:p>
    <w:p w:rsidR="00EE48A3" w:rsidRPr="00EE48A3" w:rsidRDefault="00EE48A3" w:rsidP="00EE48A3">
      <w:pPr>
        <w:spacing w:line="320" w:lineRule="exact"/>
        <w:rPr>
          <w:rFonts w:ascii="华文楷体" w:eastAsia="华文楷体" w:hAnsi="华文楷体"/>
          <w:b/>
        </w:rPr>
      </w:pPr>
      <w:r w:rsidRPr="00EE48A3">
        <w:rPr>
          <w:rFonts w:ascii="华文楷体" w:eastAsia="华文楷体" w:hAnsi="华文楷体"/>
          <w:b/>
        </w:rPr>
        <w:t>2.你出生的时候有人爱你，你去世的时候有人爱你，但在这之间，你要学会爱你自己。</w:t>
      </w:r>
    </w:p>
    <w:p w:rsidR="00EE48A3" w:rsidRPr="00EE48A3" w:rsidRDefault="00EE48A3" w:rsidP="00EE48A3">
      <w:pPr>
        <w:spacing w:line="320" w:lineRule="exact"/>
        <w:rPr>
          <w:rFonts w:ascii="华文楷体" w:eastAsia="华文楷体" w:hAnsi="华文楷体"/>
          <w:b/>
        </w:rPr>
      </w:pPr>
      <w:r w:rsidRPr="00EE48A3">
        <w:rPr>
          <w:rFonts w:ascii="华文楷体" w:eastAsia="华文楷体" w:hAnsi="华文楷体"/>
          <w:b/>
        </w:rPr>
        <w:t xml:space="preserve"> 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这两句话好像与作文题也不太搭吧？简直是南辕北辙！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但是，只要我们有灵动的思维，似乎也可以拉郎配。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lastRenderedPageBreak/>
        <w:t>比如，乔布斯的巨大财富，对于他自身来讲，终生难以耗尽，也就是说财富确实成了他的“存量”，一种失去了价值的货物。而他极缺的是“健康”，也就是说，他在人生的终点才发现，他的人生需要另一个“增量”点，但他没有及时发现，以致成了终生的遗憾。相较于英特尔来说，乔布斯没能处理好其财富“存量”与生命“增量”的关系，形成了不可逆转的遗憾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那么，他的第</w:t>
      </w:r>
      <w:r>
        <w:t>2句话，该怎样联系呢，你来试试看。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再来看下面这则材料。</w:t>
      </w:r>
    </w:p>
    <w:p w:rsidR="00EE48A3" w:rsidRPr="00EE48A3" w:rsidRDefault="00EE48A3" w:rsidP="00EE48A3">
      <w:pPr>
        <w:spacing w:line="320" w:lineRule="exact"/>
        <w:ind w:firstLineChars="200" w:firstLine="420"/>
        <w:rPr>
          <w:rFonts w:ascii="华文楷体" w:eastAsia="华文楷体" w:hAnsi="华文楷体"/>
          <w:b/>
        </w:rPr>
      </w:pPr>
      <w:r w:rsidRPr="00EE48A3">
        <w:rPr>
          <w:rFonts w:ascii="华文楷体" w:eastAsia="华文楷体" w:hAnsi="华文楷体" w:hint="eastAsia"/>
          <w:b/>
        </w:rPr>
        <w:t>北大唯一的终身教授季羡林，他的勤奋程度，无人能比。每天凌晨</w:t>
      </w:r>
      <w:r w:rsidRPr="00EE48A3">
        <w:rPr>
          <w:rFonts w:ascii="华文楷体" w:eastAsia="华文楷体" w:hAnsi="华文楷体"/>
          <w:b/>
        </w:rPr>
        <w:t>4点，北大朗润园13号公寓的灯准时点亮，季羡林开始一天的读书学习，几十年如一日，从无间断。他说：“一天不写东西，到了晚上，就会感觉像犯了罪一样。”</w:t>
      </w:r>
    </w:p>
    <w:p w:rsidR="00EE48A3" w:rsidRPr="00EE48A3" w:rsidRDefault="00EE48A3" w:rsidP="00EE48A3">
      <w:pPr>
        <w:spacing w:line="320" w:lineRule="exact"/>
        <w:ind w:firstLineChars="200" w:firstLine="420"/>
        <w:rPr>
          <w:rFonts w:ascii="华文楷体" w:eastAsia="华文楷体" w:hAnsi="华文楷体"/>
          <w:b/>
        </w:rPr>
      </w:pPr>
      <w:r w:rsidRPr="00EE48A3">
        <w:rPr>
          <w:rFonts w:ascii="华文楷体" w:eastAsia="华文楷体" w:hAnsi="华文楷体" w:hint="eastAsia"/>
          <w:b/>
        </w:rPr>
        <w:t>季羡林，著名东方学大师、语言学家、教育家。他早年留学国外，精通多国语言（英文、德文、梵文、巴利文），尤精于吐火罗文，是世界上仅有的精于</w:t>
      </w:r>
      <w:proofErr w:type="gramStart"/>
      <w:r w:rsidRPr="00EE48A3">
        <w:rPr>
          <w:rFonts w:ascii="华文楷体" w:eastAsia="华文楷体" w:hAnsi="华文楷体" w:hint="eastAsia"/>
          <w:b/>
        </w:rPr>
        <w:t>此语言</w:t>
      </w:r>
      <w:proofErr w:type="gramEnd"/>
      <w:r w:rsidRPr="00EE48A3">
        <w:rPr>
          <w:rFonts w:ascii="华文楷体" w:eastAsia="华文楷体" w:hAnsi="华文楷体" w:hint="eastAsia"/>
          <w:b/>
        </w:rPr>
        <w:t>的几位学者之一。他被人奉为国学大师、学界泰斗、国宝。对此，季羡林郑重地说：</w:t>
      </w:r>
    </w:p>
    <w:p w:rsidR="00EE48A3" w:rsidRPr="00EE48A3" w:rsidRDefault="00EE48A3" w:rsidP="00EE48A3">
      <w:pPr>
        <w:spacing w:line="320" w:lineRule="exact"/>
        <w:rPr>
          <w:rFonts w:ascii="华文楷体" w:eastAsia="华文楷体" w:hAnsi="华文楷体"/>
          <w:b/>
        </w:rPr>
      </w:pPr>
      <w:r w:rsidRPr="00EE48A3">
        <w:rPr>
          <w:rFonts w:ascii="华文楷体" w:eastAsia="华文楷体" w:hAnsi="华文楷体"/>
          <w:b/>
        </w:rPr>
        <w:t xml:space="preserve"> </w:t>
      </w:r>
      <w:r w:rsidRPr="00EE48A3">
        <w:rPr>
          <w:rFonts w:ascii="华文楷体" w:eastAsia="华文楷体" w:hAnsi="华文楷体"/>
          <w:b/>
        </w:rPr>
        <w:t xml:space="preserve">  </w:t>
      </w:r>
      <w:r w:rsidRPr="00EE48A3">
        <w:rPr>
          <w:rFonts w:ascii="华文楷体" w:eastAsia="华文楷体" w:hAnsi="华文楷体"/>
          <w:b/>
        </w:rPr>
        <w:t>“我非常平凡，没什么了不起的，如果我有优点的话，我只讲勤奋。”</w:t>
      </w:r>
    </w:p>
    <w:p w:rsidR="00EE48A3" w:rsidRDefault="00EE48A3" w:rsidP="00EE48A3">
      <w:pPr>
        <w:spacing w:line="320" w:lineRule="exact"/>
      </w:pPr>
      <w:r>
        <w:t xml:space="preserve"> 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这则材料能不能用得上呢？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当然可以。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可以使用的角度应该非常多。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比如，从季羡林先生学术研究的角度看，他由英文而德文而梵文而巴利文而吐火罗文，可谓是不断在积“存量”找“增量”的过程，这使得季老成为一代宗师、学界泰斗。同时，季老寻求增量的精神值得我们学习，那就是持之以恒地勤奋！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当然，这里可以展开的地方很多。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比如，季老的“语言”增量具有什么价值；</w:t>
      </w:r>
    </w:p>
    <w:p w:rsidR="00EE48A3" w:rsidRDefault="00EE48A3" w:rsidP="00EE48A3">
      <w:pPr>
        <w:spacing w:line="320" w:lineRule="exact"/>
        <w:ind w:firstLineChars="200" w:firstLine="420"/>
      </w:pPr>
      <w:r>
        <w:rPr>
          <w:rFonts w:hint="eastAsia"/>
        </w:rPr>
        <w:t>季老每天写的内容具有怎样的“增量”意义等等</w:t>
      </w:r>
      <w:proofErr w:type="gramStart"/>
      <w:r>
        <w:rPr>
          <w:rFonts w:hint="eastAsia"/>
        </w:rPr>
        <w:t>等等</w:t>
      </w:r>
      <w:proofErr w:type="gramEnd"/>
      <w:r>
        <w:rPr>
          <w:rFonts w:hint="eastAsia"/>
        </w:rPr>
        <w:t>。</w:t>
      </w:r>
    </w:p>
    <w:p w:rsidR="00EE48A3" w:rsidRDefault="00EE48A3" w:rsidP="00EE48A3">
      <w:pPr>
        <w:spacing w:line="320" w:lineRule="exact"/>
        <w:ind w:firstLineChars="200" w:firstLine="420"/>
        <w:rPr>
          <w:rFonts w:hint="eastAsia"/>
        </w:rPr>
      </w:pPr>
      <w:r>
        <w:rPr>
          <w:rFonts w:hint="eastAsia"/>
        </w:rPr>
        <w:t>当你学习累了的时候，像做游戏一样来活化一下写作思维，对于备考是有好处的。</w:t>
      </w:r>
    </w:p>
    <w:sectPr w:rsidR="00EE48A3" w:rsidSect="00EE48A3">
      <w:pgSz w:w="11906" w:h="16838"/>
      <w:pgMar w:top="1440" w:right="907" w:bottom="1440" w:left="90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8A3"/>
    <w:rsid w:val="00940E3C"/>
    <w:rsid w:val="00EE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A18A8"/>
  <w15:chartTrackingRefBased/>
  <w15:docId w15:val="{50FF8F85-5E45-448F-B9E0-CA8FD1615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9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2022-07-10T01:40:00Z</dcterms:created>
  <dcterms:modified xsi:type="dcterms:W3CDTF">2022-07-10T01:45:00Z</dcterms:modified>
</cp:coreProperties>
</file>