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right="0"/>
        <w:jc w:val="center"/>
        <w:textAlignment w:val="auto"/>
        <w:rPr>
          <w:rFonts w:hint="default" w:ascii="Helvetica" w:hAnsi="Helvetica" w:eastAsia="宋体" w:cs="Helvetica"/>
          <w:b/>
          <w:bCs/>
          <w:i w:val="0"/>
          <w:iCs w:val="0"/>
          <w:caps w:val="0"/>
          <w:color w:val="494949"/>
          <w:spacing w:val="0"/>
          <w:sz w:val="31"/>
          <w:szCs w:val="31"/>
          <w:lang w:val="en-US" w:eastAsia="zh-CN"/>
        </w:rPr>
      </w:pPr>
      <w:r>
        <w:rPr>
          <w:rFonts w:hint="eastAsia" w:ascii="Helvetica" w:hAnsi="Helvetica" w:cs="Helvetica"/>
          <w:b/>
          <w:bCs/>
          <w:i w:val="0"/>
          <w:iCs w:val="0"/>
          <w:caps w:val="0"/>
          <w:color w:val="494949"/>
          <w:spacing w:val="0"/>
          <w:sz w:val="31"/>
          <w:szCs w:val="31"/>
          <w:bdr w:val="none" w:color="auto" w:sz="0" w:space="0"/>
          <w:shd w:val="clear" w:fill="FFFFFF"/>
          <w:lang w:val="en-US" w:eastAsia="zh-CN"/>
        </w:rPr>
        <w:t>冯友兰</w:t>
      </w:r>
      <w:r>
        <w:rPr>
          <w:rFonts w:hint="eastAsia" w:ascii="Helvetica" w:hAnsi="Helvetica" w:cs="Helvetica"/>
          <w:b/>
          <w:bCs/>
          <w:i w:val="0"/>
          <w:iCs w:val="0"/>
          <w:caps w:val="0"/>
          <w:color w:val="494949"/>
          <w:spacing w:val="0"/>
          <w:sz w:val="31"/>
          <w:szCs w:val="31"/>
          <w:bdr w:val="none" w:color="auto" w:sz="0" w:space="0"/>
          <w:shd w:val="clear" w:fill="FFFFFF"/>
          <w:lang w:eastAsia="zh-CN"/>
        </w:rPr>
        <w:t>《</w:t>
      </w:r>
      <w:r>
        <w:rPr>
          <w:rFonts w:hint="default" w:ascii="Helvetica" w:hAnsi="Helvetica" w:eastAsia="Helvetica" w:cs="Helvetica"/>
          <w:b/>
          <w:bCs/>
          <w:i w:val="0"/>
          <w:iCs w:val="0"/>
          <w:caps w:val="0"/>
          <w:color w:val="494949"/>
          <w:spacing w:val="0"/>
          <w:sz w:val="31"/>
          <w:szCs w:val="31"/>
          <w:bdr w:val="none" w:color="auto" w:sz="0" w:space="0"/>
          <w:shd w:val="clear" w:fill="FFFFFF"/>
        </w:rPr>
        <w:t>中国哲学</w:t>
      </w:r>
      <w:r>
        <w:rPr>
          <w:rFonts w:hint="eastAsia" w:ascii="Helvetica" w:hAnsi="Helvetica" w:cs="Helvetica"/>
          <w:b/>
          <w:bCs/>
          <w:i w:val="0"/>
          <w:iCs w:val="0"/>
          <w:caps w:val="0"/>
          <w:color w:val="494949"/>
          <w:spacing w:val="0"/>
          <w:sz w:val="31"/>
          <w:szCs w:val="31"/>
          <w:bdr w:val="none" w:color="auto" w:sz="0" w:space="0"/>
          <w:shd w:val="clear" w:fill="FFFFFF"/>
          <w:lang w:val="en-US" w:eastAsia="zh-CN"/>
        </w:rPr>
        <w:t>简史</w:t>
      </w:r>
      <w:r>
        <w:rPr>
          <w:rFonts w:hint="eastAsia" w:ascii="Helvetica" w:hAnsi="Helvetica" w:cs="Helvetica"/>
          <w:b/>
          <w:bCs/>
          <w:i w:val="0"/>
          <w:iCs w:val="0"/>
          <w:caps w:val="0"/>
          <w:color w:val="494949"/>
          <w:spacing w:val="0"/>
          <w:sz w:val="31"/>
          <w:szCs w:val="31"/>
          <w:bdr w:val="none" w:color="auto" w:sz="0" w:space="0"/>
          <w:shd w:val="clear" w:fill="FFFFFF"/>
          <w:lang w:eastAsia="zh-CN"/>
        </w:rPr>
        <w:t>》</w:t>
      </w:r>
      <w:r>
        <w:rPr>
          <w:rFonts w:hint="eastAsia" w:ascii="Helvetica" w:hAnsi="Helvetica" w:cs="Helvetica"/>
          <w:b/>
          <w:bCs/>
          <w:i w:val="0"/>
          <w:iCs w:val="0"/>
          <w:caps w:val="0"/>
          <w:color w:val="494949"/>
          <w:spacing w:val="0"/>
          <w:sz w:val="31"/>
          <w:szCs w:val="31"/>
          <w:shd w:val="clear" w:fill="FFFFFF"/>
          <w:lang w:val="en-US" w:eastAsia="zh-CN"/>
        </w:rPr>
        <w:t>读</w:t>
      </w:r>
      <w:r>
        <w:rPr>
          <w:rFonts w:hint="eastAsia" w:ascii="Helvetica" w:hAnsi="Helvetica" w:cs="Helvetica"/>
          <w:b/>
          <w:bCs/>
          <w:i w:val="0"/>
          <w:iCs w:val="0"/>
          <w:caps w:val="0"/>
          <w:color w:val="494949"/>
          <w:spacing w:val="0"/>
          <w:sz w:val="31"/>
          <w:szCs w:val="31"/>
          <w:bdr w:val="none" w:color="auto" w:sz="0" w:space="0"/>
          <w:shd w:val="clear" w:fill="FFFFFF"/>
          <w:lang w:val="en-US" w:eastAsia="zh-CN"/>
        </w:rPr>
        <w:t>后感</w:t>
      </w:r>
    </w:p>
    <w:p>
      <w:pPr>
        <w:keepNext w:val="0"/>
        <w:keepLines w:val="0"/>
        <w:pageBreakBefore w:val="0"/>
        <w:widowControl/>
        <w:suppressLineNumbers w:val="0"/>
        <w:shd w:val="clear" w:fill="F0E6D8"/>
        <w:kinsoku/>
        <w:wordWrap/>
        <w:overflowPunct/>
        <w:topLinePunct w:val="0"/>
        <w:autoSpaceDE/>
        <w:autoSpaceDN/>
        <w:bidi w:val="0"/>
        <w:adjustRightInd/>
        <w:snapToGrid/>
        <w:spacing w:before="0" w:beforeAutospacing="0" w:after="0" w:afterAutospacing="0" w:line="240" w:lineRule="auto"/>
        <w:ind w:left="0" w:right="0" w:firstLine="420" w:firstLineChars="200"/>
        <w:jc w:val="both"/>
        <w:textAlignment w:val="auto"/>
        <w:rPr>
          <w:rFonts w:ascii="Arial" w:hAnsi="Arial" w:eastAsia="Arial" w:cs="Arial"/>
          <w:i w:val="0"/>
          <w:iCs w:val="0"/>
          <w:caps w:val="0"/>
          <w:color w:val="000000"/>
          <w:spacing w:val="0"/>
          <w:sz w:val="14"/>
          <w:szCs w:val="14"/>
        </w:rPr>
      </w:pPr>
      <w:r>
        <w:rPr>
          <w:rFonts w:hint="eastAsia" w:ascii="宋体" w:hAnsi="宋体" w:eastAsia="宋体" w:cs="宋体"/>
          <w:i w:val="0"/>
          <w:iCs w:val="0"/>
          <w:caps w:val="0"/>
          <w:color w:val="000000"/>
          <w:spacing w:val="0"/>
          <w:kern w:val="0"/>
          <w:sz w:val="21"/>
          <w:szCs w:val="21"/>
          <w:shd w:val="clear" w:fill="F0E6D8"/>
          <w:lang w:val="en-US" w:eastAsia="zh-CN" w:bidi="ar"/>
        </w:rPr>
        <w:t>《中国哲学简史》是冯友兰先生于抗战胜利后的1946年受美国宾夕法尼亚大学之邀赴美讲学期间用英文著成的，该书的语言风格及思想蕴含别具风采，深受外国读者欢迎。直到20世纪80年代，本书才由涂又光先生第一次由英文译为中文。本篇书评采用的是赵复三先生的译本。</w:t>
      </w:r>
      <w:bookmarkStart w:id="0" w:name="_GoBack"/>
      <w:bookmarkEnd w:id="0"/>
    </w:p>
    <w:p>
      <w:pPr>
        <w:keepNext w:val="0"/>
        <w:keepLines w:val="0"/>
        <w:pageBreakBefore w:val="0"/>
        <w:widowControl/>
        <w:suppressLineNumbers w:val="0"/>
        <w:shd w:val="clear" w:fill="F0E6D8"/>
        <w:kinsoku/>
        <w:wordWrap/>
        <w:overflowPunct/>
        <w:topLinePunct w:val="0"/>
        <w:autoSpaceDE/>
        <w:autoSpaceDN/>
        <w:bidi w:val="0"/>
        <w:adjustRightInd/>
        <w:snapToGrid/>
        <w:spacing w:before="0" w:beforeAutospacing="0" w:after="0" w:afterAutospacing="0" w:line="240" w:lineRule="auto"/>
        <w:ind w:left="0" w:right="0" w:firstLine="420" w:firstLineChars="200"/>
        <w:jc w:val="both"/>
        <w:textAlignment w:val="auto"/>
        <w:rPr>
          <w:rFonts w:hint="eastAsia" w:ascii="宋体" w:hAnsi="宋体" w:eastAsia="宋体" w:cs="宋体"/>
          <w:i w:val="0"/>
          <w:iCs w:val="0"/>
          <w:caps w:val="0"/>
          <w:color w:val="000000"/>
          <w:spacing w:val="0"/>
          <w:kern w:val="0"/>
          <w:sz w:val="21"/>
          <w:szCs w:val="21"/>
          <w:shd w:val="clear" w:fill="F0E6D8"/>
          <w:lang w:val="en-US" w:eastAsia="zh-CN" w:bidi="ar"/>
        </w:rPr>
      </w:pPr>
    </w:p>
    <w:p>
      <w:pPr>
        <w:keepNext w:val="0"/>
        <w:keepLines w:val="0"/>
        <w:pageBreakBefore w:val="0"/>
        <w:widowControl/>
        <w:suppressLineNumbers w:val="0"/>
        <w:shd w:val="clear" w:fill="F0E6D8"/>
        <w:kinsoku/>
        <w:wordWrap/>
        <w:overflowPunct/>
        <w:topLinePunct w:val="0"/>
        <w:autoSpaceDE/>
        <w:autoSpaceDN/>
        <w:bidi w:val="0"/>
        <w:adjustRightInd/>
        <w:snapToGrid/>
        <w:spacing w:before="0" w:beforeAutospacing="0" w:after="0" w:afterAutospacing="0" w:line="240" w:lineRule="auto"/>
        <w:ind w:left="0" w:right="0" w:firstLine="420" w:firstLineChars="200"/>
        <w:jc w:val="both"/>
        <w:textAlignment w:val="auto"/>
        <w:rPr>
          <w:rFonts w:hint="default" w:ascii="Arial" w:hAnsi="Arial" w:eastAsia="Arial" w:cs="Arial"/>
          <w:i w:val="0"/>
          <w:iCs w:val="0"/>
          <w:caps w:val="0"/>
          <w:color w:val="000000"/>
          <w:spacing w:val="0"/>
          <w:sz w:val="14"/>
          <w:szCs w:val="14"/>
        </w:rPr>
      </w:pPr>
      <w:r>
        <w:rPr>
          <w:rFonts w:hint="eastAsia" w:ascii="宋体" w:hAnsi="宋体" w:eastAsia="宋体" w:cs="宋体"/>
          <w:i w:val="0"/>
          <w:iCs w:val="0"/>
          <w:caps w:val="0"/>
          <w:color w:val="000000"/>
          <w:spacing w:val="0"/>
          <w:kern w:val="0"/>
          <w:sz w:val="21"/>
          <w:szCs w:val="21"/>
          <w:shd w:val="clear" w:fill="F0E6D8"/>
          <w:lang w:val="en-US" w:eastAsia="zh-CN" w:bidi="ar"/>
        </w:rPr>
        <w:t>哲学，顾名思义，就是使人聪明，给人智慧的学问。哲学二字源于古希腊语，它们的意思分别是“爱”、“智慧”。古汉语中的“哲”的本意为聪明，有智慧。由此可见，哲学对一个人乃至一个民族与国家的作用与意义都是非常重大的。</w:t>
      </w:r>
    </w:p>
    <w:p>
      <w:pPr>
        <w:keepNext w:val="0"/>
        <w:keepLines w:val="0"/>
        <w:pageBreakBefore w:val="0"/>
        <w:widowControl/>
        <w:suppressLineNumbers w:val="0"/>
        <w:shd w:val="clear" w:fill="F0E6D8"/>
        <w:kinsoku/>
        <w:wordWrap/>
        <w:overflowPunct/>
        <w:topLinePunct w:val="0"/>
        <w:autoSpaceDE/>
        <w:autoSpaceDN/>
        <w:bidi w:val="0"/>
        <w:adjustRightInd/>
        <w:snapToGrid/>
        <w:spacing w:before="0" w:beforeAutospacing="0" w:after="0" w:afterAutospacing="0" w:line="240" w:lineRule="auto"/>
        <w:ind w:left="0" w:right="0" w:firstLine="420" w:firstLineChars="200"/>
        <w:jc w:val="both"/>
        <w:textAlignment w:val="auto"/>
        <w:rPr>
          <w:rFonts w:hint="default" w:ascii="Arial" w:hAnsi="Arial" w:eastAsia="Arial" w:cs="Arial"/>
          <w:i w:val="0"/>
          <w:iCs w:val="0"/>
          <w:caps w:val="0"/>
          <w:color w:val="000000"/>
          <w:spacing w:val="0"/>
          <w:sz w:val="14"/>
          <w:szCs w:val="14"/>
        </w:rPr>
      </w:pPr>
      <w:r>
        <w:rPr>
          <w:rFonts w:hint="eastAsia" w:ascii="宋体" w:hAnsi="宋体" w:eastAsia="宋体" w:cs="宋体"/>
          <w:i w:val="0"/>
          <w:iCs w:val="0"/>
          <w:caps w:val="0"/>
          <w:color w:val="000000"/>
          <w:spacing w:val="0"/>
          <w:kern w:val="0"/>
          <w:sz w:val="21"/>
          <w:szCs w:val="21"/>
          <w:shd w:val="clear" w:fill="F0E6D8"/>
          <w:lang w:val="en-US" w:eastAsia="zh-CN" w:bidi="ar"/>
        </w:rPr>
        <w:t>冯有光先生在《中国哲学简史》中说道：“就我来说，哲学是对人生的系统的反思。”而反思指的是将人生作为思考的对象，在冯的理论中有关人生、宇宙和知识的学说，都产生自这样的思考。同时，他也指出根据他对宗教的认识，儒家并不是一种宗教。</w:t>
      </w:r>
    </w:p>
    <w:p>
      <w:pPr>
        <w:keepNext w:val="0"/>
        <w:keepLines w:val="0"/>
        <w:pageBreakBefore w:val="0"/>
        <w:widowControl/>
        <w:suppressLineNumbers w:val="0"/>
        <w:shd w:val="clear" w:fill="F0E6D8"/>
        <w:kinsoku/>
        <w:wordWrap/>
        <w:overflowPunct/>
        <w:topLinePunct w:val="0"/>
        <w:autoSpaceDE/>
        <w:autoSpaceDN/>
        <w:bidi w:val="0"/>
        <w:adjustRightInd/>
        <w:snapToGrid/>
        <w:spacing w:before="0" w:beforeAutospacing="0" w:after="0" w:afterAutospacing="0" w:line="240" w:lineRule="auto"/>
        <w:ind w:left="0" w:right="0" w:firstLine="420" w:firstLineChars="200"/>
        <w:jc w:val="both"/>
        <w:textAlignment w:val="auto"/>
        <w:rPr>
          <w:rFonts w:hint="default" w:ascii="Arial" w:hAnsi="Arial" w:eastAsia="Arial" w:cs="Arial"/>
          <w:i w:val="0"/>
          <w:iCs w:val="0"/>
          <w:caps w:val="0"/>
          <w:color w:val="000000"/>
          <w:spacing w:val="0"/>
          <w:sz w:val="14"/>
          <w:szCs w:val="14"/>
        </w:rPr>
      </w:pPr>
      <w:r>
        <w:rPr>
          <w:rFonts w:hint="eastAsia" w:ascii="宋体" w:hAnsi="宋体" w:eastAsia="宋体" w:cs="宋体"/>
          <w:i w:val="0"/>
          <w:iCs w:val="0"/>
          <w:caps w:val="0"/>
          <w:color w:val="000000"/>
          <w:spacing w:val="0"/>
          <w:kern w:val="0"/>
          <w:sz w:val="21"/>
          <w:szCs w:val="21"/>
          <w:shd w:val="clear" w:fill="F0E6D8"/>
          <w:lang w:val="en-US" w:eastAsia="zh-CN" w:bidi="ar"/>
        </w:rPr>
        <w:t>“按照中国哲学的传统，哲学的功能不是为了增进正面的知识（指对客观事物的信息），而是为了提高人的心灵，超越现实世界，体验高于道德的价值。”当我初读此书，就觉得中国哲学真是特别高深的学问。而且它包含的内容的确过于宽泛，中国的历史太过于漫长，纵然有些珍贵的史料已经遗失在了历史长河中，但仍有许多任然熠熠生辉。</w:t>
      </w:r>
    </w:p>
    <w:p>
      <w:pPr>
        <w:keepNext w:val="0"/>
        <w:keepLines w:val="0"/>
        <w:pageBreakBefore w:val="0"/>
        <w:widowControl/>
        <w:suppressLineNumbers w:val="0"/>
        <w:shd w:val="clear" w:fill="F0E6D8"/>
        <w:kinsoku/>
        <w:wordWrap/>
        <w:overflowPunct/>
        <w:topLinePunct w:val="0"/>
        <w:autoSpaceDE/>
        <w:autoSpaceDN/>
        <w:bidi w:val="0"/>
        <w:adjustRightInd/>
        <w:snapToGrid/>
        <w:spacing w:before="0" w:beforeAutospacing="0" w:after="0" w:afterAutospacing="0" w:line="240" w:lineRule="auto"/>
        <w:ind w:left="0" w:right="0" w:firstLine="420" w:firstLineChars="200"/>
        <w:jc w:val="both"/>
        <w:textAlignment w:val="auto"/>
        <w:rPr>
          <w:rFonts w:hint="default" w:ascii="Arial" w:hAnsi="Arial" w:eastAsia="Arial" w:cs="Arial"/>
          <w:i w:val="0"/>
          <w:iCs w:val="0"/>
          <w:caps w:val="0"/>
          <w:color w:val="000000"/>
          <w:spacing w:val="0"/>
          <w:sz w:val="14"/>
          <w:szCs w:val="14"/>
        </w:rPr>
      </w:pPr>
      <w:r>
        <w:rPr>
          <w:rFonts w:hint="eastAsia" w:ascii="宋体" w:hAnsi="宋体" w:eastAsia="宋体" w:cs="宋体"/>
          <w:i w:val="0"/>
          <w:iCs w:val="0"/>
          <w:caps w:val="0"/>
          <w:color w:val="000000"/>
          <w:spacing w:val="0"/>
          <w:kern w:val="0"/>
          <w:sz w:val="21"/>
          <w:szCs w:val="21"/>
          <w:shd w:val="clear" w:fill="F0E6D8"/>
          <w:lang w:val="en-US" w:eastAsia="zh-CN" w:bidi="ar"/>
        </w:rPr>
        <w:t>同时冯先生指出在中国哲学的历史进程中，有一个主流，可以称之为中国哲学的精神。按中国哲学来看，做人的最高成就为成圣，成圣的最高成就是：个人和宇宙合而为一。而中国哲学努力的方向正是“不离日用常行内，直到先天未画前。”由于有这样的一种精神，中国哲学既是理想主义的，又是现实主义的；既讲求实际，又不肤浅。按照中国传统，圣人应该具备内圣外王的品格，中国哲学的使命就是使人得以发展这样的品格。因此，中国哲学讨论到问题就是内圣外王之道；这里的“道”是指道路，或基本原理。基于这样的思想，在中国哲学里，无论哪派哲学，其哲学思想必然也就是它的政治思想。同时，中国哲学家惯于用格言、警句、比喻、事例等形式表述思想，富于暗示，追求一种“言有尽而意无穷”的效果。</w:t>
      </w:r>
    </w:p>
    <w:p>
      <w:pPr>
        <w:keepNext w:val="0"/>
        <w:keepLines w:val="0"/>
        <w:pageBreakBefore w:val="0"/>
        <w:widowControl/>
        <w:suppressLineNumbers w:val="0"/>
        <w:shd w:val="clear" w:fill="F0E6D8"/>
        <w:kinsoku/>
        <w:wordWrap/>
        <w:overflowPunct/>
        <w:topLinePunct w:val="0"/>
        <w:autoSpaceDE/>
        <w:autoSpaceDN/>
        <w:bidi w:val="0"/>
        <w:adjustRightInd/>
        <w:snapToGrid/>
        <w:spacing w:before="0" w:beforeAutospacing="0" w:after="0" w:afterAutospacing="0" w:line="240" w:lineRule="auto"/>
        <w:ind w:left="0" w:right="0" w:firstLine="420" w:firstLineChars="200"/>
        <w:jc w:val="both"/>
        <w:textAlignment w:val="auto"/>
        <w:rPr>
          <w:rFonts w:hint="default" w:ascii="Arial" w:hAnsi="Arial" w:eastAsia="Arial" w:cs="Arial"/>
          <w:i w:val="0"/>
          <w:iCs w:val="0"/>
          <w:caps w:val="0"/>
          <w:color w:val="000000"/>
          <w:spacing w:val="0"/>
          <w:sz w:val="14"/>
          <w:szCs w:val="14"/>
        </w:rPr>
      </w:pPr>
      <w:r>
        <w:rPr>
          <w:rFonts w:hint="eastAsia" w:ascii="宋体" w:hAnsi="宋体" w:eastAsia="宋体" w:cs="宋体"/>
          <w:i w:val="0"/>
          <w:iCs w:val="0"/>
          <w:caps w:val="0"/>
          <w:color w:val="000000"/>
          <w:spacing w:val="0"/>
          <w:kern w:val="0"/>
          <w:sz w:val="21"/>
          <w:szCs w:val="21"/>
          <w:shd w:val="clear" w:fill="F0E6D8"/>
          <w:lang w:val="en-US" w:eastAsia="zh-CN" w:bidi="ar"/>
        </w:rPr>
        <w:t>因为中国所处的地理环境和经济环境，决定了古代中国以农为本，因此哲学家们的社会经济思想都强调要区别“本”和“末”。春秋战国时期是中国历史上首次大发展大变革的时代，当时的社会动荡不已，由此带来了诸子百家争鸣的盛况。思想流派非常多，司马谈在《论六家要旨》中将在他之前几个世纪中的哲学家分为六家，分别为阴阳家、儒家、墨家、名家、法家、道家。</w:t>
      </w:r>
    </w:p>
    <w:p>
      <w:pPr>
        <w:keepNext w:val="0"/>
        <w:keepLines w:val="0"/>
        <w:pageBreakBefore w:val="0"/>
        <w:widowControl/>
        <w:suppressLineNumbers w:val="0"/>
        <w:shd w:val="clear" w:fill="F0E6D8"/>
        <w:kinsoku/>
        <w:wordWrap/>
        <w:overflowPunct/>
        <w:topLinePunct w:val="0"/>
        <w:autoSpaceDE/>
        <w:autoSpaceDN/>
        <w:bidi w:val="0"/>
        <w:adjustRightInd/>
        <w:snapToGrid/>
        <w:spacing w:before="0" w:beforeAutospacing="0" w:after="0" w:afterAutospacing="0" w:line="240" w:lineRule="auto"/>
        <w:ind w:left="0" w:right="0" w:firstLine="420" w:firstLineChars="200"/>
        <w:jc w:val="both"/>
        <w:textAlignment w:val="auto"/>
        <w:rPr>
          <w:rFonts w:hint="default" w:ascii="Arial" w:hAnsi="Arial" w:eastAsia="Arial" w:cs="Arial"/>
          <w:i w:val="0"/>
          <w:iCs w:val="0"/>
          <w:caps w:val="0"/>
          <w:color w:val="000000"/>
          <w:spacing w:val="0"/>
          <w:sz w:val="14"/>
          <w:szCs w:val="14"/>
        </w:rPr>
      </w:pPr>
      <w:r>
        <w:rPr>
          <w:rFonts w:hint="eastAsia" w:ascii="宋体" w:hAnsi="宋体" w:eastAsia="宋体" w:cs="宋体"/>
          <w:i w:val="0"/>
          <w:iCs w:val="0"/>
          <w:caps w:val="0"/>
          <w:color w:val="000000"/>
          <w:spacing w:val="0"/>
          <w:kern w:val="0"/>
          <w:sz w:val="21"/>
          <w:szCs w:val="21"/>
          <w:shd w:val="clear" w:fill="F0E6D8"/>
          <w:lang w:val="en-US" w:eastAsia="zh-CN" w:bidi="ar"/>
        </w:rPr>
        <w:t>而在接下来的几章中本书重点记载了各个家或者其中代表人物的思想。对我具有较大启发意义的首先是孔子的忠恕思想，即“己所不欲，勿施于人”与“己欲立而立人，己欲达而达人”，而这正是把仁付诸实践的途径，也就是孔子所说的“仁之方”。这对我们来说其实并不难做到，因为用来衡量自己行为的标准全都出自自己，然后推己及人，这样的原则也就做到了所谓的“仁”。儒家从“义”又发展出“为而无所求”的思想。颇有一种“尽人事，知天命”之感。正如孔子论自己时说：“道之将行也与，命也；道之将废也与，命也。”到了后期儒家，命由“命数”、“命运”或“天意”扩大为宇宙间一切存在的条件和一切在运动的力量。而外界条件很有可能发生变化，这完全不是人力所能控制的。因此，人所能做的只是：竭尽全力，成败在所不计。这就是“知命”这种人生态度。当人不再计较利弊得失之际，他的内心也会得到解脱，从而可以获得内心的欢愉。</w:t>
      </w:r>
    </w:p>
    <w:p>
      <w:pPr>
        <w:keepNext w:val="0"/>
        <w:keepLines w:val="0"/>
        <w:pageBreakBefore w:val="0"/>
        <w:widowControl/>
        <w:suppressLineNumbers w:val="0"/>
        <w:shd w:val="clear" w:fill="F0E6D8"/>
        <w:kinsoku/>
        <w:wordWrap/>
        <w:overflowPunct/>
        <w:topLinePunct w:val="0"/>
        <w:autoSpaceDE/>
        <w:autoSpaceDN/>
        <w:bidi w:val="0"/>
        <w:adjustRightInd/>
        <w:snapToGrid/>
        <w:spacing w:before="0" w:beforeAutospacing="0" w:after="0" w:afterAutospacing="0" w:line="240" w:lineRule="auto"/>
        <w:ind w:left="0" w:right="0" w:firstLine="420" w:firstLineChars="200"/>
        <w:jc w:val="both"/>
        <w:textAlignment w:val="auto"/>
        <w:rPr>
          <w:rFonts w:hint="default" w:ascii="Arial" w:hAnsi="Arial" w:eastAsia="Arial" w:cs="Arial"/>
          <w:i w:val="0"/>
          <w:iCs w:val="0"/>
          <w:caps w:val="0"/>
          <w:color w:val="000000"/>
          <w:spacing w:val="0"/>
          <w:sz w:val="14"/>
          <w:szCs w:val="14"/>
        </w:rPr>
      </w:pPr>
      <w:r>
        <w:rPr>
          <w:rFonts w:hint="eastAsia" w:ascii="宋体" w:hAnsi="宋体" w:eastAsia="宋体" w:cs="宋体"/>
          <w:i w:val="0"/>
          <w:iCs w:val="0"/>
          <w:caps w:val="0"/>
          <w:color w:val="000000"/>
          <w:spacing w:val="0"/>
          <w:kern w:val="0"/>
          <w:sz w:val="21"/>
          <w:szCs w:val="21"/>
          <w:shd w:val="clear" w:fill="F0E6D8"/>
          <w:lang w:val="en-US" w:eastAsia="zh-CN" w:bidi="ar"/>
        </w:rPr>
        <w:t>我还看到了《庄子》书中的“无用之用”。感觉很有意思，讲一棵高大的栎社树正是因为木质疏松，没有用处才得以存活。《人间世》中总结道：“人皆知有用之用，而莫知无用之用也。”</w:t>
      </w:r>
    </w:p>
    <w:p>
      <w:pPr>
        <w:keepNext w:val="0"/>
        <w:keepLines w:val="0"/>
        <w:pageBreakBefore w:val="0"/>
        <w:widowControl/>
        <w:suppressLineNumbers w:val="0"/>
        <w:shd w:val="clear" w:fill="F0E6D8"/>
        <w:kinsoku/>
        <w:wordWrap/>
        <w:overflowPunct/>
        <w:topLinePunct w:val="0"/>
        <w:autoSpaceDE/>
        <w:autoSpaceDN/>
        <w:bidi w:val="0"/>
        <w:adjustRightInd/>
        <w:snapToGrid/>
        <w:spacing w:before="0" w:beforeAutospacing="0" w:after="0" w:afterAutospacing="0" w:line="240" w:lineRule="auto"/>
        <w:ind w:left="0" w:right="0" w:firstLine="420" w:firstLineChars="200"/>
        <w:jc w:val="both"/>
        <w:textAlignment w:val="auto"/>
        <w:rPr>
          <w:rFonts w:hint="default" w:ascii="Arial" w:hAnsi="Arial" w:eastAsia="Arial" w:cs="Arial"/>
          <w:i w:val="0"/>
          <w:iCs w:val="0"/>
          <w:caps w:val="0"/>
          <w:color w:val="000000"/>
          <w:spacing w:val="0"/>
          <w:sz w:val="14"/>
          <w:szCs w:val="14"/>
        </w:rPr>
      </w:pPr>
      <w:r>
        <w:rPr>
          <w:rFonts w:hint="eastAsia" w:ascii="宋体" w:hAnsi="宋体" w:eastAsia="宋体" w:cs="宋体"/>
          <w:i w:val="0"/>
          <w:iCs w:val="0"/>
          <w:caps w:val="0"/>
          <w:color w:val="000000"/>
          <w:spacing w:val="0"/>
          <w:kern w:val="0"/>
          <w:sz w:val="21"/>
          <w:szCs w:val="21"/>
          <w:shd w:val="clear" w:fill="F0E6D8"/>
          <w:lang w:val="en-US" w:eastAsia="zh-CN" w:bidi="ar"/>
        </w:rPr>
        <w:t> 冯先生说：“无用乃是全生之道。懂得全身之道的人，不仅不能作恶多端，为善也不能过分，他只能处于善恶之间、有用和无用之间，正是无用，最终证明他的大用。”我觉得这段话每个字都能读懂，但是连在一起总是有困惑的，尤其是有用与无用之间的度如何去把握，为什么恰恰是无用成全了大用？这只是我在读这本书的时候感到的众多困惑之一，总觉得尚且缺乏丰富人生经历与阅历并且尚未打通文史哲，政经法的我还不能全部理解中国哲学中所蕴含的一些东西，其中值得我思考的东西也太多，尤其是在老庄所代表的道家和公孙龙与惠施为代表的名家，他们的思想有些是平时我们很少去关注与发现、探索的。</w:t>
      </w:r>
    </w:p>
    <w:p>
      <w:pPr>
        <w:keepNext w:val="0"/>
        <w:keepLines w:val="0"/>
        <w:pageBreakBefore w:val="0"/>
        <w:widowControl/>
        <w:suppressLineNumbers w:val="0"/>
        <w:shd w:val="clear" w:fill="F0E6D8"/>
        <w:kinsoku/>
        <w:wordWrap/>
        <w:overflowPunct/>
        <w:topLinePunct w:val="0"/>
        <w:autoSpaceDE/>
        <w:autoSpaceDN/>
        <w:bidi w:val="0"/>
        <w:adjustRightInd/>
        <w:snapToGrid/>
        <w:spacing w:before="0" w:beforeAutospacing="0" w:after="0" w:afterAutospacing="0" w:line="240" w:lineRule="auto"/>
        <w:ind w:left="0" w:right="0" w:firstLine="420" w:firstLineChars="200"/>
        <w:jc w:val="both"/>
        <w:textAlignment w:val="auto"/>
        <w:rPr>
          <w:rFonts w:hint="default" w:ascii="Arial" w:hAnsi="Arial" w:eastAsia="Arial" w:cs="Arial"/>
          <w:i w:val="0"/>
          <w:iCs w:val="0"/>
          <w:caps w:val="0"/>
          <w:color w:val="000000"/>
          <w:spacing w:val="0"/>
          <w:sz w:val="14"/>
          <w:szCs w:val="14"/>
        </w:rPr>
      </w:pPr>
      <w:r>
        <w:rPr>
          <w:rFonts w:hint="eastAsia" w:ascii="宋体" w:hAnsi="宋体" w:eastAsia="宋体" w:cs="宋体"/>
          <w:i w:val="0"/>
          <w:iCs w:val="0"/>
          <w:caps w:val="0"/>
          <w:color w:val="000000"/>
          <w:spacing w:val="0"/>
          <w:kern w:val="0"/>
          <w:sz w:val="21"/>
          <w:szCs w:val="21"/>
          <w:shd w:val="clear" w:fill="F0E6D8"/>
          <w:lang w:val="en-US" w:eastAsia="zh-CN" w:bidi="ar"/>
        </w:rPr>
        <w:t>这本书中的某些观念也让我对有些从前并未思考或这已经认定的事情带了些质疑，比如孟子的思想中如果国君缺少领袖的道德品质，百姓有一种道德权利，进行革命。这时候，如果把国君杀掉，只是杀一个不义之人，不算“弑君”。在《孟子·公孙丑章句下》第八节，孟子认为，国君如果言行举止不配做一个国君，按孔子“正名”的主张，他在道德上就已不再是国君，而变成了一个“独夫”。在《尽心章句下》第十四节，孟子说：“民为贵，社稷次之，君为轻。”孟子的这些思想在中国历史上有巨大的影响，直到一九一一年，推翻帝制，建立民国，其中虽有近代西方民主思想的影响，但中国自古以来主张的“革命权利”在民众中间拥有更大的影响。这是不同于我以前从历史课本中所学到的，让我意识到了质疑与思辨在具体事例中确实有很多值得应用与引发思考的地方。正如亚里士多德所说：“思维从疑问和惊奇开始。”我觉得多读读哲学类的书总是好的，有意义的，能带给自己好多精神上的萌发与启迪。</w:t>
      </w:r>
    </w:p>
    <w:p>
      <w:pPr>
        <w:keepNext w:val="0"/>
        <w:keepLines w:val="0"/>
        <w:pageBreakBefore w:val="0"/>
        <w:widowControl/>
        <w:suppressLineNumbers w:val="0"/>
        <w:shd w:val="clear" w:fill="F0E6D8"/>
        <w:kinsoku/>
        <w:wordWrap/>
        <w:overflowPunct/>
        <w:topLinePunct w:val="0"/>
        <w:autoSpaceDE/>
        <w:autoSpaceDN/>
        <w:bidi w:val="0"/>
        <w:adjustRightInd/>
        <w:snapToGrid/>
        <w:spacing w:before="0" w:beforeAutospacing="0" w:after="0" w:afterAutospacing="0" w:line="240" w:lineRule="auto"/>
        <w:ind w:left="0" w:right="0" w:firstLine="420" w:firstLineChars="200"/>
        <w:jc w:val="both"/>
        <w:textAlignment w:val="auto"/>
        <w:rPr>
          <w:rFonts w:hint="default" w:ascii="Arial" w:hAnsi="Arial" w:eastAsia="Arial" w:cs="Arial"/>
          <w:i w:val="0"/>
          <w:iCs w:val="0"/>
          <w:caps w:val="0"/>
          <w:color w:val="000000"/>
          <w:spacing w:val="0"/>
          <w:sz w:val="14"/>
          <w:szCs w:val="14"/>
        </w:rPr>
      </w:pPr>
      <w:r>
        <w:rPr>
          <w:rFonts w:hint="eastAsia" w:ascii="宋体" w:hAnsi="宋体" w:eastAsia="宋体" w:cs="宋体"/>
          <w:i w:val="0"/>
          <w:iCs w:val="0"/>
          <w:caps w:val="0"/>
          <w:color w:val="000000"/>
          <w:spacing w:val="0"/>
          <w:kern w:val="0"/>
          <w:sz w:val="21"/>
          <w:szCs w:val="21"/>
          <w:shd w:val="clear" w:fill="F0E6D8"/>
          <w:lang w:val="en-US" w:eastAsia="zh-CN" w:bidi="ar"/>
        </w:rPr>
        <w:t>还有通过读这本书，让我对一些平时常见的观念有了更深一步的认识与了解。比如“物极必反”，冯先生认为这是主宰事物变化的法则中最根本的一条，而这源自于老子的思想，但是老子的原话是《道德经》第四十章“反者道之动”和第二十五章所说的“有物混成，先天地生。……吾不知其名，字之曰‘道’，强为之名曰‘大’。大曰逝，逝曰远，远曰反。”并且这个“极”在《道德经》中并未提出极的界限与范围，超出的结果以及是否存在绝对限度，自然也就没有关于这些问题的明确回答。按冯先生的认识，老子会这样回答：万物在任何情况下，都没有预先划出的绝对限度。就人类的活动来说，人的进化到哪为止，全在于人的主观感觉和客观情况。同时老子也提出骄傲是一个人进不到大极限的标志，要想走得更远，唯有力戒骄傲，在《道德经》中的原话是“金玉满堂，莫之能守。富贵而骄，自遗其咎。”同时这些都受到客观情况的制约。</w:t>
      </w:r>
    </w:p>
    <w:p>
      <w:pPr>
        <w:keepNext w:val="0"/>
        <w:keepLines w:val="0"/>
        <w:pageBreakBefore w:val="0"/>
        <w:widowControl/>
        <w:suppressLineNumbers w:val="0"/>
        <w:shd w:val="clear" w:fill="F0E6D8"/>
        <w:kinsoku/>
        <w:wordWrap/>
        <w:overflowPunct/>
        <w:topLinePunct w:val="0"/>
        <w:autoSpaceDE/>
        <w:autoSpaceDN/>
        <w:bidi w:val="0"/>
        <w:adjustRightInd/>
        <w:snapToGrid/>
        <w:spacing w:before="0" w:beforeAutospacing="0" w:after="0" w:afterAutospacing="0" w:line="240" w:lineRule="auto"/>
        <w:ind w:left="0" w:right="0" w:firstLine="420" w:firstLineChars="200"/>
        <w:jc w:val="both"/>
        <w:textAlignment w:val="auto"/>
        <w:rPr>
          <w:rFonts w:hint="default" w:ascii="Arial" w:hAnsi="Arial" w:eastAsia="Arial" w:cs="Arial"/>
          <w:i w:val="0"/>
          <w:iCs w:val="0"/>
          <w:caps w:val="0"/>
          <w:color w:val="000000"/>
          <w:spacing w:val="0"/>
          <w:sz w:val="14"/>
          <w:szCs w:val="14"/>
        </w:rPr>
      </w:pPr>
      <w:r>
        <w:rPr>
          <w:rFonts w:hint="eastAsia" w:ascii="宋体" w:hAnsi="宋体" w:eastAsia="宋体" w:cs="宋体"/>
          <w:i w:val="0"/>
          <w:iCs w:val="0"/>
          <w:caps w:val="0"/>
          <w:color w:val="000000"/>
          <w:spacing w:val="0"/>
          <w:kern w:val="0"/>
          <w:sz w:val="21"/>
          <w:szCs w:val="21"/>
          <w:shd w:val="clear" w:fill="F0E6D8"/>
          <w:lang w:val="en-US" w:eastAsia="zh-CN" w:bidi="ar"/>
        </w:rPr>
        <w:t>总的来说，《中国哲学简史》这本书中所包含的内容是十分丰富的，我所列举的这些只是其中很少的一部分。这本书使我获益匪浅，我读它上面的某些内容时，用的时间是原来阅读速度的三倍甚至更多，哲学类的书籍会给人以智慧和坚定人的信念。哲学是大智慧，大学问，它会帮我树立正确的世界观，人生观与价值观，我很感谢冯友兰先生和赵复三先生，他们能够深入浅出的将一些深奥的哲学问题用更直白的话语加以解释，帮我更好的理解中国哲学。</w:t>
      </w:r>
    </w:p>
    <w:p>
      <w:pPr>
        <w:keepNext w:val="0"/>
        <w:keepLines w:val="0"/>
        <w:pageBreakBefore w:val="0"/>
        <w:kinsoku/>
        <w:wordWrap/>
        <w:overflowPunct/>
        <w:topLinePunct w:val="0"/>
        <w:autoSpaceDE/>
        <w:autoSpaceDN/>
        <w:bidi w:val="0"/>
        <w:adjustRightInd/>
        <w:snapToGrid/>
        <w:spacing w:beforeAutospacing="0" w:afterAutospacing="0" w:line="240" w:lineRule="auto"/>
        <w:ind w:firstLine="420" w:firstLineChars="200"/>
        <w:textAlignment w:val="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VkYWI0MmE4MDc3NjQxNDYxYjcyYzYyMmNjOWY1ODQifQ=="/>
  </w:docVars>
  <w:rsids>
    <w:rsidRoot w:val="01614404"/>
    <w:rsid w:val="01614404"/>
    <w:rsid w:val="1BF737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530</Words>
  <Characters>534</Characters>
  <Lines>0</Lines>
  <Paragraphs>0</Paragraphs>
  <TotalTime>6</TotalTime>
  <ScaleCrop>false</ScaleCrop>
  <LinksUpToDate>false</LinksUpToDate>
  <CharactersWithSpaces>540</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2022-12-28T12:22:00Z</dcterms:created>
  <dc:creator>琪</dc:creator>
  <cp:lastModifiedBy>琪</cp:lastModifiedBy>
  <dcterms:modified xsi:type="dcterms:W3CDTF">2022-12-28T12:29:11Z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312444609342466A899D33CA5576108D</vt:lpwstr>
  </property>
</Properties>
</file>