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pPr>
      <w:r>
        <w:rPr>
          <w:rFonts w:ascii="Times New Roman" w:hAnsi="Times New Roman"/>
        </w:rPr>
        <w:t>第5课　第二次工业革命</w:t>
      </w:r>
    </w:p>
    <w:p>
      <w:pPr>
        <w:pStyle w:val="3"/>
        <w:ind w:firstLine="420" w:firstLineChars="200"/>
        <w:jc w:val="center"/>
        <w:rPr>
          <w:rFonts w:ascii="Times New Roman" w:hAnsi="Times New Roman" w:cs="Times New Roman"/>
        </w:rPr>
      </w:pPr>
      <w:r>
        <w:rPr>
          <w:rFonts w:ascii="Arial" w:hAnsi="Arial" w:eastAsia="黑体" w:cs="Arial"/>
        </w:rPr>
        <w:t>1　</w:t>
      </w:r>
      <w:r>
        <w:rPr>
          <w:rFonts w:ascii="Arial" w:hAnsi="Arial" w:eastAsia="华文行楷" w:cs="Arial"/>
        </w:rPr>
        <w:t>教学分析</w:t>
      </w:r>
    </w:p>
    <w:p>
      <w:pPr>
        <w:pStyle w:val="3"/>
        <w:rPr>
          <w:rFonts w:ascii="Times New Roman" w:hAnsi="Times New Roman" w:eastAsia="MingLiU_HKSCS" w:cs="Times New Roman"/>
        </w:rPr>
      </w:pPr>
      <w:r>
        <w:rPr>
          <w:rFonts w:ascii="Times New Roman" w:hAnsi="Times New Roman" w:cs="Times New Roman"/>
        </w:rPr>
        <w:t>【教学目标】</w:t>
      </w:r>
    </w:p>
    <w:tbl>
      <w:tblPr>
        <w:tblStyle w:val="4"/>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5"/>
        <w:gridCol w:w="6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95" w:type="dxa"/>
            <w:vAlign w:val="center"/>
          </w:tcPr>
          <w:p>
            <w:pPr>
              <w:pStyle w:val="3"/>
              <w:jc w:val="center"/>
              <w:rPr>
                <w:rFonts w:ascii="Times New Roman" w:hAnsi="Times New Roman" w:cs="Times New Roman"/>
              </w:rPr>
            </w:pPr>
            <w:r>
              <w:rPr>
                <w:rFonts w:ascii="Times New Roman" w:hAnsi="Times New Roman" w:eastAsia="黑体" w:cs="Times New Roman"/>
              </w:rPr>
              <w:t>知识与能力</w:t>
            </w:r>
          </w:p>
        </w:tc>
        <w:tc>
          <w:tcPr>
            <w:tcW w:w="6621" w:type="dxa"/>
            <w:vAlign w:val="center"/>
          </w:tcPr>
          <w:p>
            <w:pPr>
              <w:pStyle w:val="3"/>
              <w:jc w:val="left"/>
              <w:rPr>
                <w:rFonts w:ascii="Times New Roman" w:hAnsi="Times New Roman" w:eastAsia="MingLiU_HKSCS" w:cs="Times New Roman"/>
              </w:rPr>
            </w:pPr>
            <w:r>
              <w:rPr>
                <w:rFonts w:ascii="Times New Roman" w:hAnsi="Times New Roman" w:cs="Times New Roman"/>
              </w:rPr>
              <w:t>了解第二次工业革命的重大成就：电力方面的重大发明</w:t>
            </w:r>
            <w:r>
              <w:rPr>
                <w:rFonts w:hint="eastAsia" w:ascii="Times New Roman" w:hAnsi="Times New Roman" w:cs="Times New Roman"/>
              </w:rPr>
              <w:t>、</w:t>
            </w:r>
            <w:r>
              <w:rPr>
                <w:rFonts w:ascii="Times New Roman" w:hAnsi="Times New Roman" w:cs="Times New Roman"/>
              </w:rPr>
              <w:t>内燃机和交通工具的发展</w:t>
            </w:r>
            <w:r>
              <w:rPr>
                <w:rFonts w:hint="eastAsia" w:ascii="Times New Roman" w:hAnsi="Times New Roman" w:cs="Times New Roman"/>
              </w:rPr>
              <w:t>、</w:t>
            </w:r>
            <w:r>
              <w:rPr>
                <w:rFonts w:ascii="Times New Roman" w:hAnsi="Times New Roman" w:cs="Times New Roman"/>
              </w:rPr>
              <w:t>化学工业和新材料；掌握第二次工业革命的影响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95" w:type="dxa"/>
            <w:vAlign w:val="center"/>
          </w:tcPr>
          <w:p>
            <w:pPr>
              <w:pStyle w:val="3"/>
              <w:jc w:val="center"/>
              <w:rPr>
                <w:rFonts w:ascii="Times New Roman" w:hAnsi="Times New Roman" w:cs="Times New Roman"/>
              </w:rPr>
            </w:pPr>
            <w:r>
              <w:rPr>
                <w:rFonts w:ascii="Times New Roman" w:hAnsi="Times New Roman" w:eastAsia="黑体" w:cs="Times New Roman"/>
              </w:rPr>
              <w:t>过程与方法</w:t>
            </w:r>
          </w:p>
        </w:tc>
        <w:tc>
          <w:tcPr>
            <w:tcW w:w="6621" w:type="dxa"/>
            <w:vAlign w:val="center"/>
          </w:tcPr>
          <w:p>
            <w:pPr>
              <w:pStyle w:val="3"/>
              <w:jc w:val="left"/>
              <w:rPr>
                <w:rFonts w:ascii="Times New Roman" w:hAnsi="Times New Roman" w:eastAsia="MingLiU_HKSCS" w:cs="Times New Roman"/>
              </w:rPr>
            </w:pPr>
            <w:r>
              <w:rPr>
                <w:rFonts w:ascii="Times New Roman" w:hAnsi="Times New Roman" w:cs="Times New Roman"/>
              </w:rPr>
              <w:t>上网搜集或者提供第二次工业革命的资料</w:t>
            </w:r>
            <w:r>
              <w:rPr>
                <w:rFonts w:hint="eastAsia" w:ascii="Times New Roman" w:hAnsi="Times New Roman" w:cs="Times New Roman"/>
              </w:rPr>
              <w:t>，</w:t>
            </w:r>
            <w:r>
              <w:rPr>
                <w:rFonts w:ascii="Times New Roman" w:hAnsi="Times New Roman" w:cs="Times New Roman"/>
              </w:rPr>
              <w:t>对资料进行概括</w:t>
            </w:r>
            <w:r>
              <w:rPr>
                <w:rFonts w:hint="eastAsia" w:ascii="Times New Roman" w:hAnsi="Times New Roman" w:cs="Times New Roman"/>
              </w:rPr>
              <w:t>、</w:t>
            </w:r>
            <w:r>
              <w:rPr>
                <w:rFonts w:ascii="Times New Roman" w:hAnsi="Times New Roman" w:cs="Times New Roman"/>
              </w:rPr>
              <w:t>归纳</w:t>
            </w:r>
            <w:r>
              <w:rPr>
                <w:rFonts w:hint="eastAsia" w:ascii="Times New Roman" w:hAnsi="Times New Roman" w:cs="Times New Roman"/>
              </w:rPr>
              <w:t>，</w:t>
            </w:r>
            <w:r>
              <w:rPr>
                <w:rFonts w:ascii="Times New Roman" w:hAnsi="Times New Roman" w:cs="Times New Roman"/>
              </w:rPr>
              <w:t>以加深对第二次工业革命的认识；通过举例说明第二次工业革命成果对当今社会的影响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95" w:type="dxa"/>
            <w:vAlign w:val="center"/>
          </w:tcPr>
          <w:p>
            <w:pPr>
              <w:pStyle w:val="3"/>
              <w:jc w:val="center"/>
              <w:rPr>
                <w:rFonts w:ascii="Times New Roman" w:hAnsi="Times New Roman" w:cs="Times New Roman"/>
              </w:rPr>
            </w:pPr>
            <w:r>
              <w:rPr>
                <w:rFonts w:ascii="Times New Roman" w:hAnsi="Times New Roman" w:eastAsia="黑体" w:cs="Times New Roman"/>
              </w:rPr>
              <w:t>情感态度与价值观</w:t>
            </w:r>
          </w:p>
        </w:tc>
        <w:tc>
          <w:tcPr>
            <w:tcW w:w="6621" w:type="dxa"/>
            <w:vAlign w:val="center"/>
          </w:tcPr>
          <w:p>
            <w:pPr>
              <w:pStyle w:val="3"/>
              <w:jc w:val="left"/>
              <w:rPr>
                <w:rFonts w:ascii="Times New Roman" w:hAnsi="Times New Roman" w:eastAsia="MingLiU_HKSCS" w:cs="Times New Roman"/>
              </w:rPr>
            </w:pPr>
            <w:r>
              <w:rPr>
                <w:rFonts w:ascii="Times New Roman" w:hAnsi="Times New Roman" w:cs="Times New Roman"/>
              </w:rPr>
              <w:t>通过对第二次工业革命科学研究和发明创造的了解</w:t>
            </w:r>
            <w:r>
              <w:rPr>
                <w:rFonts w:hint="eastAsia" w:ascii="Times New Roman" w:hAnsi="Times New Roman" w:cs="Times New Roman"/>
              </w:rPr>
              <w:t>，</w:t>
            </w:r>
            <w:r>
              <w:rPr>
                <w:rFonts w:ascii="Times New Roman" w:hAnsi="Times New Roman" w:cs="Times New Roman"/>
              </w:rPr>
              <w:t>使学生逐步形成崇尚科学的意识</w:t>
            </w:r>
            <w:r>
              <w:rPr>
                <w:rFonts w:hint="eastAsia" w:ascii="Times New Roman" w:hAnsi="Times New Roman" w:cs="Times New Roman"/>
              </w:rPr>
              <w:t>，</w:t>
            </w:r>
            <w:r>
              <w:rPr>
                <w:rFonts w:ascii="Times New Roman" w:hAnsi="Times New Roman" w:cs="Times New Roman"/>
              </w:rPr>
              <w:t>树立不畏艰难</w:t>
            </w:r>
            <w:r>
              <w:rPr>
                <w:rFonts w:hint="eastAsia" w:ascii="Times New Roman" w:hAnsi="Times New Roman" w:cs="Times New Roman"/>
              </w:rPr>
              <w:t>、</w:t>
            </w:r>
            <w:r>
              <w:rPr>
                <w:rFonts w:ascii="Times New Roman" w:hAnsi="Times New Roman" w:cs="Times New Roman"/>
              </w:rPr>
              <w:t>勇于实践和创新的科学态度</w:t>
            </w:r>
          </w:p>
        </w:tc>
      </w:tr>
    </w:tbl>
    <w:p>
      <w:pPr>
        <w:pStyle w:val="3"/>
        <w:rPr>
          <w:rFonts w:ascii="Times New Roman" w:hAnsi="Times New Roman" w:eastAsia="MingLiU_HKSCS" w:cs="Times New Roman"/>
        </w:rPr>
      </w:pPr>
      <w:r>
        <w:rPr>
          <w:rFonts w:ascii="Times New Roman" w:hAnsi="Times New Roman" w:cs="Times New Roman"/>
        </w:rPr>
        <w:t>【重点难点】</w:t>
      </w:r>
    </w:p>
    <w:p>
      <w:pPr>
        <w:pStyle w:val="3"/>
        <w:rPr>
          <w:rFonts w:ascii="Times New Roman" w:hAnsi="Times New Roman" w:eastAsia="MingLiU_HKSCS" w:cs="Times New Roman"/>
        </w:rPr>
      </w:pPr>
      <w:r>
        <w:rPr>
          <w:rFonts w:ascii="Times New Roman" w:hAnsi="Times New Roman" w:eastAsia="黑体" w:cs="Times New Roman"/>
        </w:rPr>
        <w:t>教学重点：</w:t>
      </w:r>
      <w:r>
        <w:rPr>
          <w:rFonts w:ascii="Times New Roman" w:hAnsi="Times New Roman" w:cs="Times New Roman"/>
        </w:rPr>
        <w:t>第二次工业革命中的重大发明</w:t>
      </w:r>
    </w:p>
    <w:p>
      <w:pPr>
        <w:pStyle w:val="3"/>
        <w:rPr>
          <w:rFonts w:ascii="Times New Roman" w:hAnsi="Times New Roman" w:eastAsia="MingLiU_HKSCS" w:cs="Times New Roman"/>
        </w:rPr>
      </w:pPr>
      <w:r>
        <w:rPr>
          <w:rFonts w:ascii="Times New Roman" w:hAnsi="Times New Roman" w:eastAsia="黑体" w:cs="Times New Roman"/>
        </w:rPr>
        <w:t>教学难点：</w:t>
      </w:r>
      <w:r>
        <w:rPr>
          <w:rFonts w:ascii="Times New Roman" w:hAnsi="Times New Roman" w:cs="Times New Roman"/>
        </w:rPr>
        <w:t>第二次工业革命的影响</w:t>
      </w:r>
    </w:p>
    <w:p>
      <w:pPr>
        <w:pStyle w:val="3"/>
        <w:ind w:firstLine="420" w:firstLineChars="200"/>
        <w:jc w:val="center"/>
        <w:rPr>
          <w:rFonts w:ascii="Times New Roman" w:hAnsi="Times New Roman" w:cs="Times New Roman"/>
        </w:rPr>
      </w:pPr>
      <w:r>
        <w:rPr>
          <w:rFonts w:ascii="Arial" w:hAnsi="Arial" w:eastAsia="黑体" w:cs="Arial"/>
        </w:rPr>
        <w:t>2　</w:t>
      </w:r>
      <w:r>
        <w:rPr>
          <w:rFonts w:ascii="Arial" w:hAnsi="Arial" w:eastAsia="华文行楷" w:cs="Arial"/>
        </w:rPr>
        <w:t>教学过程</w:t>
      </w:r>
    </w:p>
    <w:p>
      <w:pPr>
        <w:pStyle w:val="3"/>
        <w:ind w:firstLine="420" w:firstLineChars="200"/>
        <w:rPr>
          <w:rFonts w:ascii="Times New Roman" w:hAnsi="Times New Roman" w:eastAsia="MingLiU_HKSCS" w:cs="Times New Roman"/>
        </w:rPr>
      </w:pPr>
      <w:r>
        <w:rPr>
          <w:rFonts w:ascii="Times New Roman" w:hAnsi="Times New Roman" w:cs="Times New Roman"/>
        </w:rPr>
        <w:t>一</w:t>
      </w:r>
      <w:r>
        <w:rPr>
          <w:rFonts w:hint="eastAsia" w:ascii="Times New Roman" w:hAnsi="Times New Roman" w:cs="Times New Roman"/>
        </w:rPr>
        <w:t>、</w:t>
      </w:r>
      <w:r>
        <w:rPr>
          <w:rFonts w:ascii="Times New Roman" w:hAnsi="Times New Roman" w:cs="Times New Roman"/>
        </w:rPr>
        <w:t>导入新课</w:t>
      </w:r>
    </w:p>
    <w:p>
      <w:pPr>
        <w:pStyle w:val="3"/>
        <w:ind w:firstLine="420" w:firstLineChars="200"/>
        <w:rPr>
          <w:rFonts w:hint="eastAsia" w:ascii="MingLiU_HKSCS" w:hAnsi="MingLiU_HKSCS" w:eastAsia="楷体_GB2312" w:cs="MingLiU_HKSCS"/>
        </w:rPr>
      </w:pPr>
      <w:r>
        <w:rPr>
          <w:rFonts w:ascii="Times New Roman" w:hAnsi="Times New Roman" w:eastAsia="楷体_GB2312" w:cs="Times New Roman"/>
        </w:rPr>
        <w:t>美国总统特朗普乘坐</w:t>
      </w:r>
      <w:r>
        <w:rPr>
          <w:rFonts w:hAnsi="宋体" w:cs="Times New Roman"/>
        </w:rPr>
        <w:t>“</w:t>
      </w:r>
      <w:r>
        <w:rPr>
          <w:rFonts w:ascii="Times New Roman" w:hAnsi="Times New Roman" w:eastAsia="楷体_GB2312" w:cs="Times New Roman"/>
        </w:rPr>
        <w:t>空军一号</w:t>
      </w:r>
      <w:r>
        <w:rPr>
          <w:rFonts w:hAnsi="宋体" w:cs="Times New Roman"/>
        </w:rPr>
        <w:t>”</w:t>
      </w:r>
      <w:r>
        <w:rPr>
          <w:rFonts w:ascii="Times New Roman" w:hAnsi="Times New Roman" w:eastAsia="楷体_GB2312" w:cs="Times New Roman"/>
        </w:rPr>
        <w:t>飞赴新加坡</w:t>
      </w:r>
      <w:r>
        <w:rPr>
          <w:rFonts w:hint="eastAsia" w:ascii="MingLiU_HKSCS" w:hAnsi="MingLiU_HKSCS" w:cs="MingLiU_HKSCS"/>
        </w:rPr>
        <w:t>，</w:t>
      </w:r>
      <w:r>
        <w:rPr>
          <w:rFonts w:ascii="Times New Roman" w:hAnsi="Times New Roman" w:eastAsia="楷体_GB2312" w:cs="Times New Roman"/>
        </w:rPr>
        <w:t>于6月12日</w:t>
      </w:r>
      <w:r>
        <w:rPr>
          <w:rFonts w:hint="eastAsia" w:ascii="MingLiU_HKSCS" w:hAnsi="MingLiU_HKSCS" w:cs="MingLiU_HKSCS"/>
        </w:rPr>
        <w:t>，</w:t>
      </w:r>
      <w:r>
        <w:rPr>
          <w:rFonts w:ascii="Times New Roman" w:hAnsi="Times New Roman" w:eastAsia="楷体_GB2312" w:cs="Times New Roman"/>
        </w:rPr>
        <w:t>与朝鲜最高领导人金正恩在新加坡签署联合声明</w:t>
      </w:r>
      <w:r>
        <w:rPr>
          <w:rFonts w:hint="eastAsia" w:ascii="Times New Roman" w:hAnsi="Times New Roman" w:eastAsia="楷体_GB2312" w:cs="Times New Roman"/>
        </w:rPr>
        <w:t>。</w:t>
      </w:r>
    </w:p>
    <w:p>
      <w:pPr>
        <w:pStyle w:val="3"/>
        <w:ind w:firstLine="420" w:firstLineChars="200"/>
        <w:rPr>
          <w:rFonts w:hint="eastAsia" w:ascii="MingLiU_HKSCS" w:hAnsi="MingLiU_HKSCS" w:eastAsia="楷体_GB2312" w:cs="MingLiU_HKSCS"/>
        </w:rPr>
      </w:pPr>
      <w:r>
        <w:rPr>
          <w:rFonts w:ascii="Times New Roman" w:hAnsi="Times New Roman" w:eastAsia="楷体_GB2312" w:cs="Times New Roman"/>
        </w:rPr>
        <w:t>2018年习近平主席同俄罗斯总统普京同乘中国高铁赴天津</w:t>
      </w:r>
      <w:r>
        <w:rPr>
          <w:rFonts w:hint="eastAsia" w:ascii="MingLiU_HKSCS" w:hAnsi="MingLiU_HKSCS" w:cs="MingLiU_HKSCS"/>
        </w:rPr>
        <w:t>，</w:t>
      </w:r>
      <w:r>
        <w:rPr>
          <w:rFonts w:ascii="Times New Roman" w:hAnsi="Times New Roman" w:eastAsia="楷体_GB2312" w:cs="Times New Roman"/>
        </w:rPr>
        <w:t>出席中俄友好交流活动</w:t>
      </w:r>
      <w:r>
        <w:rPr>
          <w:rFonts w:hint="eastAsia" w:ascii="Times New Roman" w:hAnsi="Times New Roman" w:eastAsia="楷体_GB2312"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eastAsia="楷体_GB2312" w:cs="Times New Roman"/>
        </w:rPr>
        <w:t>2018年俄罗斯世界杯于6月14日至7月15日在俄罗斯举行</w:t>
      </w:r>
      <w:r>
        <w:rPr>
          <w:rFonts w:hint="eastAsia" w:ascii="MingLiU_HKSCS" w:hAnsi="MingLiU_HKSCS" w:cs="MingLiU_HKSCS"/>
        </w:rPr>
        <w:t>，</w:t>
      </w:r>
      <w:r>
        <w:rPr>
          <w:rFonts w:ascii="Times New Roman" w:hAnsi="Times New Roman" w:eastAsia="楷体_GB2312" w:cs="Times New Roman"/>
        </w:rPr>
        <w:t>俄罗斯世界杯开幕式</w:t>
      </w:r>
      <w:r>
        <w:rPr>
          <w:rFonts w:hint="eastAsia" w:ascii="MingLiU_HKSCS" w:hAnsi="MingLiU_HKSCS" w:cs="MingLiU_HKSCS"/>
        </w:rPr>
        <w:t>，</w:t>
      </w:r>
      <w:r>
        <w:rPr>
          <w:rFonts w:hAnsi="宋体" w:cs="Times New Roman"/>
        </w:rPr>
        <w:t>“</w:t>
      </w:r>
      <w:r>
        <w:rPr>
          <w:rFonts w:ascii="Times New Roman" w:hAnsi="Times New Roman" w:eastAsia="楷体_GB2312" w:cs="Times New Roman"/>
        </w:rPr>
        <w:t>外星人</w:t>
      </w:r>
      <w:r>
        <w:rPr>
          <w:rFonts w:hAnsi="宋体" w:cs="Times New Roman"/>
        </w:rPr>
        <w:t>”</w:t>
      </w:r>
      <w:r>
        <w:rPr>
          <w:rFonts w:ascii="Times New Roman" w:hAnsi="Times New Roman" w:eastAsia="楷体_GB2312" w:cs="Times New Roman"/>
        </w:rPr>
        <w:t>出场引动热潮</w:t>
      </w:r>
      <w:r>
        <w:rPr>
          <w:rFonts w:hint="eastAsia" w:ascii="Times New Roman" w:hAnsi="Times New Roman" w:eastAsia="楷体_GB2312"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今天的飞机</w:t>
      </w:r>
      <w:r>
        <w:rPr>
          <w:rFonts w:hint="eastAsia" w:ascii="Times New Roman" w:hAnsi="Times New Roman" w:cs="Times New Roman"/>
        </w:rPr>
        <w:t>、</w:t>
      </w:r>
      <w:r>
        <w:rPr>
          <w:rFonts w:ascii="Times New Roman" w:hAnsi="Times New Roman" w:cs="Times New Roman"/>
        </w:rPr>
        <w:t>汽车</w:t>
      </w:r>
      <w:r>
        <w:rPr>
          <w:rFonts w:hint="eastAsia" w:ascii="Times New Roman" w:hAnsi="Times New Roman" w:cs="Times New Roman"/>
        </w:rPr>
        <w:t>、</w:t>
      </w:r>
      <w:r>
        <w:rPr>
          <w:rFonts w:ascii="Times New Roman" w:hAnsi="Times New Roman" w:cs="Times New Roman"/>
        </w:rPr>
        <w:t>火车</w:t>
      </w:r>
      <w:r>
        <w:rPr>
          <w:rFonts w:hint="eastAsia" w:ascii="Times New Roman" w:hAnsi="Times New Roman" w:cs="Times New Roman"/>
        </w:rPr>
        <w:t>、</w:t>
      </w:r>
      <w:r>
        <w:rPr>
          <w:rFonts w:ascii="Times New Roman" w:hAnsi="Times New Roman" w:cs="Times New Roman"/>
        </w:rPr>
        <w:t>高铁等先进科技与哪几次工业革命有关</w:t>
      </w:r>
      <w:r>
        <w:rPr>
          <w:rFonts w:hint="eastAsia" w:ascii="Times New Roman" w:hAnsi="Times New Roman" w:cs="Times New Roman"/>
        </w:rPr>
        <w:t>？</w:t>
      </w:r>
      <w:r>
        <w:rPr>
          <w:rFonts w:ascii="Times New Roman" w:hAnsi="Times New Roman" w:cs="Times New Roman"/>
        </w:rPr>
        <w:t>为什么科技在今天的政治</w:t>
      </w:r>
      <w:r>
        <w:rPr>
          <w:rFonts w:hint="eastAsia" w:ascii="Times New Roman" w:hAnsi="Times New Roman" w:cs="Times New Roman"/>
        </w:rPr>
        <w:t>、</w:t>
      </w:r>
      <w:r>
        <w:rPr>
          <w:rFonts w:ascii="Times New Roman" w:hAnsi="Times New Roman" w:cs="Times New Roman"/>
        </w:rPr>
        <w:t>经济</w:t>
      </w:r>
      <w:r>
        <w:rPr>
          <w:rFonts w:hint="eastAsia" w:ascii="Times New Roman" w:hAnsi="Times New Roman" w:cs="Times New Roman"/>
        </w:rPr>
        <w:t>、</w:t>
      </w:r>
      <w:r>
        <w:rPr>
          <w:rFonts w:ascii="Times New Roman" w:hAnsi="Times New Roman" w:cs="Times New Roman"/>
        </w:rPr>
        <w:t>文化活动中发挥着巨大作用</w:t>
      </w:r>
      <w:r>
        <w:rPr>
          <w:rFonts w:hint="eastAsia" w:ascii="Times New Roman" w:hAnsi="Times New Roman" w:cs="Times New Roman"/>
        </w:rPr>
        <w:t>？</w:t>
      </w:r>
    </w:p>
    <w:p>
      <w:pPr>
        <w:pStyle w:val="3"/>
        <w:ind w:firstLine="420" w:firstLineChars="200"/>
        <w:rPr>
          <w:rFonts w:ascii="Times New Roman" w:hAnsi="Times New Roman" w:eastAsia="MingLiU_HKSCS" w:cs="Times New Roman"/>
        </w:rPr>
      </w:pPr>
      <w:r>
        <w:rPr>
          <w:rFonts w:ascii="Times New Roman" w:hAnsi="Times New Roman" w:cs="Times New Roman"/>
        </w:rPr>
        <w:t>二</w:t>
      </w:r>
      <w:r>
        <w:rPr>
          <w:rFonts w:hint="eastAsia" w:ascii="Times New Roman" w:hAnsi="Times New Roman" w:cs="Times New Roman"/>
        </w:rPr>
        <w:t>、</w:t>
      </w:r>
      <w:r>
        <w:rPr>
          <w:rFonts w:ascii="Times New Roman" w:hAnsi="Times New Roman" w:cs="Times New Roman"/>
        </w:rPr>
        <w:t>新课讲授</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目标导学一：第二次工业革命中的重大发明——电的应用</w:t>
      </w:r>
    </w:p>
    <w:p>
      <w:pPr>
        <w:pStyle w:val="3"/>
        <w:ind w:firstLine="420" w:firstLineChars="200"/>
        <w:rPr>
          <w:rFonts w:ascii="Times New Roman" w:hAnsi="Times New Roman" w:eastAsia="MingLiU_HKSCS" w:cs="Times New Roman"/>
        </w:rPr>
      </w:pPr>
      <w:r>
        <w:rPr>
          <w:rFonts w:ascii="Times New Roman" w:hAnsi="Times New Roman" w:cs="Times New Roman"/>
        </w:rPr>
        <w:t>1</w:t>
      </w:r>
      <w:r>
        <w:rPr>
          <w:rFonts w:hint="eastAsia" w:ascii="Times New Roman" w:hAnsi="Times New Roman" w:cs="Times New Roman"/>
        </w:rPr>
        <w:t>.</w:t>
      </w:r>
      <w:r>
        <w:rPr>
          <w:rFonts w:ascii="Times New Roman" w:hAnsi="Times New Roman" w:cs="Times New Roman"/>
        </w:rPr>
        <w:t>阅读教材</w:t>
      </w:r>
      <w:r>
        <w:rPr>
          <w:rFonts w:hint="eastAsia" w:ascii="Times New Roman" w:hAnsi="Times New Roman" w:cs="Times New Roman"/>
        </w:rPr>
        <w:t>，</w:t>
      </w:r>
      <w:r>
        <w:rPr>
          <w:rFonts w:ascii="Times New Roman" w:hAnsi="Times New Roman" w:cs="Times New Roman"/>
        </w:rPr>
        <w:t>归纳第二次工业革命兴起的条件和特点</w:t>
      </w:r>
      <w:r>
        <w:rPr>
          <w:rFonts w:hint="eastAsia" w:ascii="Times New Roman" w:hAnsi="Times New Roman" w:cs="Times New Roman"/>
        </w:rPr>
        <w:t>。</w:t>
      </w:r>
      <w:r>
        <w:rPr>
          <w:rFonts w:ascii="Times New Roman" w:hAnsi="Times New Roman" w:cs="Times New Roman"/>
        </w:rPr>
        <w:t>(从政治</w:t>
      </w:r>
      <w:r>
        <w:rPr>
          <w:rFonts w:hint="eastAsia" w:ascii="Times New Roman" w:hAnsi="Times New Roman" w:cs="Times New Roman"/>
        </w:rPr>
        <w:t>、</w:t>
      </w:r>
      <w:r>
        <w:rPr>
          <w:rFonts w:ascii="Times New Roman" w:hAnsi="Times New Roman" w:cs="Times New Roman"/>
        </w:rPr>
        <w:t>经济</w:t>
      </w:r>
      <w:r>
        <w:rPr>
          <w:rFonts w:hint="eastAsia" w:ascii="Times New Roman" w:hAnsi="Times New Roman" w:cs="Times New Roman"/>
        </w:rPr>
        <w:t>、</w:t>
      </w:r>
      <w:r>
        <w:rPr>
          <w:rFonts w:ascii="Times New Roman" w:hAnsi="Times New Roman" w:cs="Times New Roman"/>
        </w:rPr>
        <w:t>自然科学等方面思考)</w:t>
      </w:r>
    </w:p>
    <w:p>
      <w:pPr>
        <w:pStyle w:val="3"/>
        <w:ind w:firstLine="420" w:firstLineChars="200"/>
        <w:rPr>
          <w:rFonts w:hint="eastAsia" w:ascii="MingLiU_HKSCS" w:hAnsi="MingLiU_HKSCS" w:eastAsia="楷体_GB2312" w:cs="MingLiU_HKSCS"/>
        </w:rPr>
      </w:pPr>
      <w:r>
        <w:rPr>
          <w:rFonts w:ascii="Times New Roman" w:hAnsi="Times New Roman" w:cs="Times New Roman"/>
        </w:rPr>
        <w:t>提示：</w:t>
      </w:r>
      <w:r>
        <w:rPr>
          <w:rFonts w:ascii="Times New Roman" w:hAnsi="Times New Roman" w:eastAsia="楷体_GB2312" w:cs="Times New Roman"/>
        </w:rPr>
        <w:t>(1)政治上：通过资产阶级革命和改革</w:t>
      </w:r>
      <w:r>
        <w:rPr>
          <w:rFonts w:hint="eastAsia" w:ascii="MingLiU_HKSCS" w:hAnsi="MingLiU_HKSCS" w:cs="MingLiU_HKSCS"/>
        </w:rPr>
        <w:t>，</w:t>
      </w:r>
      <w:r>
        <w:rPr>
          <w:rFonts w:ascii="Times New Roman" w:hAnsi="Times New Roman" w:eastAsia="楷体_GB2312" w:cs="Times New Roman"/>
        </w:rPr>
        <w:t>资本主义制度在欧美进一步巩固和扩大</w:t>
      </w:r>
      <w:r>
        <w:rPr>
          <w:rFonts w:hint="eastAsia" w:ascii="Times New Roman" w:hAnsi="Times New Roman" w:eastAsia="楷体_GB2312" w:cs="Times New Roman"/>
        </w:rPr>
        <w:t>。</w:t>
      </w:r>
    </w:p>
    <w:p>
      <w:pPr>
        <w:pStyle w:val="3"/>
        <w:ind w:firstLine="420" w:firstLineChars="200"/>
        <w:rPr>
          <w:rFonts w:hint="eastAsia" w:ascii="MingLiU_HKSCS" w:hAnsi="MingLiU_HKSCS" w:eastAsia="楷体_GB2312" w:cs="MingLiU_HKSCS"/>
        </w:rPr>
      </w:pPr>
      <w:r>
        <w:rPr>
          <w:rFonts w:ascii="Times New Roman" w:hAnsi="Times New Roman" w:eastAsia="楷体_GB2312" w:cs="Times New Roman"/>
        </w:rPr>
        <w:t>(2)经济上：19世纪</w:t>
      </w:r>
      <w:r>
        <w:rPr>
          <w:rFonts w:hint="eastAsia" w:ascii="MingLiU_HKSCS" w:hAnsi="MingLiU_HKSCS" w:cs="MingLiU_HKSCS"/>
        </w:rPr>
        <w:t>，</w:t>
      </w:r>
      <w:r>
        <w:rPr>
          <w:rFonts w:ascii="Times New Roman" w:hAnsi="Times New Roman" w:eastAsia="楷体_GB2312" w:cs="Times New Roman"/>
        </w:rPr>
        <w:t>随着工业革命的展开</w:t>
      </w:r>
      <w:r>
        <w:rPr>
          <w:rFonts w:hint="eastAsia" w:ascii="MingLiU_HKSCS" w:hAnsi="MingLiU_HKSCS" w:cs="MingLiU_HKSCS"/>
        </w:rPr>
        <w:t>，</w:t>
      </w:r>
      <w:r>
        <w:rPr>
          <w:rFonts w:ascii="Times New Roman" w:hAnsi="Times New Roman" w:eastAsia="楷体_GB2312" w:cs="Times New Roman"/>
        </w:rPr>
        <w:t>欧美主要资本主义国家的经济迅速发展</w:t>
      </w:r>
      <w:r>
        <w:rPr>
          <w:rFonts w:hint="eastAsia" w:ascii="Times New Roman" w:hAnsi="Times New Roman" w:eastAsia="楷体_GB2312" w:cs="Times New Roman"/>
        </w:rPr>
        <w:t>。</w:t>
      </w:r>
    </w:p>
    <w:p>
      <w:pPr>
        <w:pStyle w:val="3"/>
        <w:ind w:firstLine="420" w:firstLineChars="200"/>
        <w:rPr>
          <w:rFonts w:hint="eastAsia" w:ascii="MingLiU_HKSCS" w:hAnsi="MingLiU_HKSCS" w:eastAsia="楷体_GB2312" w:cs="MingLiU_HKSCS"/>
        </w:rPr>
      </w:pPr>
      <w:r>
        <w:rPr>
          <w:rFonts w:ascii="Times New Roman" w:hAnsi="Times New Roman" w:eastAsia="楷体_GB2312" w:cs="Times New Roman"/>
        </w:rPr>
        <w:t>(3)自然科学：科学研究取得重大进步</w:t>
      </w:r>
      <w:r>
        <w:rPr>
          <w:rFonts w:hint="eastAsia" w:ascii="MingLiU_HKSCS" w:hAnsi="MingLiU_HKSCS" w:cs="MingLiU_HKSCS"/>
        </w:rPr>
        <w:t>，</w:t>
      </w:r>
      <w:r>
        <w:rPr>
          <w:rFonts w:ascii="Times New Roman" w:hAnsi="Times New Roman" w:eastAsia="楷体_GB2312" w:cs="Times New Roman"/>
        </w:rPr>
        <w:t>为工业革命提供了理论基础</w:t>
      </w:r>
      <w:r>
        <w:rPr>
          <w:rFonts w:hint="eastAsia" w:ascii="Times New Roman" w:hAnsi="Times New Roman" w:eastAsia="楷体_GB2312" w:cs="Times New Roman"/>
        </w:rPr>
        <w:t>。</w:t>
      </w:r>
    </w:p>
    <w:p>
      <w:pPr>
        <w:pStyle w:val="3"/>
        <w:ind w:firstLine="420" w:firstLineChars="200"/>
        <w:rPr>
          <w:rFonts w:hint="eastAsia" w:ascii="Times New Roman" w:hAnsi="Times New Roman" w:cs="Times New Roman"/>
        </w:rPr>
      </w:pPr>
      <w:r>
        <w:rPr>
          <w:rFonts w:ascii="Times New Roman" w:hAnsi="Times New Roman" w:eastAsia="黑体" w:cs="Times New Roman"/>
        </w:rPr>
        <w:t>总结：</w:t>
      </w:r>
      <w:r>
        <w:rPr>
          <w:rFonts w:ascii="Times New Roman" w:hAnsi="Times New Roman" w:cs="Times New Roman"/>
        </w:rPr>
        <w:t>第二次工业革命的特点是科学研究同工业生产紧密结合</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2</w:t>
      </w:r>
      <w:r>
        <w:rPr>
          <w:rFonts w:hint="eastAsia" w:ascii="Times New Roman" w:hAnsi="Times New Roman" w:cs="Times New Roman"/>
        </w:rPr>
        <w:t>.</w:t>
      </w:r>
      <w:r>
        <w:rPr>
          <w:rFonts w:ascii="Times New Roman" w:hAnsi="Times New Roman" w:cs="Times New Roman"/>
        </w:rPr>
        <w:t>阅读教材和图文史料</w:t>
      </w:r>
      <w:r>
        <w:rPr>
          <w:rFonts w:hint="eastAsia" w:ascii="Times New Roman" w:hAnsi="Times New Roman" w:cs="Times New Roman"/>
        </w:rPr>
        <w:t>，</w:t>
      </w:r>
      <w:r>
        <w:rPr>
          <w:rFonts w:ascii="Times New Roman" w:hAnsi="Times New Roman" w:cs="Times New Roman"/>
        </w:rPr>
        <w:t>认识电力的发明和运用过程</w:t>
      </w:r>
      <w:r>
        <w:rPr>
          <w:rFonts w:hint="eastAsia" w:ascii="Times New Roman" w:hAnsi="Times New Roman" w:cs="Times New Roman"/>
        </w:rPr>
        <w:t>。</w:t>
      </w:r>
    </w:p>
    <w:p>
      <w:pPr>
        <w:pStyle w:val="3"/>
        <w:ind w:firstLine="420" w:firstLineChars="20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INCLUDEPICTURE"R9JA21.TIF"</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2788920" cy="873125"/>
            <wp:effectExtent l="0" t="0" r="5080" b="3175"/>
            <wp:docPr id="2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0"/>
                    <pic:cNvPicPr>
                      <a:picLocks noChangeAspect="1"/>
                    </pic:cNvPicPr>
                  </pic:nvPicPr>
                  <pic:blipFill>
                    <a:blip r:embed="rId4" r:link="rId5"/>
                    <a:stretch>
                      <a:fillRect/>
                    </a:stretch>
                  </pic:blipFill>
                  <pic:spPr>
                    <a:xfrm>
                      <a:off x="0" y="0"/>
                      <a:ext cx="2788920" cy="873125"/>
                    </a:xfrm>
                    <a:prstGeom prst="rect">
                      <a:avLst/>
                    </a:prstGeom>
                    <a:noFill/>
                    <a:ln w="9525">
                      <a:noFill/>
                    </a:ln>
                  </pic:spPr>
                </pic:pic>
              </a:graphicData>
            </a:graphic>
          </wp:inline>
        </w:drawing>
      </w:r>
      <w:r>
        <w:rPr>
          <w:rFonts w:ascii="Times New Roman" w:hAnsi="Times New Roman" w:cs="Times New Roman"/>
        </w:rPr>
        <w:fldChar w:fldCharType="end"/>
      </w:r>
    </w:p>
    <w:p>
      <w:pPr>
        <w:pStyle w:val="3"/>
        <w:ind w:firstLine="420" w:firstLineChars="200"/>
        <w:rPr>
          <w:rFonts w:hint="eastAsia" w:ascii="Times New Roman" w:hAnsi="Times New Roman" w:cs="Times New Roman"/>
        </w:rPr>
      </w:pPr>
      <w:r>
        <w:rPr>
          <w:rFonts w:ascii="Times New Roman" w:hAnsi="Times New Roman" w:eastAsia="黑体" w:cs="Times New Roman"/>
        </w:rPr>
        <w:t>设问：</w:t>
      </w:r>
      <w:r>
        <w:rPr>
          <w:rFonts w:ascii="Times New Roman" w:hAnsi="Times New Roman" w:cs="Times New Roman"/>
        </w:rPr>
        <w:t>图一现象是谁发现的</w:t>
      </w:r>
      <w:r>
        <w:rPr>
          <w:rFonts w:hint="eastAsia" w:ascii="Times New Roman" w:hAnsi="Times New Roman" w:cs="Times New Roman"/>
        </w:rPr>
        <w:t>？</w:t>
      </w:r>
      <w:r>
        <w:rPr>
          <w:rFonts w:ascii="Times New Roman" w:hAnsi="Times New Roman" w:cs="Times New Roman"/>
        </w:rPr>
        <w:t>它与图二</w:t>
      </w:r>
      <w:r>
        <w:rPr>
          <w:rFonts w:hint="eastAsia" w:ascii="Times New Roman" w:hAnsi="Times New Roman" w:cs="Times New Roman"/>
        </w:rPr>
        <w:t>、</w:t>
      </w:r>
      <w:r>
        <w:rPr>
          <w:rFonts w:ascii="Times New Roman" w:hAnsi="Times New Roman" w:cs="Times New Roman"/>
        </w:rPr>
        <w:t>图三的发明有何关系</w:t>
      </w:r>
      <w:r>
        <w:rPr>
          <w:rFonts w:hint="eastAsia" w:ascii="Times New Roman" w:hAnsi="Times New Roman" w:cs="Times New Roman"/>
        </w:rPr>
        <w:t>？</w:t>
      </w:r>
      <w:r>
        <w:rPr>
          <w:rFonts w:ascii="Times New Roman" w:hAnsi="Times New Roman" w:cs="Times New Roman"/>
        </w:rPr>
        <w:t>图二</w:t>
      </w:r>
      <w:r>
        <w:rPr>
          <w:rFonts w:hint="eastAsia" w:ascii="Times New Roman" w:hAnsi="Times New Roman" w:cs="Times New Roman"/>
        </w:rPr>
        <w:t>、</w:t>
      </w:r>
      <w:r>
        <w:rPr>
          <w:rFonts w:ascii="Times New Roman" w:hAnsi="Times New Roman" w:cs="Times New Roman"/>
        </w:rPr>
        <w:t>图三的发明有何意义</w:t>
      </w:r>
      <w:r>
        <w:rPr>
          <w:rFonts w:hint="eastAsia" w:ascii="Times New Roman" w:hAnsi="Times New Roman" w:cs="Times New Roman"/>
        </w:rPr>
        <w:t>？</w:t>
      </w:r>
    </w:p>
    <w:p>
      <w:pPr>
        <w:pStyle w:val="3"/>
        <w:ind w:firstLine="420" w:firstLineChars="200"/>
        <w:rPr>
          <w:rFonts w:hint="eastAsia" w:ascii="MingLiU_HKSCS" w:hAnsi="MingLiU_HKSCS" w:eastAsia="楷体_GB2312" w:cs="MingLiU_HKSCS"/>
        </w:rPr>
      </w:pPr>
      <w:r>
        <w:rPr>
          <w:rFonts w:ascii="Times New Roman" w:hAnsi="Times New Roman" w:cs="Times New Roman"/>
        </w:rPr>
        <w:t>提示：</w:t>
      </w:r>
      <w:r>
        <w:rPr>
          <w:rFonts w:ascii="Times New Roman" w:hAnsi="Times New Roman" w:eastAsia="楷体_GB2312" w:cs="Times New Roman"/>
        </w:rPr>
        <w:t>英国科学家法拉第</w:t>
      </w:r>
      <w:r>
        <w:rPr>
          <w:rFonts w:hint="eastAsia" w:ascii="Times New Roman" w:hAnsi="Times New Roman" w:eastAsia="楷体_GB2312" w:cs="Times New Roman"/>
        </w:rPr>
        <w:t>。</w:t>
      </w:r>
      <w:r>
        <w:rPr>
          <w:rFonts w:ascii="Times New Roman" w:hAnsi="Times New Roman" w:eastAsia="楷体_GB2312" w:cs="Times New Roman"/>
        </w:rPr>
        <w:t>电磁感应现象的发现为发电机和电动机的研制奠定了理论基础</w:t>
      </w:r>
      <w:r>
        <w:rPr>
          <w:rFonts w:hint="eastAsia" w:ascii="Times New Roman" w:hAnsi="Times New Roman" w:eastAsia="楷体_GB2312" w:cs="Times New Roman"/>
        </w:rPr>
        <w:t>。</w:t>
      </w:r>
      <w:r>
        <w:rPr>
          <w:rFonts w:ascii="Times New Roman" w:hAnsi="Times New Roman" w:eastAsia="楷体_GB2312" w:cs="Times New Roman"/>
        </w:rPr>
        <w:t>发电机和电动机的发明使电力成为新能源进入生产生活领域</w:t>
      </w:r>
      <w:r>
        <w:rPr>
          <w:rFonts w:hint="eastAsia" w:ascii="Times New Roman" w:hAnsi="Times New Roman" w:eastAsia="楷体_GB2312" w:cs="Times New Roman"/>
        </w:rPr>
        <w:t>。</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【图解发明】</w:t>
      </w:r>
    </w:p>
    <w:p>
      <w:pPr>
        <w:pStyle w:val="3"/>
        <w:ind w:firstLine="420" w:firstLineChars="20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INCLUDEPICTURE"R9JA22.TIF"</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2436495" cy="831215"/>
            <wp:effectExtent l="0" t="0" r="1905" b="6985"/>
            <wp:docPr id="22" name="图片 21" descr="E:\19春文件\人九历教案\R9JA2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descr="E:\19春文件\人九历教案\R9JA22.TIF"/>
                    <pic:cNvPicPr>
                      <a:picLocks noChangeAspect="1"/>
                    </pic:cNvPicPr>
                  </pic:nvPicPr>
                  <pic:blipFill>
                    <a:blip r:embed="rId6" r:link="rId7"/>
                    <a:stretch>
                      <a:fillRect/>
                    </a:stretch>
                  </pic:blipFill>
                  <pic:spPr>
                    <a:xfrm>
                      <a:off x="0" y="0"/>
                      <a:ext cx="2436495" cy="831215"/>
                    </a:xfrm>
                    <a:prstGeom prst="rect">
                      <a:avLst/>
                    </a:prstGeom>
                    <a:noFill/>
                    <a:ln w="9525">
                      <a:noFill/>
                    </a:ln>
                  </pic:spPr>
                </pic:pic>
              </a:graphicData>
            </a:graphic>
          </wp:inline>
        </w:drawing>
      </w:r>
      <w:r>
        <w:rPr>
          <w:rFonts w:ascii="Times New Roman" w:hAnsi="Times New Roman" w:cs="Times New Roman"/>
        </w:rPr>
        <w:fldChar w:fldCharType="end"/>
      </w:r>
    </w:p>
    <w:p>
      <w:pPr>
        <w:pStyle w:val="3"/>
        <w:ind w:firstLine="420" w:firstLineChars="200"/>
        <w:rPr>
          <w:rFonts w:hint="eastAsia" w:ascii="Times New Roman" w:hAnsi="Times New Roman" w:eastAsia="楷体_GB2312" w:cs="Times New Roman"/>
        </w:rPr>
      </w:pPr>
      <w:r>
        <w:rPr>
          <w:rFonts w:ascii="Times New Roman" w:hAnsi="Times New Roman" w:cs="Times New Roman"/>
        </w:rPr>
        <w:t>提示：</w:t>
      </w:r>
      <w:r>
        <w:rPr>
          <w:rFonts w:ascii="Times New Roman" w:hAnsi="Times New Roman" w:eastAsia="楷体_GB2312" w:cs="Times New Roman"/>
        </w:rPr>
        <w:t>电力成为新的能源进入生产生活领域</w:t>
      </w:r>
      <w:r>
        <w:rPr>
          <w:rFonts w:hint="eastAsia" w:ascii="MingLiU_HKSCS" w:hAnsi="MingLiU_HKSCS" w:cs="MingLiU_HKSCS"/>
        </w:rPr>
        <w:t>，</w:t>
      </w:r>
      <w:r>
        <w:rPr>
          <w:rFonts w:ascii="Times New Roman" w:hAnsi="Times New Roman" w:eastAsia="楷体_GB2312" w:cs="Times New Roman"/>
        </w:rPr>
        <w:t>是第二次工业革命最显著的成就</w:t>
      </w:r>
      <w:r>
        <w:rPr>
          <w:rFonts w:hint="eastAsia" w:ascii="Times New Roman" w:hAnsi="Times New Roman" w:eastAsia="楷体_GB2312"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3</w:t>
      </w:r>
      <w:r>
        <w:rPr>
          <w:rFonts w:hint="eastAsia" w:ascii="Times New Roman" w:hAnsi="Times New Roman" w:cs="Times New Roman"/>
        </w:rPr>
        <w:t>.</w:t>
      </w:r>
      <w:r>
        <w:rPr>
          <w:rFonts w:ascii="Times New Roman" w:hAnsi="Times New Roman" w:cs="Times New Roman"/>
        </w:rPr>
        <w:t>读教材和图文史料</w:t>
      </w:r>
      <w:r>
        <w:rPr>
          <w:rFonts w:hint="eastAsia" w:ascii="Times New Roman" w:hAnsi="Times New Roman" w:cs="Times New Roman"/>
        </w:rPr>
        <w:t>，</w:t>
      </w:r>
      <w:r>
        <w:rPr>
          <w:rFonts w:ascii="Times New Roman" w:hAnsi="Times New Roman" w:cs="Times New Roman"/>
        </w:rPr>
        <w:t>了解爱迪生在</w:t>
      </w:r>
      <w:r>
        <w:rPr>
          <w:rFonts w:hAnsi="宋体" w:cs="Times New Roman"/>
        </w:rPr>
        <w:t>“</w:t>
      </w:r>
      <w:r>
        <w:rPr>
          <w:rFonts w:ascii="Times New Roman" w:hAnsi="Times New Roman" w:cs="Times New Roman"/>
        </w:rPr>
        <w:t>电气时代</w:t>
      </w:r>
      <w:r>
        <w:rPr>
          <w:rFonts w:hAnsi="宋体" w:cs="Times New Roman"/>
        </w:rPr>
        <w:t>”</w:t>
      </w:r>
      <w:r>
        <w:rPr>
          <w:rFonts w:ascii="Times New Roman" w:hAnsi="Times New Roman" w:cs="Times New Roman"/>
        </w:rPr>
        <w:t>的发明创造</w:t>
      </w:r>
      <w:r>
        <w:rPr>
          <w:rFonts w:hint="eastAsia" w:ascii="Times New Roman" w:hAnsi="Times New Roman" w:cs="Times New Roman"/>
        </w:rPr>
        <w:t>。</w:t>
      </w:r>
    </w:p>
    <w:p>
      <w:pPr>
        <w:pStyle w:val="3"/>
        <w:ind w:firstLine="420" w:firstLineChars="20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INCLUDEPICTURE"R9JA23.TIF"</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2414905" cy="688340"/>
            <wp:effectExtent l="0" t="0" r="10795" b="10160"/>
            <wp:docPr id="21" name="图片 22" descr="E:\19春文件\人九历教案\R9JA2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2" descr="E:\19春文件\人九历教案\R9JA23.TIF"/>
                    <pic:cNvPicPr>
                      <a:picLocks noChangeAspect="1"/>
                    </pic:cNvPicPr>
                  </pic:nvPicPr>
                  <pic:blipFill>
                    <a:blip r:embed="rId8" r:link="rId9"/>
                    <a:stretch>
                      <a:fillRect/>
                    </a:stretch>
                  </pic:blipFill>
                  <pic:spPr>
                    <a:xfrm>
                      <a:off x="0" y="0"/>
                      <a:ext cx="2414905" cy="688340"/>
                    </a:xfrm>
                    <a:prstGeom prst="rect">
                      <a:avLst/>
                    </a:prstGeom>
                    <a:noFill/>
                    <a:ln w="9525">
                      <a:noFill/>
                    </a:ln>
                  </pic:spPr>
                </pic:pic>
              </a:graphicData>
            </a:graphic>
          </wp:inline>
        </w:drawing>
      </w:r>
      <w:r>
        <w:rPr>
          <w:rFonts w:ascii="Times New Roman" w:hAnsi="Times New Roman" w:cs="Times New Roman"/>
        </w:rPr>
        <w:fldChar w:fldCharType="end"/>
      </w:r>
    </w:p>
    <w:p>
      <w:pPr>
        <w:pStyle w:val="3"/>
        <w:ind w:firstLine="420" w:firstLineChars="200"/>
        <w:rPr>
          <w:rFonts w:hint="eastAsia" w:ascii="Times New Roman" w:hAnsi="Times New Roman" w:cs="Times New Roman"/>
        </w:rPr>
      </w:pPr>
      <w:r>
        <w:rPr>
          <w:rFonts w:ascii="Times New Roman" w:hAnsi="Times New Roman" w:eastAsia="黑体" w:cs="Times New Roman"/>
        </w:rPr>
        <w:t>设问：</w:t>
      </w:r>
      <w:r>
        <w:rPr>
          <w:rFonts w:ascii="Times New Roman" w:hAnsi="Times New Roman" w:cs="Times New Roman"/>
        </w:rPr>
        <w:t>指出图一</w:t>
      </w:r>
      <w:r>
        <w:rPr>
          <w:rFonts w:hint="eastAsia" w:ascii="Times New Roman" w:hAnsi="Times New Roman" w:cs="Times New Roman"/>
        </w:rPr>
        <w:t>、</w:t>
      </w:r>
      <w:r>
        <w:rPr>
          <w:rFonts w:ascii="Times New Roman" w:hAnsi="Times New Roman" w:cs="Times New Roman"/>
        </w:rPr>
        <w:t>图二</w:t>
      </w:r>
      <w:r>
        <w:rPr>
          <w:rFonts w:hint="eastAsia" w:ascii="Times New Roman" w:hAnsi="Times New Roman" w:cs="Times New Roman"/>
        </w:rPr>
        <w:t>、</w:t>
      </w:r>
      <w:r>
        <w:rPr>
          <w:rFonts w:ascii="Times New Roman" w:hAnsi="Times New Roman" w:cs="Times New Roman"/>
        </w:rPr>
        <w:t>图三</w:t>
      </w:r>
      <w:r>
        <w:rPr>
          <w:rFonts w:hint="eastAsia" w:ascii="Times New Roman" w:hAnsi="Times New Roman" w:cs="Times New Roman"/>
        </w:rPr>
        <w:t>、</w:t>
      </w:r>
      <w:r>
        <w:rPr>
          <w:rFonts w:ascii="Times New Roman" w:hAnsi="Times New Roman" w:cs="Times New Roman"/>
        </w:rPr>
        <w:t>图四发明创造的名称</w:t>
      </w:r>
      <w:r>
        <w:rPr>
          <w:rFonts w:hint="eastAsia" w:ascii="Times New Roman" w:hAnsi="Times New Roman" w:cs="Times New Roman"/>
        </w:rPr>
        <w:t>。</w:t>
      </w:r>
      <w:r>
        <w:rPr>
          <w:rFonts w:ascii="Times New Roman" w:hAnsi="Times New Roman" w:cs="Times New Roman"/>
        </w:rPr>
        <w:t>简要概括爱迪生在电器发明上的贡献</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提示：</w:t>
      </w:r>
      <w:r>
        <w:rPr>
          <w:rFonts w:ascii="Times New Roman" w:hAnsi="Times New Roman" w:eastAsia="楷体_GB2312" w:cs="Times New Roman"/>
        </w:rPr>
        <w:t>图一是电灯</w:t>
      </w:r>
      <w:r>
        <w:rPr>
          <w:rFonts w:hint="eastAsia" w:ascii="Times New Roman" w:hAnsi="Times New Roman" w:eastAsia="楷体_GB2312" w:cs="Times New Roman"/>
        </w:rPr>
        <w:t>、</w:t>
      </w:r>
      <w:r>
        <w:rPr>
          <w:rFonts w:ascii="Times New Roman" w:hAnsi="Times New Roman" w:eastAsia="楷体_GB2312" w:cs="Times New Roman"/>
        </w:rPr>
        <w:t>图二是留声机</w:t>
      </w:r>
      <w:r>
        <w:rPr>
          <w:rFonts w:hint="eastAsia" w:ascii="Times New Roman" w:hAnsi="Times New Roman" w:eastAsia="楷体_GB2312" w:cs="Times New Roman"/>
        </w:rPr>
        <w:t>、</w:t>
      </w:r>
      <w:r>
        <w:rPr>
          <w:rFonts w:ascii="Times New Roman" w:hAnsi="Times New Roman" w:eastAsia="楷体_GB2312" w:cs="Times New Roman"/>
        </w:rPr>
        <w:t>图三是电影摄影机</w:t>
      </w:r>
      <w:r>
        <w:rPr>
          <w:rFonts w:hint="eastAsia" w:ascii="Times New Roman" w:hAnsi="Times New Roman" w:eastAsia="楷体_GB2312" w:cs="Times New Roman"/>
        </w:rPr>
        <w:t>、</w:t>
      </w:r>
      <w:r>
        <w:rPr>
          <w:rFonts w:ascii="Times New Roman" w:hAnsi="Times New Roman" w:eastAsia="楷体_GB2312" w:cs="Times New Roman"/>
        </w:rPr>
        <w:t>图四是碱性蓄电池</w:t>
      </w:r>
      <w:r>
        <w:rPr>
          <w:rFonts w:hint="eastAsia" w:ascii="Times New Roman" w:hAnsi="Times New Roman" w:eastAsia="楷体_GB2312" w:cs="Times New Roman"/>
        </w:rPr>
        <w:t>。</w:t>
      </w:r>
      <w:r>
        <w:rPr>
          <w:rFonts w:ascii="Times New Roman" w:hAnsi="Times New Roman" w:eastAsia="楷体_GB2312" w:cs="Times New Roman"/>
        </w:rPr>
        <w:t>爱迪生是电气时代最伟大的发明家</w:t>
      </w:r>
      <w:r>
        <w:rPr>
          <w:rFonts w:hint="eastAsia" w:ascii="MingLiU_HKSCS" w:hAnsi="MingLiU_HKSCS" w:cs="MingLiU_HKSCS"/>
        </w:rPr>
        <w:t>，</w:t>
      </w:r>
      <w:r>
        <w:rPr>
          <w:rFonts w:ascii="Times New Roman" w:hAnsi="Times New Roman" w:eastAsia="楷体_GB2312" w:cs="Times New Roman"/>
        </w:rPr>
        <w:t>一生拥有1000多项发明专利</w:t>
      </w:r>
      <w:r>
        <w:rPr>
          <w:rFonts w:hint="eastAsia" w:ascii="Times New Roman" w:hAnsi="Times New Roman" w:eastAsia="楷体_GB2312" w:cs="Times New Roman"/>
        </w:rPr>
        <w:t>。</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目标导学二：内燃机和新的交通工具</w:t>
      </w:r>
    </w:p>
    <w:p>
      <w:pPr>
        <w:pStyle w:val="3"/>
        <w:ind w:firstLine="420" w:firstLineChars="200"/>
        <w:rPr>
          <w:rFonts w:hint="eastAsia" w:ascii="Times New Roman" w:hAnsi="Times New Roman" w:cs="Times New Roman"/>
        </w:rPr>
      </w:pPr>
      <w:r>
        <w:rPr>
          <w:rFonts w:ascii="Times New Roman" w:hAnsi="Times New Roman" w:cs="Times New Roman"/>
        </w:rPr>
        <w:t>1</w:t>
      </w:r>
      <w:r>
        <w:rPr>
          <w:rFonts w:hint="eastAsia" w:ascii="Times New Roman" w:hAnsi="Times New Roman" w:cs="Times New Roman"/>
        </w:rPr>
        <w:t>.</w:t>
      </w:r>
      <w:r>
        <w:rPr>
          <w:rFonts w:ascii="Times New Roman" w:hAnsi="Times New Roman" w:cs="Times New Roman"/>
        </w:rPr>
        <w:t>引导学生阅读教材</w:t>
      </w:r>
      <w:r>
        <w:rPr>
          <w:rFonts w:hint="eastAsia" w:ascii="Times New Roman" w:hAnsi="Times New Roman" w:cs="Times New Roman"/>
        </w:rPr>
        <w:t>，</w:t>
      </w:r>
      <w:r>
        <w:rPr>
          <w:rFonts w:ascii="Times New Roman" w:hAnsi="Times New Roman" w:cs="Times New Roman"/>
        </w:rPr>
        <w:t>了解内燃机的发明过程</w:t>
      </w:r>
      <w:r>
        <w:rPr>
          <w:rFonts w:hint="eastAsia" w:ascii="Times New Roman" w:hAnsi="Times New Roman" w:cs="Times New Roman"/>
        </w:rPr>
        <w:t>。</w:t>
      </w:r>
    </w:p>
    <w:p>
      <w:pPr>
        <w:pStyle w:val="3"/>
        <w:ind w:firstLine="420" w:firstLineChars="200"/>
        <w:rPr>
          <w:rFonts w:ascii="Times New Roman" w:hAnsi="Times New Roman" w:eastAsia="MingLiU_HKSCS" w:cs="Times New Roman"/>
        </w:rPr>
      </w:pPr>
      <w:r>
        <w:rPr>
          <w:rFonts w:ascii="Times New Roman" w:hAnsi="Times New Roman" w:cs="Times New Roman"/>
        </w:rPr>
        <w:t>归纳整理：</w:t>
      </w:r>
    </w:p>
    <w:tbl>
      <w:tblPr>
        <w:tblStyle w:val="4"/>
        <w:tblW w:w="6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875"/>
        <w:gridCol w:w="1026"/>
        <w:gridCol w:w="1925"/>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5" w:type="dxa"/>
            <w:vAlign w:val="center"/>
          </w:tcPr>
          <w:p>
            <w:pPr>
              <w:pStyle w:val="3"/>
              <w:jc w:val="center"/>
              <w:rPr>
                <w:rFonts w:ascii="Times New Roman" w:hAnsi="Times New Roman" w:eastAsia="黑体" w:cs="Times New Roman"/>
              </w:rPr>
            </w:pPr>
            <w:r>
              <w:rPr>
                <w:rFonts w:ascii="Times New Roman" w:hAnsi="Times New Roman" w:eastAsia="黑体" w:cs="Times New Roman"/>
              </w:rPr>
              <w:t>发明物</w:t>
            </w:r>
          </w:p>
        </w:tc>
        <w:tc>
          <w:tcPr>
            <w:tcW w:w="875" w:type="dxa"/>
            <w:vAlign w:val="center"/>
          </w:tcPr>
          <w:p>
            <w:pPr>
              <w:pStyle w:val="3"/>
              <w:jc w:val="center"/>
              <w:rPr>
                <w:rFonts w:ascii="Times New Roman" w:hAnsi="Times New Roman" w:eastAsia="黑体" w:cs="Times New Roman"/>
              </w:rPr>
            </w:pPr>
            <w:r>
              <w:rPr>
                <w:rFonts w:ascii="Times New Roman" w:hAnsi="Times New Roman" w:eastAsia="黑体" w:cs="Times New Roman"/>
              </w:rPr>
              <w:t>时间</w:t>
            </w:r>
          </w:p>
        </w:tc>
        <w:tc>
          <w:tcPr>
            <w:tcW w:w="1026" w:type="dxa"/>
            <w:vAlign w:val="center"/>
          </w:tcPr>
          <w:p>
            <w:pPr>
              <w:pStyle w:val="3"/>
              <w:jc w:val="center"/>
              <w:rPr>
                <w:rFonts w:ascii="Times New Roman" w:hAnsi="Times New Roman" w:eastAsia="黑体" w:cs="Times New Roman"/>
              </w:rPr>
            </w:pPr>
            <w:r>
              <w:rPr>
                <w:rFonts w:ascii="Times New Roman" w:hAnsi="Times New Roman" w:eastAsia="黑体" w:cs="Times New Roman"/>
              </w:rPr>
              <w:t>国家</w:t>
            </w:r>
          </w:p>
        </w:tc>
        <w:tc>
          <w:tcPr>
            <w:tcW w:w="1925" w:type="dxa"/>
            <w:vAlign w:val="center"/>
          </w:tcPr>
          <w:p>
            <w:pPr>
              <w:pStyle w:val="3"/>
              <w:jc w:val="center"/>
              <w:rPr>
                <w:rFonts w:ascii="Times New Roman" w:hAnsi="Times New Roman" w:eastAsia="黑体" w:cs="Times New Roman"/>
              </w:rPr>
            </w:pPr>
            <w:r>
              <w:rPr>
                <w:rFonts w:ascii="Times New Roman" w:hAnsi="Times New Roman" w:eastAsia="黑体" w:cs="Times New Roman"/>
              </w:rPr>
              <w:t>发明人</w:t>
            </w:r>
          </w:p>
        </w:tc>
        <w:tc>
          <w:tcPr>
            <w:tcW w:w="1808" w:type="dxa"/>
            <w:vAlign w:val="center"/>
          </w:tcPr>
          <w:p>
            <w:pPr>
              <w:pStyle w:val="3"/>
              <w:jc w:val="center"/>
              <w:rPr>
                <w:rFonts w:hint="eastAsia" w:ascii="MingLiU_HKSCS" w:hAnsi="MingLiU_HKSCS" w:eastAsia="MingLiU_HKSCS" w:cs="MingLiU_HKSCS"/>
              </w:rPr>
            </w:pPr>
            <w:r>
              <w:rPr>
                <w:rFonts w:ascii="Times New Roman" w:hAnsi="Times New Roman" w:eastAsia="黑体" w:cs="Times New Roman"/>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5" w:type="dxa"/>
            <w:vMerge w:val="restart"/>
            <w:vAlign w:val="center"/>
          </w:tcPr>
          <w:p>
            <w:pPr>
              <w:pStyle w:val="3"/>
              <w:jc w:val="center"/>
              <w:rPr>
                <w:rFonts w:hint="eastAsia" w:ascii="Times New Roman" w:hAnsi="Times New Roman" w:eastAsia="楷体_GB2312" w:cs="Times New Roman"/>
              </w:rPr>
            </w:pPr>
            <w:r>
              <w:rPr>
                <w:rFonts w:hint="eastAsia" w:ascii="Times New Roman" w:hAnsi="Times New Roman" w:eastAsia="黑体" w:cs="Times New Roman"/>
              </w:rPr>
              <w:t>内燃机</w:t>
            </w:r>
          </w:p>
        </w:tc>
        <w:tc>
          <w:tcPr>
            <w:tcW w:w="875"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1876年</w:t>
            </w:r>
          </w:p>
        </w:tc>
        <w:tc>
          <w:tcPr>
            <w:tcW w:w="1026"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德国</w:t>
            </w:r>
          </w:p>
        </w:tc>
        <w:tc>
          <w:tcPr>
            <w:tcW w:w="1925" w:type="dxa"/>
            <w:vAlign w:val="center"/>
          </w:tcPr>
          <w:p>
            <w:pPr>
              <w:pStyle w:val="3"/>
              <w:jc w:val="center"/>
              <w:rPr>
                <w:rFonts w:hint="eastAsia" w:ascii="MingLiU_HKSCS" w:hAnsi="MingLiU_HKSCS" w:eastAsia="MingLiU_HKSCS" w:cs="MingLiU_HKSCS"/>
              </w:rPr>
            </w:pPr>
            <w:r>
              <w:rPr>
                <w:rFonts w:ascii="Times New Roman" w:hAnsi="Times New Roman" w:eastAsia="楷体_GB2312" w:cs="Times New Roman"/>
              </w:rPr>
              <w:t>奥托</w:t>
            </w:r>
          </w:p>
        </w:tc>
        <w:tc>
          <w:tcPr>
            <w:tcW w:w="1808" w:type="dxa"/>
            <w:vAlign w:val="center"/>
          </w:tcPr>
          <w:p>
            <w:pPr>
              <w:pStyle w:val="3"/>
              <w:jc w:val="center"/>
              <w:rPr>
                <w:rFonts w:hint="eastAsia" w:ascii="MingLiU_HKSCS" w:hAnsi="MingLiU_HKSCS" w:eastAsia="MingLiU_HKSCS" w:cs="MingLiU_HKSCS"/>
              </w:rPr>
            </w:pPr>
            <w:r>
              <w:rPr>
                <w:rFonts w:ascii="Times New Roman" w:hAnsi="Times New Roman" w:eastAsia="楷体_GB2312" w:cs="Times New Roman"/>
              </w:rPr>
              <w:t>煤气内燃机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5" w:type="dxa"/>
            <w:vMerge w:val="continue"/>
            <w:vAlign w:val="center"/>
          </w:tcPr>
          <w:p>
            <w:pPr>
              <w:pStyle w:val="3"/>
              <w:jc w:val="center"/>
              <w:rPr>
                <w:rFonts w:ascii="Times New Roman" w:hAnsi="Times New Roman" w:eastAsia="楷体_GB2312" w:cs="Times New Roman"/>
              </w:rPr>
            </w:pPr>
          </w:p>
        </w:tc>
        <w:tc>
          <w:tcPr>
            <w:tcW w:w="875"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1883年</w:t>
            </w:r>
          </w:p>
        </w:tc>
        <w:tc>
          <w:tcPr>
            <w:tcW w:w="1026"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德国</w:t>
            </w:r>
          </w:p>
        </w:tc>
        <w:tc>
          <w:tcPr>
            <w:tcW w:w="1925" w:type="dxa"/>
            <w:vAlign w:val="center"/>
          </w:tcPr>
          <w:p>
            <w:pPr>
              <w:pStyle w:val="3"/>
              <w:jc w:val="center"/>
              <w:rPr>
                <w:rFonts w:hint="eastAsia" w:ascii="MingLiU_HKSCS" w:hAnsi="MingLiU_HKSCS" w:eastAsia="MingLiU_HKSCS" w:cs="MingLiU_HKSCS"/>
              </w:rPr>
            </w:pPr>
            <w:r>
              <w:rPr>
                <w:rFonts w:ascii="Times New Roman" w:hAnsi="Times New Roman" w:eastAsia="楷体_GB2312" w:cs="Times New Roman"/>
              </w:rPr>
              <w:t>戴姆勒</w:t>
            </w:r>
          </w:p>
        </w:tc>
        <w:tc>
          <w:tcPr>
            <w:tcW w:w="1808" w:type="dxa"/>
            <w:vAlign w:val="center"/>
          </w:tcPr>
          <w:p>
            <w:pPr>
              <w:pStyle w:val="3"/>
              <w:jc w:val="center"/>
              <w:rPr>
                <w:rFonts w:hint="eastAsia" w:ascii="MingLiU_HKSCS" w:hAnsi="MingLiU_HKSCS" w:eastAsia="MingLiU_HKSCS" w:cs="MingLiU_HKSCS"/>
              </w:rPr>
            </w:pPr>
            <w:r>
              <w:rPr>
                <w:rFonts w:ascii="Times New Roman" w:hAnsi="Times New Roman" w:eastAsia="楷体_GB2312" w:cs="Times New Roman"/>
              </w:rPr>
              <w:t>汽油内燃机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5" w:type="dxa"/>
            <w:vMerge w:val="continue"/>
            <w:vAlign w:val="center"/>
          </w:tcPr>
          <w:p>
            <w:pPr>
              <w:pStyle w:val="3"/>
              <w:jc w:val="center"/>
              <w:rPr>
                <w:rFonts w:ascii="Times New Roman" w:hAnsi="Times New Roman" w:eastAsia="楷体_GB2312" w:cs="Times New Roman"/>
              </w:rPr>
            </w:pPr>
          </w:p>
        </w:tc>
        <w:tc>
          <w:tcPr>
            <w:tcW w:w="875" w:type="dxa"/>
            <w:vAlign w:val="center"/>
          </w:tcPr>
          <w:p>
            <w:pPr>
              <w:pStyle w:val="3"/>
              <w:jc w:val="center"/>
              <w:rPr>
                <w:rFonts w:ascii="Times New Roman" w:hAnsi="Times New Roman" w:eastAsia="楷体_GB2312" w:cs="Times New Roman"/>
              </w:rPr>
            </w:pPr>
          </w:p>
        </w:tc>
        <w:tc>
          <w:tcPr>
            <w:tcW w:w="1026"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德国</w:t>
            </w:r>
          </w:p>
        </w:tc>
        <w:tc>
          <w:tcPr>
            <w:tcW w:w="1925" w:type="dxa"/>
            <w:vAlign w:val="center"/>
          </w:tcPr>
          <w:p>
            <w:pPr>
              <w:pStyle w:val="3"/>
              <w:jc w:val="center"/>
              <w:rPr>
                <w:rFonts w:ascii="Times New Roman" w:hAnsi="Times New Roman" w:eastAsia="MingLiU_HKSCS" w:cs="Times New Roman"/>
              </w:rPr>
            </w:pPr>
            <w:r>
              <w:rPr>
                <w:rFonts w:ascii="Times New Roman" w:hAnsi="Times New Roman" w:eastAsia="楷体_GB2312" w:cs="Times New Roman"/>
              </w:rPr>
              <w:t>狄塞尔</w:t>
            </w:r>
          </w:p>
        </w:tc>
        <w:tc>
          <w:tcPr>
            <w:tcW w:w="1808" w:type="dxa"/>
            <w:vAlign w:val="center"/>
          </w:tcPr>
          <w:p>
            <w:pPr>
              <w:pStyle w:val="3"/>
              <w:jc w:val="center"/>
              <w:rPr>
                <w:rFonts w:ascii="Times New Roman" w:hAnsi="Times New Roman" w:eastAsia="MingLiU_HKSCS" w:cs="Times New Roman"/>
              </w:rPr>
            </w:pPr>
            <w:r>
              <w:rPr>
                <w:rFonts w:ascii="Times New Roman" w:hAnsi="Times New Roman" w:eastAsia="楷体_GB2312" w:cs="Times New Roman"/>
              </w:rPr>
              <w:t>柴油内燃机</w:t>
            </w:r>
          </w:p>
        </w:tc>
      </w:tr>
    </w:tbl>
    <w:p>
      <w:pPr>
        <w:pStyle w:val="3"/>
        <w:ind w:firstLine="420" w:firstLineChars="200"/>
        <w:rPr>
          <w:rFonts w:hint="eastAsia" w:ascii="Times New Roman" w:hAnsi="Times New Roman" w:eastAsia="楷体_GB2312" w:cs="Times New Roman"/>
        </w:rPr>
      </w:pPr>
      <w:r>
        <w:rPr>
          <w:rFonts w:ascii="Times New Roman" w:hAnsi="Times New Roman" w:cs="Times New Roman"/>
        </w:rPr>
        <w:t>　　提示：</w:t>
      </w:r>
      <w:r>
        <w:rPr>
          <w:rFonts w:ascii="Times New Roman" w:hAnsi="Times New Roman" w:eastAsia="楷体_GB2312" w:cs="Times New Roman"/>
        </w:rPr>
        <w:t>内燃机的发明是第二次工业革命中应用技术领域的另一重大成就</w:t>
      </w:r>
      <w:r>
        <w:rPr>
          <w:rFonts w:hint="eastAsia" w:ascii="Times New Roman" w:hAnsi="Times New Roman" w:eastAsia="楷体_GB2312"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2</w:t>
      </w:r>
      <w:r>
        <w:rPr>
          <w:rFonts w:hint="eastAsia" w:ascii="Times New Roman" w:hAnsi="Times New Roman" w:cs="Times New Roman"/>
        </w:rPr>
        <w:t>.</w:t>
      </w:r>
      <w:r>
        <w:rPr>
          <w:rFonts w:ascii="Times New Roman" w:hAnsi="Times New Roman" w:cs="Times New Roman"/>
        </w:rPr>
        <w:t>指导学生归纳整理这一时期的交通工具</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3</w:t>
      </w:r>
      <w:r>
        <w:rPr>
          <w:rFonts w:hint="eastAsia" w:ascii="Times New Roman" w:hAnsi="Times New Roman" w:cs="Times New Roman"/>
        </w:rPr>
        <w:t>.</w:t>
      </w:r>
      <w:r>
        <w:rPr>
          <w:rFonts w:ascii="Times New Roman" w:hAnsi="Times New Roman" w:cs="Times New Roman"/>
        </w:rPr>
        <w:t>结合上述发明创造</w:t>
      </w:r>
      <w:r>
        <w:rPr>
          <w:rFonts w:hint="eastAsia" w:ascii="Times New Roman" w:hAnsi="Times New Roman" w:cs="Times New Roman"/>
        </w:rPr>
        <w:t>，</w:t>
      </w:r>
      <w:r>
        <w:rPr>
          <w:rFonts w:ascii="Times New Roman" w:hAnsi="Times New Roman" w:cs="Times New Roman"/>
        </w:rPr>
        <w:t>总结内燃机发明的意义</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提示：</w:t>
      </w:r>
      <w:r>
        <w:rPr>
          <w:rFonts w:ascii="Times New Roman" w:hAnsi="Times New Roman" w:eastAsia="楷体_GB2312" w:cs="Times New Roman"/>
        </w:rPr>
        <w:t>内燃机的发明带动了相关的新兴工业的发展</w:t>
      </w:r>
      <w:r>
        <w:rPr>
          <w:rFonts w:hint="eastAsia" w:ascii="MingLiU_HKSCS" w:hAnsi="MingLiU_HKSCS" w:cs="MingLiU_HKSCS"/>
        </w:rPr>
        <w:t>，</w:t>
      </w:r>
      <w:r>
        <w:rPr>
          <w:rFonts w:ascii="Times New Roman" w:hAnsi="Times New Roman" w:eastAsia="楷体_GB2312" w:cs="Times New Roman"/>
        </w:rPr>
        <w:t>以它为发动机的汽车</w:t>
      </w:r>
      <w:r>
        <w:rPr>
          <w:rFonts w:hint="eastAsia" w:ascii="Times New Roman" w:hAnsi="Times New Roman" w:eastAsia="楷体_GB2312" w:cs="Times New Roman"/>
        </w:rPr>
        <w:t>、</w:t>
      </w:r>
      <w:r>
        <w:rPr>
          <w:rFonts w:ascii="Times New Roman" w:hAnsi="Times New Roman" w:eastAsia="楷体_GB2312" w:cs="Times New Roman"/>
        </w:rPr>
        <w:t>轮船</w:t>
      </w:r>
      <w:r>
        <w:rPr>
          <w:rFonts w:hint="eastAsia" w:ascii="Times New Roman" w:hAnsi="Times New Roman" w:eastAsia="楷体_GB2312" w:cs="Times New Roman"/>
        </w:rPr>
        <w:t>、</w:t>
      </w:r>
      <w:r>
        <w:rPr>
          <w:rFonts w:ascii="Times New Roman" w:hAnsi="Times New Roman" w:eastAsia="楷体_GB2312" w:cs="Times New Roman"/>
        </w:rPr>
        <w:t>飞机</w:t>
      </w:r>
      <w:r>
        <w:rPr>
          <w:rFonts w:hint="eastAsia" w:ascii="Times New Roman" w:hAnsi="Times New Roman" w:eastAsia="楷体_GB2312" w:cs="Times New Roman"/>
        </w:rPr>
        <w:t>、</w:t>
      </w:r>
      <w:r>
        <w:rPr>
          <w:rFonts w:ascii="Times New Roman" w:hAnsi="Times New Roman" w:eastAsia="楷体_GB2312" w:cs="Times New Roman"/>
        </w:rPr>
        <w:t>拖拉机等出现</w:t>
      </w:r>
      <w:r>
        <w:rPr>
          <w:rFonts w:hint="eastAsia" w:ascii="MingLiU_HKSCS" w:hAnsi="MingLiU_HKSCS" w:cs="MingLiU_HKSCS"/>
        </w:rPr>
        <w:t>，</w:t>
      </w:r>
      <w:r>
        <w:rPr>
          <w:rFonts w:ascii="Times New Roman" w:hAnsi="Times New Roman" w:eastAsia="楷体_GB2312" w:cs="Times New Roman"/>
        </w:rPr>
        <w:t>为人们的生产和生活带来了极大的便利</w:t>
      </w:r>
      <w:r>
        <w:rPr>
          <w:rFonts w:hint="eastAsia" w:ascii="Times New Roman" w:hAnsi="Times New Roman" w:eastAsia="楷体_GB2312" w:cs="Times New Roman"/>
        </w:rPr>
        <w:t>。</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【图解意义】</w:t>
      </w:r>
    </w:p>
    <w:p>
      <w:pPr>
        <w:pStyle w:val="3"/>
        <w:ind w:firstLine="420" w:firstLineChars="20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INCLUDEPICTURE"R9JA24.TIF"</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2833370" cy="745490"/>
            <wp:effectExtent l="0" t="0" r="11430" b="381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10" r:link="rId11"/>
                    <a:stretch>
                      <a:fillRect/>
                    </a:stretch>
                  </pic:blipFill>
                  <pic:spPr>
                    <a:xfrm>
                      <a:off x="0" y="0"/>
                      <a:ext cx="2833370" cy="745490"/>
                    </a:xfrm>
                    <a:prstGeom prst="rect">
                      <a:avLst/>
                    </a:prstGeom>
                    <a:noFill/>
                    <a:ln w="9525">
                      <a:noFill/>
                    </a:ln>
                  </pic:spPr>
                </pic:pic>
              </a:graphicData>
            </a:graphic>
          </wp:inline>
        </w:drawing>
      </w:r>
      <w:r>
        <w:rPr>
          <w:rFonts w:ascii="Times New Roman" w:hAnsi="Times New Roman" w:cs="Times New Roman"/>
        </w:rPr>
        <w:fldChar w:fldCharType="end"/>
      </w:r>
    </w:p>
    <w:p>
      <w:pPr>
        <w:pStyle w:val="3"/>
        <w:ind w:firstLine="420" w:firstLineChars="200"/>
        <w:rPr>
          <w:rFonts w:ascii="Times New Roman" w:hAnsi="Times New Roman" w:eastAsia="MingLiU_HKSCS" w:cs="Times New Roman"/>
        </w:rPr>
      </w:pPr>
      <w:r>
        <w:rPr>
          <w:rFonts w:ascii="Times New Roman" w:hAnsi="Times New Roman" w:eastAsia="黑体" w:cs="Times New Roman"/>
        </w:rPr>
        <w:t>目标导学三：化学工业和新材料</w:t>
      </w:r>
    </w:p>
    <w:p>
      <w:pPr>
        <w:pStyle w:val="3"/>
        <w:ind w:firstLine="420" w:firstLineChars="200"/>
        <w:rPr>
          <w:rFonts w:hint="eastAsia" w:ascii="Times New Roman" w:hAnsi="Times New Roman" w:cs="Times New Roman"/>
        </w:rPr>
      </w:pPr>
      <w:r>
        <w:rPr>
          <w:rFonts w:ascii="Times New Roman" w:hAnsi="Times New Roman" w:cs="Times New Roman"/>
        </w:rPr>
        <w:t>1</w:t>
      </w:r>
      <w:r>
        <w:rPr>
          <w:rFonts w:hint="eastAsia" w:ascii="Times New Roman" w:hAnsi="Times New Roman" w:cs="Times New Roman"/>
        </w:rPr>
        <w:t>.</w:t>
      </w:r>
      <w:r>
        <w:rPr>
          <w:rFonts w:ascii="Times New Roman" w:hAnsi="Times New Roman" w:cs="Times New Roman"/>
        </w:rPr>
        <w:t>阅读教材</w:t>
      </w:r>
      <w:r>
        <w:rPr>
          <w:rFonts w:hint="eastAsia" w:ascii="Times New Roman" w:hAnsi="Times New Roman" w:cs="Times New Roman"/>
        </w:rPr>
        <w:t>，</w:t>
      </w:r>
      <w:r>
        <w:rPr>
          <w:rFonts w:ascii="Times New Roman" w:hAnsi="Times New Roman" w:cs="Times New Roman"/>
        </w:rPr>
        <w:t>了解化学工业产生的概况</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2</w:t>
      </w:r>
      <w:r>
        <w:rPr>
          <w:rFonts w:hint="eastAsia" w:ascii="Times New Roman" w:hAnsi="Times New Roman" w:cs="Times New Roman"/>
        </w:rPr>
        <w:t>.</w:t>
      </w:r>
      <w:r>
        <w:rPr>
          <w:rFonts w:ascii="Times New Roman" w:hAnsi="Times New Roman" w:cs="Times New Roman"/>
        </w:rPr>
        <w:t>阅读教材</w:t>
      </w:r>
      <w:r>
        <w:rPr>
          <w:rFonts w:hint="eastAsia" w:ascii="Times New Roman" w:hAnsi="Times New Roman" w:cs="Times New Roman"/>
        </w:rPr>
        <w:t>，</w:t>
      </w:r>
      <w:r>
        <w:rPr>
          <w:rFonts w:ascii="Times New Roman" w:hAnsi="Times New Roman" w:cs="Times New Roman"/>
        </w:rPr>
        <w:t>了解诺贝尔等人在化学工业和新材料领域的发明创造</w:t>
      </w:r>
      <w:r>
        <w:rPr>
          <w:rFonts w:hint="eastAsia" w:ascii="Times New Roman" w:hAnsi="Times New Roman" w:cs="Times New Roman"/>
        </w:rPr>
        <w:t>。</w:t>
      </w:r>
    </w:p>
    <w:p>
      <w:pPr>
        <w:pStyle w:val="3"/>
        <w:ind w:firstLine="420" w:firstLineChars="200"/>
        <w:rPr>
          <w:rFonts w:ascii="Times New Roman" w:hAnsi="Times New Roman" w:eastAsia="MingLiU_HKSCS" w:cs="Times New Roman"/>
        </w:rPr>
      </w:pPr>
      <w:r>
        <w:rPr>
          <w:rFonts w:ascii="Times New Roman" w:hAnsi="Times New Roman" w:cs="Times New Roman"/>
        </w:rPr>
        <w:t>提示：</w:t>
      </w:r>
    </w:p>
    <w:tbl>
      <w:tblPr>
        <w:tblStyle w:val="4"/>
        <w:tblW w:w="89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1081"/>
        <w:gridCol w:w="891"/>
        <w:gridCol w:w="878"/>
        <w:gridCol w:w="2131"/>
        <w:gridCol w:w="28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3"/>
              <w:jc w:val="center"/>
              <w:rPr>
                <w:rFonts w:ascii="Times New Roman" w:hAnsi="Times New Roman" w:eastAsia="黑体" w:cs="Times New Roman"/>
              </w:rPr>
            </w:pPr>
            <w:r>
              <w:rPr>
                <w:rFonts w:ascii="Times New Roman" w:hAnsi="Times New Roman" w:eastAsia="黑体" w:cs="Times New Roman"/>
              </w:rPr>
              <w:t>领域</w:t>
            </w:r>
          </w:p>
        </w:tc>
        <w:tc>
          <w:tcPr>
            <w:tcW w:w="1081" w:type="dxa"/>
            <w:vAlign w:val="center"/>
          </w:tcPr>
          <w:p>
            <w:pPr>
              <w:pStyle w:val="3"/>
              <w:jc w:val="center"/>
              <w:rPr>
                <w:rFonts w:ascii="Times New Roman" w:hAnsi="Times New Roman" w:eastAsia="黑体" w:cs="Times New Roman"/>
              </w:rPr>
            </w:pPr>
            <w:r>
              <w:rPr>
                <w:rFonts w:ascii="Times New Roman" w:hAnsi="Times New Roman" w:eastAsia="黑体" w:cs="Times New Roman"/>
              </w:rPr>
              <w:t>发明人</w:t>
            </w:r>
          </w:p>
        </w:tc>
        <w:tc>
          <w:tcPr>
            <w:tcW w:w="891" w:type="dxa"/>
            <w:vAlign w:val="center"/>
          </w:tcPr>
          <w:p>
            <w:pPr>
              <w:pStyle w:val="3"/>
              <w:jc w:val="center"/>
              <w:rPr>
                <w:rFonts w:ascii="Times New Roman" w:hAnsi="Times New Roman" w:eastAsia="黑体" w:cs="Times New Roman"/>
              </w:rPr>
            </w:pPr>
            <w:r>
              <w:rPr>
                <w:rFonts w:ascii="Times New Roman" w:hAnsi="Times New Roman" w:eastAsia="黑体" w:cs="Times New Roman"/>
              </w:rPr>
              <w:t>国家</w:t>
            </w:r>
          </w:p>
        </w:tc>
        <w:tc>
          <w:tcPr>
            <w:tcW w:w="878" w:type="dxa"/>
            <w:vAlign w:val="center"/>
          </w:tcPr>
          <w:p>
            <w:pPr>
              <w:pStyle w:val="3"/>
              <w:jc w:val="center"/>
              <w:rPr>
                <w:rFonts w:ascii="Times New Roman" w:hAnsi="Times New Roman" w:eastAsia="黑体" w:cs="Times New Roman"/>
              </w:rPr>
            </w:pPr>
            <w:r>
              <w:rPr>
                <w:rFonts w:ascii="Times New Roman" w:hAnsi="Times New Roman" w:eastAsia="黑体" w:cs="Times New Roman"/>
              </w:rPr>
              <w:t>时间</w:t>
            </w:r>
          </w:p>
        </w:tc>
        <w:tc>
          <w:tcPr>
            <w:tcW w:w="2131" w:type="dxa"/>
            <w:vAlign w:val="center"/>
          </w:tcPr>
          <w:p>
            <w:pPr>
              <w:pStyle w:val="3"/>
              <w:jc w:val="center"/>
              <w:rPr>
                <w:rFonts w:ascii="Times New Roman" w:hAnsi="Times New Roman" w:eastAsia="黑体" w:cs="Times New Roman"/>
              </w:rPr>
            </w:pPr>
            <w:r>
              <w:rPr>
                <w:rFonts w:ascii="Times New Roman" w:hAnsi="Times New Roman" w:eastAsia="黑体" w:cs="Times New Roman"/>
              </w:rPr>
              <w:t>发明内容</w:t>
            </w:r>
          </w:p>
        </w:tc>
        <w:tc>
          <w:tcPr>
            <w:tcW w:w="2879" w:type="dxa"/>
            <w:vAlign w:val="center"/>
          </w:tcPr>
          <w:p>
            <w:pPr>
              <w:pStyle w:val="3"/>
              <w:jc w:val="center"/>
              <w:rPr>
                <w:rFonts w:hint="eastAsia" w:ascii="MingLiU_HKSCS" w:hAnsi="MingLiU_HKSCS" w:eastAsia="MingLiU_HKSCS" w:cs="MingLiU_HKSCS"/>
              </w:rPr>
            </w:pPr>
            <w:r>
              <w:rPr>
                <w:rFonts w:ascii="Times New Roman" w:hAnsi="Times New Roman" w:eastAsia="黑体" w:cs="Times New Roman"/>
              </w:rPr>
              <w:t>意义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Merge w:val="restart"/>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化学工业</w:t>
            </w:r>
          </w:p>
          <w:p>
            <w:pPr>
              <w:pStyle w:val="3"/>
              <w:jc w:val="center"/>
              <w:rPr>
                <w:rFonts w:ascii="Times New Roman" w:hAnsi="Times New Roman" w:eastAsia="楷体_GB2312" w:cs="Times New Roman"/>
              </w:rPr>
            </w:pPr>
            <w:r>
              <w:rPr>
                <w:rFonts w:ascii="Times New Roman" w:hAnsi="Times New Roman" w:eastAsia="楷体_GB2312" w:cs="Times New Roman"/>
              </w:rPr>
              <w:t>和新材料</w:t>
            </w:r>
          </w:p>
        </w:tc>
        <w:tc>
          <w:tcPr>
            <w:tcW w:w="1081"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诺贝尔</w:t>
            </w:r>
          </w:p>
        </w:tc>
        <w:tc>
          <w:tcPr>
            <w:tcW w:w="891"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瑞典</w:t>
            </w:r>
          </w:p>
        </w:tc>
        <w:tc>
          <w:tcPr>
            <w:tcW w:w="878"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1867年</w:t>
            </w:r>
          </w:p>
        </w:tc>
        <w:tc>
          <w:tcPr>
            <w:tcW w:w="2131" w:type="dxa"/>
            <w:vAlign w:val="center"/>
          </w:tcPr>
          <w:p>
            <w:pPr>
              <w:pStyle w:val="3"/>
              <w:jc w:val="center"/>
              <w:rPr>
                <w:rFonts w:hint="eastAsia" w:ascii="MingLiU_HKSCS" w:hAnsi="MingLiU_HKSCS" w:eastAsia="MingLiU_HKSCS" w:cs="MingLiU_HKSCS"/>
              </w:rPr>
            </w:pPr>
            <w:r>
              <w:rPr>
                <w:rFonts w:ascii="Times New Roman" w:hAnsi="Times New Roman" w:eastAsia="楷体_GB2312" w:cs="Times New Roman"/>
              </w:rPr>
              <w:t>现代炸药</w:t>
            </w:r>
            <w:r>
              <w:rPr>
                <w:rFonts w:hint="eastAsia" w:ascii="Times New Roman" w:hAnsi="Times New Roman" w:eastAsia="楷体_GB2312" w:cs="Times New Roman"/>
              </w:rPr>
              <w:t>、</w:t>
            </w:r>
            <w:r>
              <w:rPr>
                <w:rFonts w:ascii="Times New Roman" w:hAnsi="Times New Roman" w:eastAsia="楷体_GB2312" w:cs="Times New Roman"/>
              </w:rPr>
              <w:t>无烟炸药</w:t>
            </w:r>
          </w:p>
        </w:tc>
        <w:tc>
          <w:tcPr>
            <w:tcW w:w="2879" w:type="dxa"/>
            <w:vAlign w:val="center"/>
          </w:tcPr>
          <w:p>
            <w:pPr>
              <w:pStyle w:val="3"/>
              <w:jc w:val="center"/>
              <w:rPr>
                <w:rFonts w:hint="eastAsia" w:ascii="MingLiU_HKSCS" w:hAnsi="MingLiU_HKSCS" w:eastAsia="MingLiU_HKSCS" w:cs="MingLiU_HKSCS"/>
              </w:rPr>
            </w:pPr>
            <w:r>
              <w:rPr>
                <w:rFonts w:ascii="Times New Roman" w:hAnsi="Times New Roman" w:eastAsia="楷体_GB2312" w:cs="Times New Roman"/>
              </w:rPr>
              <w:t>在军事</w:t>
            </w:r>
            <w:r>
              <w:rPr>
                <w:rFonts w:hint="eastAsia" w:ascii="Times New Roman" w:hAnsi="Times New Roman" w:eastAsia="楷体_GB2312" w:cs="Times New Roman"/>
              </w:rPr>
              <w:t>、</w:t>
            </w:r>
            <w:r>
              <w:rPr>
                <w:rFonts w:ascii="Times New Roman" w:hAnsi="Times New Roman" w:eastAsia="楷体_GB2312" w:cs="Times New Roman"/>
              </w:rPr>
              <w:t>工程方面得到了广泛应用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Merge w:val="continue"/>
            <w:vAlign w:val="center"/>
          </w:tcPr>
          <w:p>
            <w:pPr>
              <w:pStyle w:val="3"/>
              <w:jc w:val="center"/>
              <w:rPr>
                <w:rFonts w:ascii="Times New Roman" w:hAnsi="Times New Roman" w:eastAsia="楷体_GB2312" w:cs="Times New Roman"/>
              </w:rPr>
            </w:pPr>
          </w:p>
        </w:tc>
        <w:tc>
          <w:tcPr>
            <w:tcW w:w="1081"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海厄特</w:t>
            </w:r>
          </w:p>
        </w:tc>
        <w:tc>
          <w:tcPr>
            <w:tcW w:w="891"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美国</w:t>
            </w:r>
          </w:p>
        </w:tc>
        <w:tc>
          <w:tcPr>
            <w:tcW w:w="878"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1869年</w:t>
            </w:r>
          </w:p>
        </w:tc>
        <w:tc>
          <w:tcPr>
            <w:tcW w:w="2131" w:type="dxa"/>
            <w:vAlign w:val="center"/>
          </w:tcPr>
          <w:p>
            <w:pPr>
              <w:pStyle w:val="3"/>
              <w:jc w:val="center"/>
              <w:rPr>
                <w:rFonts w:hint="eastAsia" w:ascii="MingLiU_HKSCS" w:hAnsi="MingLiU_HKSCS" w:eastAsia="MingLiU_HKSCS" w:cs="MingLiU_HKSCS"/>
              </w:rPr>
            </w:pPr>
            <w:r>
              <w:rPr>
                <w:rFonts w:ascii="Times New Roman" w:hAnsi="Times New Roman" w:eastAsia="楷体_GB2312" w:cs="Times New Roman"/>
              </w:rPr>
              <w:t>赛璐珞的制造技术</w:t>
            </w:r>
          </w:p>
        </w:tc>
        <w:tc>
          <w:tcPr>
            <w:tcW w:w="2879" w:type="dxa"/>
            <w:vAlign w:val="center"/>
          </w:tcPr>
          <w:p>
            <w:pPr>
              <w:pStyle w:val="3"/>
              <w:jc w:val="center"/>
              <w:rPr>
                <w:rFonts w:hint="eastAsia" w:ascii="MingLiU_HKSCS" w:hAnsi="MingLiU_HKSCS" w:eastAsia="MingLiU_HKSCS" w:cs="MingLiU_HKSCS"/>
              </w:rPr>
            </w:pPr>
            <w:r>
              <w:rPr>
                <w:rFonts w:ascii="Times New Roman" w:hAnsi="Times New Roman" w:eastAsia="楷体_GB2312" w:cs="Times New Roman"/>
              </w:rPr>
              <w:t>现代塑料工业由此诞生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Merge w:val="continue"/>
            <w:vAlign w:val="center"/>
          </w:tcPr>
          <w:p>
            <w:pPr>
              <w:pStyle w:val="3"/>
              <w:jc w:val="center"/>
              <w:rPr>
                <w:rFonts w:ascii="Times New Roman" w:hAnsi="Times New Roman" w:eastAsia="楷体_GB2312" w:cs="Times New Roman"/>
              </w:rPr>
            </w:pPr>
          </w:p>
        </w:tc>
        <w:tc>
          <w:tcPr>
            <w:tcW w:w="1081"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夏尔多内</w:t>
            </w:r>
          </w:p>
        </w:tc>
        <w:tc>
          <w:tcPr>
            <w:tcW w:w="891"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法国</w:t>
            </w:r>
          </w:p>
        </w:tc>
        <w:tc>
          <w:tcPr>
            <w:tcW w:w="878"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1884年</w:t>
            </w:r>
          </w:p>
        </w:tc>
        <w:tc>
          <w:tcPr>
            <w:tcW w:w="2131" w:type="dxa"/>
            <w:vAlign w:val="center"/>
          </w:tcPr>
          <w:p>
            <w:pPr>
              <w:pStyle w:val="3"/>
              <w:jc w:val="center"/>
              <w:rPr>
                <w:rFonts w:ascii="Times New Roman" w:hAnsi="Times New Roman" w:eastAsia="MingLiU_HKSCS" w:cs="Times New Roman"/>
              </w:rPr>
            </w:pPr>
            <w:r>
              <w:rPr>
                <w:rFonts w:ascii="Times New Roman" w:hAnsi="Times New Roman" w:eastAsia="楷体_GB2312" w:cs="Times New Roman"/>
              </w:rPr>
              <w:t>人造纤维</w:t>
            </w:r>
          </w:p>
        </w:tc>
        <w:tc>
          <w:tcPr>
            <w:tcW w:w="2879" w:type="dxa"/>
            <w:vAlign w:val="center"/>
          </w:tcPr>
          <w:p>
            <w:pPr>
              <w:pStyle w:val="3"/>
              <w:jc w:val="center"/>
              <w:rPr>
                <w:rFonts w:ascii="Times New Roman" w:hAnsi="Times New Roman" w:eastAsia="MingLiU_HKSCS" w:cs="Times New Roman"/>
              </w:rPr>
            </w:pPr>
            <w:r>
              <w:rPr>
                <w:rFonts w:ascii="Times New Roman" w:hAnsi="Times New Roman" w:eastAsia="楷体_GB2312" w:cs="Times New Roman"/>
              </w:rPr>
              <w:t>开辟了新的纺织品生产领域</w:t>
            </w:r>
          </w:p>
        </w:tc>
      </w:tr>
    </w:tbl>
    <w:p>
      <w:pPr>
        <w:pStyle w:val="3"/>
        <w:ind w:firstLine="420" w:firstLineChars="200"/>
        <w:rPr>
          <w:rFonts w:ascii="Times New Roman" w:hAnsi="Times New Roman" w:eastAsia="MingLiU_HKSCS" w:cs="Times New Roman"/>
        </w:rPr>
      </w:pPr>
      <w:r>
        <w:rPr>
          <w:rFonts w:ascii="Times New Roman" w:hAnsi="Times New Roman" w:eastAsia="黑体" w:cs="Times New Roman"/>
        </w:rPr>
        <w:t>目标导学四：第二次工业革命的影响</w:t>
      </w:r>
    </w:p>
    <w:p>
      <w:pPr>
        <w:pStyle w:val="3"/>
        <w:ind w:firstLine="420" w:firstLineChars="200"/>
        <w:rPr>
          <w:rFonts w:hint="eastAsia" w:ascii="Times New Roman" w:hAnsi="Times New Roman" w:cs="Times New Roman"/>
        </w:rPr>
      </w:pPr>
      <w:r>
        <w:rPr>
          <w:rFonts w:ascii="Times New Roman" w:hAnsi="Times New Roman" w:cs="Times New Roman"/>
        </w:rPr>
        <w:t>引导学生阅读材料</w:t>
      </w:r>
      <w:r>
        <w:rPr>
          <w:rFonts w:hint="eastAsia" w:ascii="Times New Roman" w:hAnsi="Times New Roman" w:cs="Times New Roman"/>
        </w:rPr>
        <w:t>，</w:t>
      </w:r>
      <w:r>
        <w:rPr>
          <w:rFonts w:ascii="Times New Roman" w:hAnsi="Times New Roman" w:cs="Times New Roman"/>
        </w:rPr>
        <w:t>分析第二次工业革命的历史影响</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eastAsia="黑体" w:cs="Times New Roman"/>
        </w:rPr>
        <w:t>材料一：</w:t>
      </w:r>
      <w:r>
        <w:rPr>
          <w:rFonts w:ascii="Times New Roman" w:hAnsi="Times New Roman" w:eastAsia="楷体_GB2312" w:cs="Times New Roman"/>
        </w:rPr>
        <w:t>1859年</w:t>
      </w:r>
      <w:r>
        <w:rPr>
          <w:rFonts w:hint="eastAsia" w:ascii="MingLiU_HKSCS" w:hAnsi="MingLiU_HKSCS" w:cs="MingLiU_HKSCS"/>
        </w:rPr>
        <w:t>，</w:t>
      </w:r>
      <w:r>
        <w:rPr>
          <w:rFonts w:ascii="Times New Roman" w:hAnsi="Times New Roman" w:eastAsia="楷体_GB2312" w:cs="Times New Roman"/>
        </w:rPr>
        <w:t>美国钻出世界上第一口具有商业性质的油井</w:t>
      </w:r>
      <w:r>
        <w:rPr>
          <w:rFonts w:hint="eastAsia" w:ascii="Times New Roman" w:hAnsi="Times New Roman" w:eastAsia="楷体_GB2312" w:cs="Times New Roman"/>
        </w:rPr>
        <w:t>。</w:t>
      </w:r>
      <w:r>
        <w:rPr>
          <w:rFonts w:ascii="Times New Roman" w:hAnsi="Times New Roman" w:eastAsia="楷体_GB2312" w:cs="Times New Roman"/>
        </w:rPr>
        <w:t>当时</w:t>
      </w:r>
      <w:r>
        <w:rPr>
          <w:rFonts w:hint="eastAsia" w:ascii="MingLiU_HKSCS" w:hAnsi="MingLiU_HKSCS" w:cs="MingLiU_HKSCS"/>
        </w:rPr>
        <w:t>，</w:t>
      </w:r>
      <w:r>
        <w:rPr>
          <w:rFonts w:ascii="Times New Roman" w:hAnsi="Times New Roman" w:eastAsia="楷体_GB2312" w:cs="Times New Roman"/>
        </w:rPr>
        <w:t>石油只用于照明</w:t>
      </w:r>
      <w:r>
        <w:rPr>
          <w:rFonts w:hint="eastAsia" w:ascii="MingLiU_HKSCS" w:hAnsi="MingLiU_HKSCS" w:cs="MingLiU_HKSCS"/>
        </w:rPr>
        <w:t>，</w:t>
      </w:r>
      <w:r>
        <w:rPr>
          <w:rFonts w:ascii="Times New Roman" w:hAnsi="Times New Roman" w:eastAsia="楷体_GB2312" w:cs="Times New Roman"/>
        </w:rPr>
        <w:t>后来对燃料油的需求猛增</w:t>
      </w:r>
      <w:r>
        <w:rPr>
          <w:rFonts w:hint="eastAsia" w:ascii="MingLiU_HKSCS" w:hAnsi="MingLiU_HKSCS" w:cs="MingLiU_HKSCS"/>
        </w:rPr>
        <w:t>，</w:t>
      </w:r>
      <w:r>
        <w:rPr>
          <w:rFonts w:ascii="Times New Roman" w:hAnsi="Times New Roman" w:eastAsia="楷体_GB2312" w:cs="Times New Roman"/>
        </w:rPr>
        <w:t>人们开始大量开采和提炼石油</w:t>
      </w:r>
      <w:r>
        <w:rPr>
          <w:rFonts w:hint="eastAsia" w:ascii="MingLiU_HKSCS" w:hAnsi="MingLiU_HKSCS" w:cs="MingLiU_HKSCS"/>
        </w:rPr>
        <w:t>，</w:t>
      </w:r>
      <w:r>
        <w:rPr>
          <w:rFonts w:ascii="Times New Roman" w:hAnsi="Times New Roman" w:eastAsia="楷体_GB2312" w:cs="Times New Roman"/>
        </w:rPr>
        <w:t>石油工业迅速发展起来</w:t>
      </w:r>
      <w:r>
        <w:rPr>
          <w:rFonts w:hint="eastAsia" w:ascii="Times New Roman" w:hAnsi="Times New Roman" w:eastAsia="楷体_GB2312" w:cs="Times New Roman"/>
        </w:rPr>
        <w:t>。</w:t>
      </w:r>
    </w:p>
    <w:p>
      <w:pPr>
        <w:pStyle w:val="3"/>
        <w:ind w:firstLine="420" w:firstLineChars="200"/>
        <w:rPr>
          <w:rFonts w:hint="eastAsia" w:ascii="Times New Roman" w:hAnsi="Times New Roman" w:cs="Times New Roman"/>
        </w:rPr>
      </w:pPr>
      <w:r>
        <w:rPr>
          <w:rFonts w:ascii="Times New Roman" w:hAnsi="Times New Roman" w:eastAsia="黑体" w:cs="Times New Roman"/>
        </w:rPr>
        <w:t>设问：</w:t>
      </w:r>
      <w:r>
        <w:rPr>
          <w:rFonts w:ascii="Times New Roman" w:hAnsi="Times New Roman" w:cs="Times New Roman"/>
        </w:rPr>
        <w:t>读材料得出的结论是什么</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提示：</w:t>
      </w:r>
      <w:r>
        <w:rPr>
          <w:rFonts w:ascii="Times New Roman" w:hAnsi="Times New Roman" w:eastAsia="楷体_GB2312" w:cs="Times New Roman"/>
        </w:rPr>
        <w:t>第二次工业革命催生了一系列新的工业部门</w:t>
      </w:r>
      <w:r>
        <w:rPr>
          <w:rFonts w:hint="eastAsia" w:ascii="MingLiU_HKSCS" w:hAnsi="MingLiU_HKSCS" w:cs="MingLiU_HKSCS"/>
        </w:rPr>
        <w:t>，</w:t>
      </w:r>
      <w:r>
        <w:rPr>
          <w:rFonts w:ascii="Times New Roman" w:hAnsi="Times New Roman" w:eastAsia="楷体_GB2312" w:cs="Times New Roman"/>
        </w:rPr>
        <w:t>如电力工业</w:t>
      </w:r>
      <w:r>
        <w:rPr>
          <w:rFonts w:hint="eastAsia" w:ascii="Times New Roman" w:hAnsi="Times New Roman" w:eastAsia="楷体_GB2312" w:cs="Times New Roman"/>
        </w:rPr>
        <w:t>、</w:t>
      </w:r>
      <w:r>
        <w:rPr>
          <w:rFonts w:ascii="Times New Roman" w:hAnsi="Times New Roman" w:eastAsia="楷体_GB2312" w:cs="Times New Roman"/>
        </w:rPr>
        <w:t>汽车工业</w:t>
      </w:r>
      <w:r>
        <w:rPr>
          <w:rFonts w:hint="eastAsia" w:ascii="Times New Roman" w:hAnsi="Times New Roman" w:eastAsia="楷体_GB2312" w:cs="Times New Roman"/>
        </w:rPr>
        <w:t>、</w:t>
      </w:r>
      <w:r>
        <w:rPr>
          <w:rFonts w:ascii="Times New Roman" w:hAnsi="Times New Roman" w:eastAsia="楷体_GB2312" w:cs="Times New Roman"/>
        </w:rPr>
        <w:t>石化工业等</w:t>
      </w:r>
      <w:r>
        <w:rPr>
          <w:rFonts w:hint="eastAsia" w:ascii="MingLiU_HKSCS" w:hAnsi="MingLiU_HKSCS" w:cs="MingLiU_HKSCS"/>
        </w:rPr>
        <w:t>，</w:t>
      </w:r>
      <w:r>
        <w:rPr>
          <w:rFonts w:ascii="Times New Roman" w:hAnsi="Times New Roman" w:eastAsia="楷体_GB2312" w:cs="Times New Roman"/>
        </w:rPr>
        <w:t>旧的工业部门也由于生产技术的改造而产生飞跃</w:t>
      </w:r>
      <w:r>
        <w:rPr>
          <w:rFonts w:hint="eastAsia" w:ascii="MingLiU_HKSCS" w:hAnsi="MingLiU_HKSCS" w:cs="MingLiU_HKSCS"/>
        </w:rPr>
        <w:t>，</w:t>
      </w:r>
      <w:r>
        <w:rPr>
          <w:rFonts w:ascii="Times New Roman" w:hAnsi="Times New Roman" w:eastAsia="楷体_GB2312" w:cs="Times New Roman"/>
        </w:rPr>
        <w:t>大大发展了社会生产力</w:t>
      </w:r>
      <w:r>
        <w:rPr>
          <w:rFonts w:hint="eastAsia" w:ascii="Times New Roman" w:hAnsi="Times New Roman" w:eastAsia="楷体_GB2312"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eastAsia="黑体" w:cs="Times New Roman"/>
        </w:rPr>
        <w:t>材料二：</w:t>
      </w:r>
      <w:r>
        <w:rPr>
          <w:rFonts w:ascii="Times New Roman" w:hAnsi="Times New Roman" w:eastAsia="楷体_GB2312" w:cs="Times New Roman"/>
        </w:rPr>
        <w:t>第二次工业革命后</w:t>
      </w:r>
      <w:r>
        <w:rPr>
          <w:rFonts w:hint="eastAsia" w:ascii="MingLiU_HKSCS" w:hAnsi="MingLiU_HKSCS" w:cs="MingLiU_HKSCS"/>
        </w:rPr>
        <w:t>，</w:t>
      </w:r>
      <w:r>
        <w:rPr>
          <w:rFonts w:ascii="Times New Roman" w:hAnsi="Times New Roman" w:eastAsia="楷体_GB2312" w:cs="Times New Roman"/>
        </w:rPr>
        <w:t>随着工业的发展出现了垄断组织</w:t>
      </w:r>
      <w:r>
        <w:rPr>
          <w:rFonts w:hint="eastAsia" w:ascii="Times New Roman" w:hAnsi="Times New Roman" w:eastAsia="楷体_GB2312" w:cs="Times New Roman"/>
        </w:rPr>
        <w:t>。</w:t>
      </w:r>
      <w:r>
        <w:rPr>
          <w:rFonts w:ascii="Times New Roman" w:hAnsi="Times New Roman" w:eastAsia="楷体_GB2312" w:cs="Times New Roman"/>
        </w:rPr>
        <w:t>垄断组织规模之大</w:t>
      </w:r>
      <w:r>
        <w:rPr>
          <w:rFonts w:hint="eastAsia" w:ascii="MingLiU_HKSCS" w:hAnsi="MingLiU_HKSCS" w:cs="MingLiU_HKSCS"/>
        </w:rPr>
        <w:t>，</w:t>
      </w:r>
      <w:r>
        <w:rPr>
          <w:rFonts w:ascii="Times New Roman" w:hAnsi="Times New Roman" w:eastAsia="楷体_GB2312" w:cs="Times New Roman"/>
        </w:rPr>
        <w:t>往往控制着一个国家某种商品的生产和销售</w:t>
      </w:r>
      <w:r>
        <w:rPr>
          <w:rFonts w:hint="eastAsia" w:ascii="Times New Roman" w:hAnsi="Times New Roman" w:eastAsia="楷体_GB2312" w:cs="Times New Roman"/>
        </w:rPr>
        <w:t>。</w:t>
      </w:r>
      <w:r>
        <w:rPr>
          <w:rFonts w:ascii="Times New Roman" w:hAnsi="Times New Roman" w:eastAsia="楷体_GB2312" w:cs="Times New Roman"/>
        </w:rPr>
        <w:t>例如德国的电气工业基本上被电气总公司和西门子公司两个集团所控制</w:t>
      </w:r>
      <w:r>
        <w:rPr>
          <w:rFonts w:hint="eastAsia" w:ascii="MingLiU_HKSCS" w:hAnsi="MingLiU_HKSCS" w:cs="MingLiU_HKSCS"/>
        </w:rPr>
        <w:t>，</w:t>
      </w:r>
      <w:r>
        <w:rPr>
          <w:rFonts w:ascii="Times New Roman" w:hAnsi="Times New Roman" w:eastAsia="楷体_GB2312" w:cs="Times New Roman"/>
        </w:rPr>
        <w:t>从而控制了国家的经济命脉</w:t>
      </w:r>
      <w:r>
        <w:rPr>
          <w:rFonts w:hint="eastAsia" w:ascii="Times New Roman" w:hAnsi="Times New Roman" w:eastAsia="楷体_GB2312" w:cs="Times New Roman"/>
        </w:rPr>
        <w:t>。</w:t>
      </w:r>
    </w:p>
    <w:p>
      <w:pPr>
        <w:pStyle w:val="3"/>
        <w:ind w:firstLine="420" w:firstLineChars="200"/>
        <w:rPr>
          <w:rFonts w:hint="eastAsia" w:ascii="Times New Roman" w:hAnsi="Times New Roman" w:cs="Times New Roman"/>
        </w:rPr>
      </w:pPr>
      <w:r>
        <w:rPr>
          <w:rFonts w:ascii="Times New Roman" w:hAnsi="Times New Roman" w:eastAsia="黑体" w:cs="Times New Roman"/>
        </w:rPr>
        <w:t>设问：</w:t>
      </w:r>
      <w:r>
        <w:rPr>
          <w:rFonts w:ascii="Times New Roman" w:hAnsi="Times New Roman" w:cs="Times New Roman"/>
        </w:rPr>
        <w:t>读材料得出的结论是什么</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提示：</w:t>
      </w:r>
      <w:r>
        <w:rPr>
          <w:rFonts w:ascii="Times New Roman" w:hAnsi="Times New Roman" w:eastAsia="楷体_GB2312" w:cs="Times New Roman"/>
        </w:rPr>
        <w:t>在第二次工业革命影响下</w:t>
      </w:r>
      <w:r>
        <w:rPr>
          <w:rFonts w:hint="eastAsia" w:ascii="MingLiU_HKSCS" w:hAnsi="MingLiU_HKSCS" w:cs="MingLiU_HKSCS"/>
        </w:rPr>
        <w:t>，</w:t>
      </w:r>
      <w:r>
        <w:rPr>
          <w:rFonts w:ascii="Times New Roman" w:hAnsi="Times New Roman" w:eastAsia="楷体_GB2312" w:cs="Times New Roman"/>
        </w:rPr>
        <w:t>主要资本主义国家出现了垄断组织</w:t>
      </w:r>
      <w:r>
        <w:rPr>
          <w:rFonts w:hint="eastAsia" w:ascii="Times New Roman" w:hAnsi="Times New Roman" w:eastAsia="楷体_GB2312" w:cs="Times New Roman"/>
        </w:rPr>
        <w:t>。</w:t>
      </w:r>
      <w:r>
        <w:rPr>
          <w:rFonts w:ascii="Times New Roman" w:hAnsi="Times New Roman" w:eastAsia="楷体_GB2312" w:cs="Times New Roman"/>
        </w:rPr>
        <w:t>垄断组织控制着生产和销售</w:t>
      </w:r>
      <w:r>
        <w:rPr>
          <w:rFonts w:hint="eastAsia" w:ascii="MingLiU_HKSCS" w:hAnsi="MingLiU_HKSCS" w:cs="MingLiU_HKSCS"/>
        </w:rPr>
        <w:t>，</w:t>
      </w:r>
      <w:r>
        <w:rPr>
          <w:rFonts w:ascii="Times New Roman" w:hAnsi="Times New Roman" w:eastAsia="楷体_GB2312" w:cs="Times New Roman"/>
        </w:rPr>
        <w:t>乃至国家经济命脉</w:t>
      </w:r>
      <w:r>
        <w:rPr>
          <w:rFonts w:hint="eastAsia" w:ascii="Times New Roman" w:hAnsi="Times New Roman" w:eastAsia="楷体_GB2312"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eastAsia="黑体" w:cs="Times New Roman"/>
        </w:rPr>
        <w:t>材料三：</w:t>
      </w:r>
      <w:r>
        <w:rPr>
          <w:rFonts w:ascii="Times New Roman" w:hAnsi="Times New Roman" w:eastAsia="楷体_GB2312" w:cs="Times New Roman"/>
        </w:rPr>
        <w:t>在第二次工业革命影响下</w:t>
      </w:r>
      <w:r>
        <w:rPr>
          <w:rFonts w:hint="eastAsia" w:ascii="MingLiU_HKSCS" w:hAnsi="MingLiU_HKSCS" w:cs="MingLiU_HKSCS"/>
        </w:rPr>
        <w:t>，</w:t>
      </w:r>
      <w:r>
        <w:rPr>
          <w:rFonts w:ascii="Times New Roman" w:hAnsi="Times New Roman" w:eastAsia="楷体_GB2312" w:cs="Times New Roman"/>
        </w:rPr>
        <w:t>19世纪末</w:t>
      </w:r>
      <w:r>
        <w:rPr>
          <w:rFonts w:hint="eastAsia" w:ascii="MingLiU_HKSCS" w:hAnsi="MingLiU_HKSCS" w:cs="MingLiU_HKSCS"/>
        </w:rPr>
        <w:t>，</w:t>
      </w:r>
      <w:r>
        <w:rPr>
          <w:rFonts w:ascii="Times New Roman" w:hAnsi="Times New Roman" w:eastAsia="楷体_GB2312" w:cs="Times New Roman"/>
        </w:rPr>
        <w:t>欧洲列强几乎把整个非洲</w:t>
      </w:r>
      <w:r>
        <w:rPr>
          <w:rFonts w:hint="eastAsia" w:ascii="Times New Roman" w:hAnsi="Times New Roman" w:eastAsia="楷体_GB2312" w:cs="Times New Roman"/>
        </w:rPr>
        <w:t>、</w:t>
      </w:r>
      <w:r>
        <w:rPr>
          <w:rFonts w:ascii="Times New Roman" w:hAnsi="Times New Roman" w:eastAsia="楷体_GB2312" w:cs="Times New Roman"/>
        </w:rPr>
        <w:t>东南亚</w:t>
      </w:r>
      <w:r>
        <w:rPr>
          <w:rFonts w:hint="eastAsia" w:ascii="Times New Roman" w:hAnsi="Times New Roman" w:eastAsia="楷体_GB2312" w:cs="Times New Roman"/>
        </w:rPr>
        <w:t>、</w:t>
      </w:r>
      <w:r>
        <w:rPr>
          <w:rFonts w:ascii="Times New Roman" w:hAnsi="Times New Roman" w:eastAsia="楷体_GB2312" w:cs="Times New Roman"/>
        </w:rPr>
        <w:t>南亚和太平洋地区瓜分完毕</w:t>
      </w:r>
      <w:r>
        <w:rPr>
          <w:rFonts w:hint="eastAsia" w:ascii="Times New Roman" w:hAnsi="Times New Roman" w:eastAsia="楷体_GB2312" w:cs="Times New Roman"/>
        </w:rPr>
        <w:t>。</w:t>
      </w:r>
      <w:r>
        <w:rPr>
          <w:rFonts w:ascii="Times New Roman" w:hAnsi="Times New Roman" w:eastAsia="楷体_GB2312" w:cs="Times New Roman"/>
        </w:rPr>
        <w:t>它们还强迫中国</w:t>
      </w:r>
      <w:r>
        <w:rPr>
          <w:rFonts w:hint="eastAsia" w:ascii="Times New Roman" w:hAnsi="Times New Roman" w:eastAsia="楷体_GB2312" w:cs="Times New Roman"/>
        </w:rPr>
        <w:t>、</w:t>
      </w:r>
      <w:r>
        <w:rPr>
          <w:rFonts w:ascii="Times New Roman" w:hAnsi="Times New Roman" w:eastAsia="楷体_GB2312" w:cs="Times New Roman"/>
        </w:rPr>
        <w:t>土耳其等国签订不平等条约</w:t>
      </w:r>
      <w:r>
        <w:rPr>
          <w:rFonts w:hint="eastAsia" w:ascii="MingLiU_HKSCS" w:hAnsi="MingLiU_HKSCS" w:cs="MingLiU_HKSCS"/>
        </w:rPr>
        <w:t>，</w:t>
      </w:r>
      <w:r>
        <w:rPr>
          <w:rFonts w:ascii="Times New Roman" w:hAnsi="Times New Roman" w:eastAsia="楷体_GB2312" w:cs="Times New Roman"/>
        </w:rPr>
        <w:t>用强权干预这些国家的政治</w:t>
      </w:r>
      <w:r>
        <w:rPr>
          <w:rFonts w:hint="eastAsia" w:ascii="Times New Roman" w:hAnsi="Times New Roman" w:eastAsia="楷体_GB2312" w:cs="Times New Roman"/>
        </w:rPr>
        <w:t>、</w:t>
      </w:r>
      <w:r>
        <w:rPr>
          <w:rFonts w:ascii="Times New Roman" w:hAnsi="Times New Roman" w:eastAsia="楷体_GB2312" w:cs="Times New Roman"/>
        </w:rPr>
        <w:t>经济发展</w:t>
      </w:r>
      <w:r>
        <w:rPr>
          <w:rFonts w:hint="eastAsia" w:ascii="Times New Roman" w:hAnsi="Times New Roman" w:eastAsia="楷体_GB2312" w:cs="Times New Roman"/>
        </w:rPr>
        <w:t>。</w:t>
      </w:r>
    </w:p>
    <w:p>
      <w:pPr>
        <w:pStyle w:val="3"/>
        <w:ind w:firstLine="420" w:firstLineChars="200"/>
        <w:rPr>
          <w:rFonts w:hint="eastAsia" w:ascii="Times New Roman" w:hAnsi="Times New Roman" w:cs="Times New Roman"/>
        </w:rPr>
      </w:pPr>
      <w:r>
        <w:rPr>
          <w:rFonts w:ascii="Times New Roman" w:hAnsi="Times New Roman" w:eastAsia="黑体" w:cs="Times New Roman"/>
        </w:rPr>
        <w:t>设问：</w:t>
      </w:r>
      <w:r>
        <w:rPr>
          <w:rFonts w:ascii="Times New Roman" w:hAnsi="Times New Roman" w:cs="Times New Roman"/>
        </w:rPr>
        <w:t>读材料得出的结论是什么</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提示：</w:t>
      </w:r>
      <w:r>
        <w:rPr>
          <w:rFonts w:ascii="Times New Roman" w:hAnsi="Times New Roman" w:eastAsia="楷体_GB2312" w:cs="Times New Roman"/>
        </w:rPr>
        <w:t>随之而来的资本主义对外扩张的增强</w:t>
      </w:r>
      <w:r>
        <w:rPr>
          <w:rFonts w:hint="eastAsia" w:ascii="MingLiU_HKSCS" w:hAnsi="MingLiU_HKSCS" w:cs="MingLiU_HKSCS"/>
        </w:rPr>
        <w:t>，</w:t>
      </w:r>
      <w:r>
        <w:rPr>
          <w:rFonts w:ascii="Times New Roman" w:hAnsi="Times New Roman" w:eastAsia="楷体_GB2312" w:cs="Times New Roman"/>
        </w:rPr>
        <w:t>对世界产生了深远影响</w:t>
      </w:r>
      <w:r>
        <w:rPr>
          <w:rFonts w:hint="eastAsia" w:ascii="Times New Roman" w:hAnsi="Times New Roman" w:eastAsia="楷体_GB2312" w:cs="Times New Roman"/>
        </w:rPr>
        <w:t>。</w:t>
      </w:r>
    </w:p>
    <w:p>
      <w:pPr>
        <w:pStyle w:val="3"/>
        <w:ind w:firstLine="420" w:firstLineChars="200"/>
        <w:rPr>
          <w:rFonts w:ascii="Times New Roman" w:hAnsi="Times New Roman" w:eastAsia="黑体" w:cs="Times New Roman"/>
        </w:rPr>
      </w:pPr>
    </w:p>
    <w:p>
      <w:pPr>
        <w:pStyle w:val="3"/>
        <w:ind w:firstLine="420" w:firstLineChars="200"/>
        <w:rPr>
          <w:rFonts w:hint="eastAsia" w:ascii="MingLiU_HKSCS" w:hAnsi="MingLiU_HKSCS" w:eastAsia="MingLiU_HKSCS" w:cs="MingLiU_HKSCS"/>
        </w:rPr>
      </w:pPr>
      <w:r>
        <w:rPr>
          <w:rFonts w:ascii="Times New Roman" w:hAnsi="Times New Roman" w:eastAsia="黑体" w:cs="Times New Roman"/>
        </w:rPr>
        <w:t>归纳总结：第一次工业革命与第二次工业革命</w:t>
      </w:r>
    </w:p>
    <w:tbl>
      <w:tblPr>
        <w:tblStyle w:val="4"/>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2"/>
        <w:gridCol w:w="3363"/>
        <w:gridCol w:w="4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2" w:type="dxa"/>
            <w:vAlign w:val="center"/>
          </w:tcPr>
          <w:p>
            <w:pPr>
              <w:pStyle w:val="3"/>
              <w:jc w:val="center"/>
              <w:rPr>
                <w:rFonts w:ascii="Times New Roman" w:hAnsi="Times New Roman" w:eastAsia="黑体" w:cs="Times New Roman"/>
              </w:rPr>
            </w:pPr>
            <w:r>
              <w:rPr>
                <w:rFonts w:ascii="Times New Roman" w:hAnsi="Times New Roman" w:eastAsia="黑体" w:cs="Times New Roman"/>
              </w:rPr>
              <w:t>类别</w:t>
            </w:r>
          </w:p>
        </w:tc>
        <w:tc>
          <w:tcPr>
            <w:tcW w:w="3363" w:type="dxa"/>
            <w:vAlign w:val="center"/>
          </w:tcPr>
          <w:p>
            <w:pPr>
              <w:pStyle w:val="3"/>
              <w:jc w:val="center"/>
              <w:rPr>
                <w:rFonts w:ascii="Times New Roman" w:hAnsi="Times New Roman" w:eastAsia="黑体" w:cs="Times New Roman"/>
              </w:rPr>
            </w:pPr>
            <w:r>
              <w:rPr>
                <w:rFonts w:ascii="Times New Roman" w:hAnsi="Times New Roman" w:eastAsia="黑体" w:cs="Times New Roman"/>
              </w:rPr>
              <w:t>第一次工业革命</w:t>
            </w:r>
          </w:p>
        </w:tc>
        <w:tc>
          <w:tcPr>
            <w:tcW w:w="4153" w:type="dxa"/>
            <w:vAlign w:val="center"/>
          </w:tcPr>
          <w:p>
            <w:pPr>
              <w:pStyle w:val="3"/>
              <w:jc w:val="center"/>
              <w:rPr>
                <w:rFonts w:hint="eastAsia" w:ascii="MingLiU_HKSCS" w:hAnsi="MingLiU_HKSCS" w:eastAsia="MingLiU_HKSCS" w:cs="MingLiU_HKSCS"/>
              </w:rPr>
            </w:pPr>
            <w:r>
              <w:rPr>
                <w:rFonts w:ascii="Times New Roman" w:hAnsi="Times New Roman" w:eastAsia="黑体" w:cs="Times New Roman"/>
              </w:rPr>
              <w:t>第二次工业革命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2"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开始时间</w:t>
            </w:r>
          </w:p>
        </w:tc>
        <w:tc>
          <w:tcPr>
            <w:tcW w:w="3363" w:type="dxa"/>
            <w:vAlign w:val="center"/>
          </w:tcPr>
          <w:p>
            <w:pPr>
              <w:pStyle w:val="3"/>
              <w:jc w:val="left"/>
              <w:rPr>
                <w:rFonts w:ascii="Times New Roman" w:hAnsi="Times New Roman" w:eastAsia="楷体_GB2312" w:cs="Times New Roman"/>
              </w:rPr>
            </w:pPr>
            <w:r>
              <w:rPr>
                <w:rFonts w:ascii="Times New Roman" w:hAnsi="Times New Roman" w:eastAsia="楷体_GB2312" w:cs="Times New Roman"/>
              </w:rPr>
              <w:t>18世纪60年代</w:t>
            </w:r>
          </w:p>
        </w:tc>
        <w:tc>
          <w:tcPr>
            <w:tcW w:w="4153"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19世纪70年代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2"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发源国</w:t>
            </w:r>
          </w:p>
        </w:tc>
        <w:tc>
          <w:tcPr>
            <w:tcW w:w="3363" w:type="dxa"/>
            <w:vAlign w:val="center"/>
          </w:tcPr>
          <w:p>
            <w:pPr>
              <w:pStyle w:val="3"/>
              <w:jc w:val="left"/>
              <w:rPr>
                <w:rFonts w:ascii="Times New Roman" w:hAnsi="Times New Roman" w:eastAsia="楷体_GB2312" w:cs="Times New Roman"/>
              </w:rPr>
            </w:pPr>
            <w:r>
              <w:rPr>
                <w:rFonts w:ascii="Times New Roman" w:hAnsi="Times New Roman" w:eastAsia="楷体_GB2312" w:cs="Times New Roman"/>
              </w:rPr>
              <w:t>英国</w:t>
            </w:r>
          </w:p>
        </w:tc>
        <w:tc>
          <w:tcPr>
            <w:tcW w:w="4153"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美国</w:t>
            </w:r>
            <w:r>
              <w:rPr>
                <w:rFonts w:hint="eastAsia" w:ascii="Times New Roman" w:hAnsi="Times New Roman" w:eastAsia="楷体_GB2312" w:cs="Times New Roman"/>
              </w:rPr>
              <w:t>、</w:t>
            </w:r>
            <w:r>
              <w:rPr>
                <w:rFonts w:ascii="Times New Roman" w:hAnsi="Times New Roman" w:eastAsia="楷体_GB2312" w:cs="Times New Roman"/>
              </w:rPr>
              <w:t>德国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2"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开始标志</w:t>
            </w:r>
          </w:p>
        </w:tc>
        <w:tc>
          <w:tcPr>
            <w:tcW w:w="3363" w:type="dxa"/>
            <w:vAlign w:val="center"/>
          </w:tcPr>
          <w:p>
            <w:pPr>
              <w:pStyle w:val="3"/>
              <w:jc w:val="left"/>
              <w:rPr>
                <w:rFonts w:ascii="Times New Roman" w:hAnsi="Times New Roman" w:eastAsia="楷体_GB2312" w:cs="Times New Roman"/>
              </w:rPr>
            </w:pPr>
            <w:r>
              <w:rPr>
                <w:rFonts w:ascii="Times New Roman" w:hAnsi="Times New Roman" w:eastAsia="楷体_GB2312" w:cs="Times New Roman"/>
              </w:rPr>
              <w:t>蒸汽机的广泛应用</w:t>
            </w:r>
          </w:p>
        </w:tc>
        <w:tc>
          <w:tcPr>
            <w:tcW w:w="4153"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电的应用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2"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动力机</w:t>
            </w:r>
          </w:p>
        </w:tc>
        <w:tc>
          <w:tcPr>
            <w:tcW w:w="3363" w:type="dxa"/>
            <w:vAlign w:val="center"/>
          </w:tcPr>
          <w:p>
            <w:pPr>
              <w:pStyle w:val="3"/>
              <w:jc w:val="left"/>
              <w:rPr>
                <w:rFonts w:ascii="Times New Roman" w:hAnsi="Times New Roman" w:eastAsia="楷体_GB2312" w:cs="Times New Roman"/>
              </w:rPr>
            </w:pPr>
            <w:r>
              <w:rPr>
                <w:rFonts w:ascii="Times New Roman" w:hAnsi="Times New Roman" w:eastAsia="楷体_GB2312" w:cs="Times New Roman"/>
              </w:rPr>
              <w:t>蒸汽机</w:t>
            </w:r>
          </w:p>
        </w:tc>
        <w:tc>
          <w:tcPr>
            <w:tcW w:w="4153"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电动机</w:t>
            </w:r>
            <w:r>
              <w:rPr>
                <w:rFonts w:hint="eastAsia" w:ascii="Times New Roman" w:hAnsi="Times New Roman" w:eastAsia="楷体_GB2312" w:cs="Times New Roman"/>
              </w:rPr>
              <w:t>、</w:t>
            </w:r>
            <w:r>
              <w:rPr>
                <w:rFonts w:ascii="Times New Roman" w:hAnsi="Times New Roman" w:eastAsia="楷体_GB2312" w:cs="Times New Roman"/>
              </w:rPr>
              <w:t>发电机</w:t>
            </w:r>
            <w:r>
              <w:rPr>
                <w:rFonts w:hint="eastAsia" w:ascii="Times New Roman" w:hAnsi="Times New Roman" w:eastAsia="楷体_GB2312" w:cs="Times New Roman"/>
              </w:rPr>
              <w:t>、</w:t>
            </w:r>
            <w:r>
              <w:rPr>
                <w:rFonts w:ascii="Times New Roman" w:hAnsi="Times New Roman" w:eastAsia="楷体_GB2312" w:cs="Times New Roman"/>
              </w:rPr>
              <w:t>内燃机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2"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主要发明</w:t>
            </w:r>
          </w:p>
        </w:tc>
        <w:tc>
          <w:tcPr>
            <w:tcW w:w="3363" w:type="dxa"/>
            <w:vAlign w:val="center"/>
          </w:tcPr>
          <w:p>
            <w:pPr>
              <w:pStyle w:val="3"/>
              <w:jc w:val="left"/>
              <w:rPr>
                <w:rFonts w:ascii="Times New Roman" w:hAnsi="Times New Roman" w:eastAsia="楷体_GB2312" w:cs="Times New Roman"/>
              </w:rPr>
            </w:pPr>
            <w:r>
              <w:rPr>
                <w:rFonts w:ascii="Times New Roman" w:hAnsi="Times New Roman" w:eastAsia="楷体_GB2312" w:cs="Times New Roman"/>
              </w:rPr>
              <w:t>珍妮机</w:t>
            </w:r>
            <w:r>
              <w:rPr>
                <w:rFonts w:hint="eastAsia" w:ascii="Times New Roman" w:hAnsi="Times New Roman" w:eastAsia="楷体_GB2312" w:cs="Times New Roman"/>
              </w:rPr>
              <w:t>、</w:t>
            </w:r>
            <w:r>
              <w:rPr>
                <w:rFonts w:ascii="Times New Roman" w:hAnsi="Times New Roman" w:eastAsia="楷体_GB2312" w:cs="Times New Roman"/>
              </w:rPr>
              <w:t>改良蒸汽机</w:t>
            </w:r>
            <w:r>
              <w:rPr>
                <w:rFonts w:hint="eastAsia" w:ascii="Times New Roman" w:hAnsi="Times New Roman" w:eastAsia="楷体_GB2312" w:cs="Times New Roman"/>
              </w:rPr>
              <w:t>、</w:t>
            </w:r>
            <w:r>
              <w:rPr>
                <w:rFonts w:ascii="Times New Roman" w:hAnsi="Times New Roman" w:eastAsia="楷体_GB2312" w:cs="Times New Roman"/>
              </w:rPr>
              <w:t>火车机车</w:t>
            </w:r>
            <w:r>
              <w:rPr>
                <w:rFonts w:hint="eastAsia" w:ascii="Times New Roman" w:hAnsi="Times New Roman" w:eastAsia="楷体_GB2312" w:cs="Times New Roman"/>
              </w:rPr>
              <w:t>、</w:t>
            </w:r>
            <w:r>
              <w:rPr>
                <w:rFonts w:ascii="Times New Roman" w:hAnsi="Times New Roman" w:eastAsia="楷体_GB2312" w:cs="Times New Roman"/>
              </w:rPr>
              <w:t>汽船</w:t>
            </w:r>
          </w:p>
        </w:tc>
        <w:tc>
          <w:tcPr>
            <w:tcW w:w="4153"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发电机</w:t>
            </w:r>
            <w:r>
              <w:rPr>
                <w:rFonts w:hint="eastAsia" w:ascii="Times New Roman" w:hAnsi="Times New Roman" w:eastAsia="楷体_GB2312" w:cs="Times New Roman"/>
              </w:rPr>
              <w:t>、</w:t>
            </w:r>
            <w:r>
              <w:rPr>
                <w:rFonts w:ascii="Times New Roman" w:hAnsi="Times New Roman" w:eastAsia="楷体_GB2312" w:cs="Times New Roman"/>
              </w:rPr>
              <w:t>电动机</w:t>
            </w:r>
            <w:r>
              <w:rPr>
                <w:rFonts w:hint="eastAsia" w:ascii="Times New Roman" w:hAnsi="Times New Roman" w:eastAsia="楷体_GB2312" w:cs="Times New Roman"/>
              </w:rPr>
              <w:t>、</w:t>
            </w:r>
            <w:r>
              <w:rPr>
                <w:rFonts w:ascii="Times New Roman" w:hAnsi="Times New Roman" w:eastAsia="楷体_GB2312" w:cs="Times New Roman"/>
              </w:rPr>
              <w:t>电灯</w:t>
            </w:r>
            <w:r>
              <w:rPr>
                <w:rFonts w:hint="eastAsia" w:ascii="Times New Roman" w:hAnsi="Times New Roman" w:eastAsia="楷体_GB2312" w:cs="Times New Roman"/>
              </w:rPr>
              <w:t>、</w:t>
            </w:r>
            <w:r>
              <w:rPr>
                <w:rFonts w:ascii="Times New Roman" w:hAnsi="Times New Roman" w:eastAsia="楷体_GB2312" w:cs="Times New Roman"/>
              </w:rPr>
              <w:t>内燃机</w:t>
            </w:r>
            <w:r>
              <w:rPr>
                <w:rFonts w:hint="eastAsia" w:ascii="Times New Roman" w:hAnsi="Times New Roman" w:eastAsia="楷体_GB2312" w:cs="Times New Roman"/>
              </w:rPr>
              <w:t>、</w:t>
            </w:r>
            <w:r>
              <w:rPr>
                <w:rFonts w:ascii="Times New Roman" w:hAnsi="Times New Roman" w:eastAsia="楷体_GB2312" w:cs="Times New Roman"/>
              </w:rPr>
              <w:t>汽车</w:t>
            </w:r>
            <w:r>
              <w:rPr>
                <w:rFonts w:hint="eastAsia" w:ascii="Times New Roman" w:hAnsi="Times New Roman" w:eastAsia="楷体_GB2312" w:cs="Times New Roman"/>
              </w:rPr>
              <w:t>、</w:t>
            </w:r>
            <w:r>
              <w:rPr>
                <w:rFonts w:ascii="Times New Roman" w:hAnsi="Times New Roman" w:eastAsia="楷体_GB2312" w:cs="Times New Roman"/>
              </w:rPr>
              <w:t>飞机</w:t>
            </w:r>
            <w:r>
              <w:rPr>
                <w:rFonts w:hint="eastAsia" w:ascii="Times New Roman" w:hAnsi="Times New Roman" w:eastAsia="楷体_GB2312" w:cs="Times New Roman"/>
              </w:rPr>
              <w:t>、</w:t>
            </w:r>
            <w:r>
              <w:rPr>
                <w:rFonts w:ascii="Times New Roman" w:hAnsi="Times New Roman" w:eastAsia="楷体_GB2312" w:cs="Times New Roman"/>
              </w:rPr>
              <w:t>电话</w:t>
            </w:r>
            <w:r>
              <w:rPr>
                <w:rFonts w:hint="eastAsia" w:ascii="Times New Roman" w:hAnsi="Times New Roman" w:eastAsia="楷体_GB2312" w:cs="Times New Roman"/>
              </w:rPr>
              <w:t>、</w:t>
            </w:r>
            <w:r>
              <w:rPr>
                <w:rFonts w:ascii="Times New Roman" w:hAnsi="Times New Roman" w:eastAsia="楷体_GB2312" w:cs="Times New Roman"/>
              </w:rPr>
              <w:t>电报</w:t>
            </w:r>
            <w:r>
              <w:rPr>
                <w:rFonts w:hint="eastAsia" w:ascii="Times New Roman" w:hAnsi="Times New Roman" w:eastAsia="楷体_GB2312" w:cs="Times New Roman"/>
              </w:rPr>
              <w:t>、</w:t>
            </w:r>
            <w:r>
              <w:rPr>
                <w:rFonts w:ascii="Times New Roman" w:hAnsi="Times New Roman" w:eastAsia="楷体_GB2312" w:cs="Times New Roman"/>
              </w:rPr>
              <w:t>化学工业和新材料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2"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进入时代</w:t>
            </w:r>
          </w:p>
        </w:tc>
        <w:tc>
          <w:tcPr>
            <w:tcW w:w="3363" w:type="dxa"/>
            <w:vAlign w:val="center"/>
          </w:tcPr>
          <w:p>
            <w:pPr>
              <w:pStyle w:val="3"/>
              <w:jc w:val="left"/>
              <w:rPr>
                <w:rFonts w:ascii="Times New Roman" w:hAnsi="Times New Roman" w:eastAsia="楷体_GB2312" w:cs="Times New Roman"/>
              </w:rPr>
            </w:pPr>
            <w:r>
              <w:rPr>
                <w:rFonts w:hAnsi="宋体" w:cs="Times New Roman"/>
              </w:rPr>
              <w:t>“</w:t>
            </w:r>
            <w:r>
              <w:rPr>
                <w:rFonts w:ascii="Times New Roman" w:hAnsi="Times New Roman" w:eastAsia="楷体_GB2312" w:cs="Times New Roman"/>
              </w:rPr>
              <w:t>蒸汽时代</w:t>
            </w:r>
            <w:r>
              <w:rPr>
                <w:rFonts w:hAnsi="宋体" w:cs="Times New Roman"/>
              </w:rPr>
              <w:t>”</w:t>
            </w:r>
          </w:p>
        </w:tc>
        <w:tc>
          <w:tcPr>
            <w:tcW w:w="4153" w:type="dxa"/>
            <w:vAlign w:val="center"/>
          </w:tcPr>
          <w:p>
            <w:pPr>
              <w:pStyle w:val="3"/>
              <w:jc w:val="left"/>
              <w:rPr>
                <w:rFonts w:hint="eastAsia" w:ascii="MingLiU_HKSCS" w:hAnsi="MingLiU_HKSCS" w:eastAsia="MingLiU_HKSCS" w:cs="MingLiU_HKSCS"/>
              </w:rPr>
            </w:pPr>
            <w:r>
              <w:rPr>
                <w:rFonts w:hAnsi="宋体" w:cs="Times New Roman"/>
              </w:rPr>
              <w:t>“</w:t>
            </w:r>
            <w:r>
              <w:rPr>
                <w:rFonts w:ascii="Times New Roman" w:hAnsi="Times New Roman" w:eastAsia="楷体_GB2312" w:cs="Times New Roman"/>
              </w:rPr>
              <w:t>电气时代</w:t>
            </w:r>
            <w:r>
              <w:rPr>
                <w:rFonts w:hAnsi="宋体" w:cs="Times New Roma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2"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新能源</w:t>
            </w:r>
          </w:p>
        </w:tc>
        <w:tc>
          <w:tcPr>
            <w:tcW w:w="3363" w:type="dxa"/>
            <w:vAlign w:val="center"/>
          </w:tcPr>
          <w:p>
            <w:pPr>
              <w:pStyle w:val="3"/>
              <w:jc w:val="left"/>
              <w:rPr>
                <w:rFonts w:ascii="Times New Roman" w:hAnsi="Times New Roman" w:eastAsia="楷体_GB2312" w:cs="Times New Roman"/>
              </w:rPr>
            </w:pPr>
            <w:r>
              <w:rPr>
                <w:rFonts w:ascii="Times New Roman" w:hAnsi="Times New Roman" w:eastAsia="楷体_GB2312" w:cs="Times New Roman"/>
              </w:rPr>
              <w:t>煤炭</w:t>
            </w:r>
          </w:p>
        </w:tc>
        <w:tc>
          <w:tcPr>
            <w:tcW w:w="4153"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石油</w:t>
            </w:r>
            <w:r>
              <w:rPr>
                <w:rFonts w:hint="eastAsia" w:ascii="Times New Roman" w:hAnsi="Times New Roman" w:eastAsia="楷体_GB2312" w:cs="Times New Roman"/>
              </w:rPr>
              <w:t>、</w:t>
            </w:r>
            <w:r>
              <w:rPr>
                <w:rFonts w:ascii="Times New Roman" w:hAnsi="Times New Roman" w:eastAsia="楷体_GB2312" w:cs="Times New Roman"/>
              </w:rPr>
              <w:t>电力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2"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影响</w:t>
            </w:r>
          </w:p>
        </w:tc>
        <w:tc>
          <w:tcPr>
            <w:tcW w:w="3363" w:type="dxa"/>
            <w:vAlign w:val="center"/>
          </w:tcPr>
          <w:p>
            <w:pPr>
              <w:pStyle w:val="3"/>
              <w:jc w:val="left"/>
              <w:rPr>
                <w:rFonts w:ascii="Times New Roman" w:hAnsi="Times New Roman" w:eastAsia="楷体_GB2312" w:cs="Times New Roman"/>
              </w:rPr>
            </w:pPr>
            <w:r>
              <w:rPr>
                <w:rFonts w:ascii="Times New Roman" w:hAnsi="Times New Roman" w:eastAsia="楷体_GB2312" w:cs="Times New Roman"/>
              </w:rPr>
              <w:t>工业革命使生产力获得惊人发展</w:t>
            </w:r>
            <w:r>
              <w:rPr>
                <w:rFonts w:hint="eastAsia" w:ascii="MingLiU_HKSCS" w:hAnsi="MingLiU_HKSCS" w:cs="MingLiU_HKSCS"/>
              </w:rPr>
              <w:t>，</w:t>
            </w:r>
            <w:r>
              <w:rPr>
                <w:rFonts w:ascii="Times New Roman" w:hAnsi="Times New Roman" w:eastAsia="楷体_GB2312" w:cs="Times New Roman"/>
              </w:rPr>
              <w:t>社会面貌发生翻天覆地的变化</w:t>
            </w:r>
            <w:r>
              <w:rPr>
                <w:rFonts w:hint="eastAsia" w:ascii="Times New Roman" w:hAnsi="Times New Roman" w:eastAsia="楷体_GB2312" w:cs="Times New Roman"/>
              </w:rPr>
              <w:t>。</w:t>
            </w:r>
            <w:r>
              <w:rPr>
                <w:rFonts w:ascii="Times New Roman" w:hAnsi="Times New Roman" w:eastAsia="楷体_GB2312" w:cs="Times New Roman"/>
              </w:rPr>
              <w:t>它为资本主义战胜封建制度</w:t>
            </w:r>
            <w:r>
              <w:rPr>
                <w:rFonts w:hint="eastAsia" w:ascii="MingLiU_HKSCS" w:hAnsi="MingLiU_HKSCS" w:cs="MingLiU_HKSCS"/>
              </w:rPr>
              <w:t>，</w:t>
            </w:r>
            <w:r>
              <w:rPr>
                <w:rFonts w:ascii="Times New Roman" w:hAnsi="Times New Roman" w:eastAsia="楷体_GB2312" w:cs="Times New Roman"/>
              </w:rPr>
              <w:t>进一步扩大以西方资本主义国家为核心的世界市场奠定了物质基础</w:t>
            </w:r>
          </w:p>
        </w:tc>
        <w:tc>
          <w:tcPr>
            <w:tcW w:w="4153" w:type="dxa"/>
            <w:vAlign w:val="center"/>
          </w:tcPr>
          <w:p>
            <w:pPr>
              <w:pStyle w:val="3"/>
              <w:jc w:val="left"/>
              <w:rPr>
                <w:rFonts w:ascii="Times New Roman" w:hAnsi="Times New Roman" w:eastAsia="MingLiU_HKSCS" w:cs="Times New Roman"/>
              </w:rPr>
            </w:pPr>
            <w:r>
              <w:rPr>
                <w:rFonts w:ascii="Times New Roman" w:hAnsi="Times New Roman" w:eastAsia="楷体_GB2312" w:cs="Times New Roman"/>
              </w:rPr>
              <w:t>第二次工业革命促进了生产力的发展</w:t>
            </w:r>
            <w:r>
              <w:rPr>
                <w:rFonts w:hint="eastAsia" w:ascii="MingLiU_HKSCS" w:hAnsi="MingLiU_HKSCS" w:cs="MingLiU_HKSCS"/>
              </w:rPr>
              <w:t>，</w:t>
            </w:r>
            <w:r>
              <w:rPr>
                <w:rFonts w:ascii="Times New Roman" w:hAnsi="Times New Roman" w:eastAsia="楷体_GB2312" w:cs="Times New Roman"/>
              </w:rPr>
              <w:t>极大地改善了人们的生活</w:t>
            </w:r>
            <w:r>
              <w:rPr>
                <w:rFonts w:hint="eastAsia" w:ascii="MingLiU_HKSCS" w:hAnsi="MingLiU_HKSCS" w:cs="MingLiU_HKSCS"/>
              </w:rPr>
              <w:t>，</w:t>
            </w:r>
            <w:r>
              <w:rPr>
                <w:rFonts w:ascii="Times New Roman" w:hAnsi="Times New Roman" w:eastAsia="楷体_GB2312" w:cs="Times New Roman"/>
              </w:rPr>
              <w:t>使主要资本主义国家取得了跨越式的发展</w:t>
            </w:r>
            <w:r>
              <w:rPr>
                <w:rFonts w:hint="eastAsia" w:ascii="MingLiU_HKSCS" w:hAnsi="MingLiU_HKSCS" w:cs="MingLiU_HKSCS"/>
              </w:rPr>
              <w:t>，</w:t>
            </w:r>
            <w:r>
              <w:rPr>
                <w:rFonts w:ascii="Times New Roman" w:hAnsi="Times New Roman" w:eastAsia="楷体_GB2312" w:cs="Times New Roman"/>
              </w:rPr>
              <w:t>成为工业化强国</w:t>
            </w:r>
            <w:r>
              <w:rPr>
                <w:rFonts w:hint="eastAsia" w:ascii="Times New Roman" w:hAnsi="Times New Roman" w:eastAsia="楷体_GB2312" w:cs="Times New Roman"/>
              </w:rPr>
              <w:t>。</w:t>
            </w:r>
            <w:r>
              <w:rPr>
                <w:rFonts w:ascii="Times New Roman" w:hAnsi="Times New Roman" w:eastAsia="楷体_GB2312" w:cs="Times New Roman"/>
              </w:rPr>
              <w:t>在经济发展的基础上</w:t>
            </w:r>
            <w:r>
              <w:rPr>
                <w:rFonts w:hint="eastAsia" w:ascii="MingLiU_HKSCS" w:hAnsi="MingLiU_HKSCS" w:cs="MingLiU_HKSCS"/>
              </w:rPr>
              <w:t>，</w:t>
            </w:r>
            <w:r>
              <w:rPr>
                <w:rFonts w:ascii="Times New Roman" w:hAnsi="Times New Roman" w:eastAsia="楷体_GB2312" w:cs="Times New Roman"/>
              </w:rPr>
              <w:t>主要资本主义国家出现了垄断组织</w:t>
            </w:r>
            <w:r>
              <w:rPr>
                <w:rFonts w:hint="eastAsia" w:ascii="Times New Roman" w:hAnsi="Times New Roman" w:eastAsia="楷体_GB2312" w:cs="Times New Roman"/>
              </w:rPr>
              <w:t>。</w:t>
            </w:r>
            <w:r>
              <w:rPr>
                <w:rFonts w:ascii="Times New Roman" w:hAnsi="Times New Roman" w:eastAsia="楷体_GB2312" w:cs="Times New Roman"/>
              </w:rPr>
              <w:t>随之而来的资本主义对外扩张的增强</w:t>
            </w:r>
            <w:r>
              <w:rPr>
                <w:rFonts w:hint="eastAsia" w:ascii="MingLiU_HKSCS" w:hAnsi="MingLiU_HKSCS" w:cs="MingLiU_HKSCS"/>
              </w:rPr>
              <w:t>，</w:t>
            </w:r>
            <w:r>
              <w:rPr>
                <w:rFonts w:ascii="Times New Roman" w:hAnsi="Times New Roman" w:eastAsia="楷体_GB2312" w:cs="Times New Roman"/>
              </w:rPr>
              <w:t>对世界产生了深远影响</w:t>
            </w:r>
          </w:p>
        </w:tc>
      </w:tr>
    </w:tbl>
    <w:p>
      <w:pPr>
        <w:pStyle w:val="3"/>
        <w:ind w:firstLine="420" w:firstLineChars="200"/>
        <w:rPr>
          <w:rFonts w:ascii="Times New Roman" w:hAnsi="Times New Roman" w:eastAsia="MingLiU_HKSCS" w:cs="Times New Roman"/>
        </w:rPr>
      </w:pPr>
      <w:r>
        <w:rPr>
          <w:rFonts w:ascii="Times New Roman" w:hAnsi="Times New Roman" w:cs="Times New Roman"/>
        </w:rPr>
        <w:t>三</w:t>
      </w:r>
      <w:r>
        <w:rPr>
          <w:rFonts w:hint="eastAsia" w:ascii="Times New Roman" w:hAnsi="Times New Roman" w:cs="Times New Roman"/>
        </w:rPr>
        <w:t>、</w:t>
      </w:r>
      <w:r>
        <w:rPr>
          <w:rFonts w:ascii="Times New Roman" w:hAnsi="Times New Roman" w:cs="Times New Roman"/>
        </w:rPr>
        <w:t>课堂总结</w:t>
      </w:r>
    </w:p>
    <w:p>
      <w:pPr>
        <w:pStyle w:val="3"/>
        <w:ind w:firstLine="420" w:firstLineChars="200"/>
        <w:rPr>
          <w:rFonts w:hint="eastAsia" w:ascii="Times New Roman" w:hAnsi="Times New Roman" w:cs="Times New Roman"/>
        </w:rPr>
      </w:pPr>
      <w:r>
        <w:rPr>
          <w:rFonts w:ascii="Times New Roman" w:hAnsi="Times New Roman" w:cs="Times New Roman"/>
        </w:rPr>
        <w:t>1500年前后新航路的开辟在人类历史上第一次打破世界各地区的封闭状态</w:t>
      </w:r>
      <w:r>
        <w:rPr>
          <w:rFonts w:hint="eastAsia" w:ascii="Times New Roman" w:hAnsi="Times New Roman" w:cs="Times New Roman"/>
        </w:rPr>
        <w:t>，</w:t>
      </w:r>
      <w:r>
        <w:rPr>
          <w:rFonts w:ascii="Times New Roman" w:hAnsi="Times New Roman" w:cs="Times New Roman"/>
        </w:rPr>
        <w:t>逐渐使世界连成一个整体</w:t>
      </w:r>
      <w:r>
        <w:rPr>
          <w:rFonts w:hint="eastAsia" w:ascii="Times New Roman" w:hAnsi="Times New Roman" w:cs="Times New Roman"/>
        </w:rPr>
        <w:t>。</w:t>
      </w:r>
      <w:r>
        <w:rPr>
          <w:rFonts w:ascii="Times New Roman" w:hAnsi="Times New Roman" w:cs="Times New Roman"/>
        </w:rPr>
        <w:t>为什么在以后的400年间会产生这样的奇迹</w:t>
      </w:r>
      <w:r>
        <w:rPr>
          <w:rFonts w:hint="eastAsia" w:ascii="Times New Roman" w:hAnsi="Times New Roman" w:cs="Times New Roman"/>
        </w:rPr>
        <w:t>？</w:t>
      </w:r>
      <w:r>
        <w:rPr>
          <w:rFonts w:ascii="Times New Roman" w:hAnsi="Times New Roman" w:cs="Times New Roman"/>
        </w:rPr>
        <w:t>简而言之</w:t>
      </w:r>
      <w:r>
        <w:rPr>
          <w:rFonts w:hint="eastAsia" w:ascii="Times New Roman" w:hAnsi="Times New Roman" w:cs="Times New Roman"/>
        </w:rPr>
        <w:t>，</w:t>
      </w:r>
      <w:r>
        <w:rPr>
          <w:rFonts w:ascii="Times New Roman" w:hAnsi="Times New Roman" w:cs="Times New Roman"/>
        </w:rPr>
        <w:t>是由于资本主义创造了巨大的生产力</w:t>
      </w:r>
      <w:r>
        <w:rPr>
          <w:rFonts w:hint="eastAsia" w:ascii="Times New Roman" w:hAnsi="Times New Roman" w:cs="Times New Roman"/>
        </w:rPr>
        <w:t>。</w:t>
      </w:r>
      <w:r>
        <w:rPr>
          <w:rFonts w:ascii="Times New Roman" w:hAnsi="Times New Roman" w:cs="Times New Roman"/>
        </w:rPr>
        <w:t>以电动机为代表的第二次技术革命</w:t>
      </w:r>
      <w:r>
        <w:rPr>
          <w:rFonts w:hint="eastAsia" w:ascii="Times New Roman" w:hAnsi="Times New Roman" w:cs="Times New Roman"/>
        </w:rPr>
        <w:t>，</w:t>
      </w:r>
      <w:r>
        <w:rPr>
          <w:rFonts w:ascii="Times New Roman" w:hAnsi="Times New Roman" w:cs="Times New Roman"/>
        </w:rPr>
        <w:t>使工业革命发展到一个新阶段</w:t>
      </w:r>
      <w:r>
        <w:rPr>
          <w:rFonts w:hint="eastAsia" w:ascii="Times New Roman" w:hAnsi="Times New Roman" w:cs="Times New Roman"/>
        </w:rPr>
        <w:t>。</w:t>
      </w:r>
      <w:r>
        <w:rPr>
          <w:rFonts w:ascii="Times New Roman" w:hAnsi="Times New Roman" w:cs="Times New Roman"/>
        </w:rPr>
        <w:t>电灯与电报</w:t>
      </w:r>
      <w:r>
        <w:rPr>
          <w:rFonts w:hint="eastAsia" w:ascii="Times New Roman" w:hAnsi="Times New Roman" w:cs="Times New Roman"/>
        </w:rPr>
        <w:t>、</w:t>
      </w:r>
      <w:r>
        <w:rPr>
          <w:rFonts w:ascii="Times New Roman" w:hAnsi="Times New Roman" w:cs="Times New Roman"/>
        </w:rPr>
        <w:t>电话和无线电通讯等伟大的发明使人类的生活进入了一个更光明</w:t>
      </w:r>
      <w:r>
        <w:rPr>
          <w:rFonts w:hint="eastAsia" w:ascii="Times New Roman" w:hAnsi="Times New Roman" w:cs="Times New Roman"/>
        </w:rPr>
        <w:t>、</w:t>
      </w:r>
      <w:r>
        <w:rPr>
          <w:rFonts w:ascii="Times New Roman" w:hAnsi="Times New Roman" w:cs="Times New Roman"/>
        </w:rPr>
        <w:t>更美好的新时期</w:t>
      </w:r>
      <w:r>
        <w:rPr>
          <w:rFonts w:hint="eastAsia" w:ascii="Times New Roman" w:hAnsi="Times New Roman" w:cs="Times New Roman"/>
        </w:rPr>
        <w:t>，</w:t>
      </w:r>
      <w:r>
        <w:rPr>
          <w:rFonts w:ascii="Times New Roman" w:hAnsi="Times New Roman" w:cs="Times New Roman"/>
        </w:rPr>
        <w:t>也使世界市场得到进一步发展</w:t>
      </w:r>
      <w:r>
        <w:rPr>
          <w:rFonts w:hint="eastAsia" w:ascii="Times New Roman" w:hAnsi="Times New Roman" w:cs="Times New Roman"/>
        </w:rPr>
        <w:t>。</w:t>
      </w:r>
    </w:p>
    <w:p>
      <w:pPr>
        <w:pStyle w:val="3"/>
        <w:ind w:firstLine="420" w:firstLineChars="200"/>
        <w:jc w:val="center"/>
        <w:rPr>
          <w:rFonts w:ascii="Times New Roman" w:hAnsi="Times New Roman" w:cs="Times New Roman"/>
        </w:rPr>
      </w:pPr>
      <w:r>
        <w:rPr>
          <w:rFonts w:ascii="Arial" w:hAnsi="Arial" w:eastAsia="黑体" w:cs="Arial"/>
        </w:rPr>
        <w:t>3　</w:t>
      </w:r>
      <w:r>
        <w:rPr>
          <w:rFonts w:ascii="Arial" w:hAnsi="Arial" w:eastAsia="华文行楷" w:cs="Arial"/>
        </w:rPr>
        <w:t>板书设计</w:t>
      </w:r>
    </w:p>
    <w:p>
      <w:r>
        <w:rPr>
          <w:rFonts w:ascii="Times New Roman" w:hAnsi="Times New Roman" w:cs="Times New Roman"/>
        </w:rPr>
        <w:fldChar w:fldCharType="begin"/>
      </w:r>
      <w:r>
        <w:rPr>
          <w:rFonts w:ascii="Times New Roman" w:hAnsi="Times New Roman" w:cs="Times New Roman"/>
        </w:rPr>
        <w:instrText xml:space="preserve">INCLUDEPICTURE"R9JA25.TIF"</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5332730" cy="1276985"/>
            <wp:effectExtent l="0" t="0" r="1270" b="5715"/>
            <wp:docPr id="20"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4"/>
                    <pic:cNvPicPr>
                      <a:picLocks noChangeAspect="1"/>
                    </pic:cNvPicPr>
                  </pic:nvPicPr>
                  <pic:blipFill>
                    <a:blip r:embed="rId12" r:link="rId13"/>
                    <a:stretch>
                      <a:fillRect/>
                    </a:stretch>
                  </pic:blipFill>
                  <pic:spPr>
                    <a:xfrm>
                      <a:off x="0" y="0"/>
                      <a:ext cx="5332730" cy="1276985"/>
                    </a:xfrm>
                    <a:prstGeom prst="rect">
                      <a:avLst/>
                    </a:prstGeom>
                    <a:noFill/>
                    <a:ln w="9525">
                      <a:noFill/>
                    </a:ln>
                  </pic:spPr>
                </pic:pic>
              </a:graphicData>
            </a:graphic>
          </wp:inline>
        </w:drawing>
      </w:r>
      <w:r>
        <w:rPr>
          <w:rFonts w:ascii="Times New Roman" w:hAnsi="Times New Roman" w:cs="Times New Roman"/>
        </w:rPr>
        <w:fldChar w:fldCharType="end"/>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行楷">
    <w:altName w:val="微软雅黑"/>
    <w:panose1 w:val="02010800040101010101"/>
    <w:charset w:val="86"/>
    <w:family w:val="auto"/>
    <w:pitch w:val="default"/>
    <w:sig w:usb0="00000000" w:usb1="00000000" w:usb2="00000010" w:usb3="00000000" w:csb0="00040000" w:csb1="00000000"/>
  </w:font>
  <w:font w:name="MingLiU_HKSCS">
    <w:altName w:val="PMingLiU-ExtB"/>
    <w:panose1 w:val="02020500000000000000"/>
    <w:charset w:val="88"/>
    <w:family w:val="roman"/>
    <w:pitch w:val="default"/>
    <w:sig w:usb0="00000000" w:usb1="00000000" w:usb2="00000016" w:usb3="00000000" w:csb0="00100001"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3MmQ4Mjc1NmQ3NTU1YzA4YmNiODAyM2U0MDY1ZGEifQ=="/>
  </w:docVars>
  <w:rsids>
    <w:rsidRoot w:val="03392905"/>
    <w:rsid w:val="033929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Plain Text"/>
    <w:basedOn w:val="1"/>
    <w:qFormat/>
    <w:uiPriority w:val="0"/>
    <w:rPr>
      <w:rFonts w:ascii="宋体" w:hAnsi="Courier New"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image" Target="file:///E:\19&#26149;&#25991;&#20214;\&#20154;&#20061;&#21382;&#25945;&#26696;\R9JA23.TIF" TargetMode="External"/><Relationship Id="rId8" Type="http://schemas.openxmlformats.org/officeDocument/2006/relationships/image" Target="media/image3.png"/><Relationship Id="rId7" Type="http://schemas.openxmlformats.org/officeDocument/2006/relationships/image" Target="file:///E:\19&#26149;&#25991;&#20214;\&#20154;&#20061;&#21382;&#25945;&#26696;\R9JA22.TIF" TargetMode="External"/><Relationship Id="rId6" Type="http://schemas.openxmlformats.org/officeDocument/2006/relationships/image" Target="media/image2.png"/><Relationship Id="rId5" Type="http://schemas.openxmlformats.org/officeDocument/2006/relationships/image" Target="file:///E:\19&#26149;&#25991;&#20214;\&#20154;&#20061;&#21382;&#25945;&#26696;\R9JA21.TIF" TargetMode="Externa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file:///E:\19&#26149;&#25991;&#20214;\&#20154;&#20061;&#21382;&#25945;&#26696;\R9JA25.TIF" TargetMode="External"/><Relationship Id="rId12" Type="http://schemas.openxmlformats.org/officeDocument/2006/relationships/image" Target="media/image5.png"/><Relationship Id="rId11" Type="http://schemas.openxmlformats.org/officeDocument/2006/relationships/image" Target="file:///E:\19&#26149;&#25991;&#20214;\&#20154;&#20061;&#21382;&#25945;&#26696;\R9JA24.TIF" TargetMode="Externa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2022-12-29T07:06:00Z</dcterms:created>
  <dc:creator>cherish</dc:creator>
  <cp:lastModifiedBy>cherish</cp:lastModifiedBy>
  <dcterms:modified xsi:type="dcterms:W3CDTF">2022-12-29T07:06:36Z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5BB179F33605400AB921B0C181599273</vt:lpwstr>
  </property>
</Properties>
</file>