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F0480" w14:textId="7BB9ABCF" w:rsidR="00066162" w:rsidRPr="004F07D1" w:rsidRDefault="00BE6EE8" w:rsidP="008E0932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BE6EE8">
        <w:rPr>
          <w:rFonts w:asciiTheme="majorEastAsia" w:eastAsiaTheme="majorEastAsia" w:hAnsiTheme="majorEastAsia" w:hint="eastAsia"/>
          <w:b/>
          <w:sz w:val="28"/>
          <w:szCs w:val="28"/>
        </w:rPr>
        <w:t>一线老师</w:t>
      </w:r>
      <w:r w:rsidR="008E0932" w:rsidRPr="004F07D1">
        <w:rPr>
          <w:rFonts w:asciiTheme="majorEastAsia" w:eastAsiaTheme="majorEastAsia" w:hAnsiTheme="majorEastAsia"/>
          <w:b/>
          <w:sz w:val="28"/>
          <w:szCs w:val="28"/>
        </w:rPr>
        <w:t>怎样听课评课？</w:t>
      </w:r>
    </w:p>
    <w:p w14:paraId="3FC5CCD4" w14:textId="77777777" w:rsidR="004F07D1" w:rsidRPr="00436068" w:rsidRDefault="004F07D1" w:rsidP="008E0932">
      <w:pPr>
        <w:jc w:val="center"/>
        <w:rPr>
          <w:rFonts w:asciiTheme="majorEastAsia" w:eastAsiaTheme="majorEastAsia" w:hAnsiTheme="majorEastAsia"/>
          <w:b/>
          <w:szCs w:val="21"/>
        </w:rPr>
      </w:pPr>
    </w:p>
    <w:p w14:paraId="5EDCDFC2" w14:textId="77777777" w:rsidR="00436068" w:rsidRPr="00436068" w:rsidRDefault="008E0932" w:rsidP="008E0932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一、专家评课课堂</w:t>
      </w:r>
    </w:p>
    <w:p w14:paraId="5B05DB28" w14:textId="0AB561AE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叶澜教授：好课的标准——“五个实”</w:t>
      </w:r>
    </w:p>
    <w:p w14:paraId="50B2F8F4" w14:textId="77777777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扎实的课（有意义的课）</w:t>
      </w:r>
    </w:p>
    <w:p w14:paraId="3731F985" w14:textId="46CA3BC4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充实的课（有效率的课）</w:t>
      </w:r>
    </w:p>
    <w:p w14:paraId="6FD8F2F7" w14:textId="273228A6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丰实的课（有生成性的课）</w:t>
      </w:r>
    </w:p>
    <w:p w14:paraId="5678D500" w14:textId="3688DFE9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平实的课（常态下的课）</w:t>
      </w:r>
    </w:p>
    <w:p w14:paraId="1A00DC91" w14:textId="4D9B2089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真实的课（不十全十美、有待完善的课）</w:t>
      </w:r>
    </w:p>
    <w:p w14:paraId="281B16AC" w14:textId="1A002221" w:rsidR="00436068" w:rsidRP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二、让学生学习增值</w:t>
      </w:r>
      <w:r w:rsidR="00436068">
        <w:rPr>
          <w:rFonts w:asciiTheme="majorEastAsia" w:eastAsiaTheme="majorEastAsia" w:hAnsiTheme="majorEastAsia" w:hint="eastAsia"/>
          <w:szCs w:val="21"/>
        </w:rPr>
        <w:t>（</w:t>
      </w:r>
      <w:r w:rsidRPr="00436068">
        <w:rPr>
          <w:rFonts w:asciiTheme="majorEastAsia" w:eastAsiaTheme="majorEastAsia" w:hAnsiTheme="majorEastAsia"/>
          <w:szCs w:val="21"/>
        </w:rPr>
        <w:t>课堂学习的值</w:t>
      </w:r>
      <w:r w:rsidR="00436068">
        <w:rPr>
          <w:rFonts w:asciiTheme="majorEastAsia" w:eastAsiaTheme="majorEastAsia" w:hAnsiTheme="majorEastAsia" w:hint="eastAsia"/>
          <w:szCs w:val="21"/>
        </w:rPr>
        <w:t>）</w:t>
      </w:r>
    </w:p>
    <w:p w14:paraId="6ED9E698" w14:textId="77777777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一是动力值，即学生想学习的愿望</w:t>
      </w:r>
    </w:p>
    <w:p w14:paraId="4A3F8EAB" w14:textId="77777777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二是方法值，即学生会学习的方法</w:t>
      </w:r>
    </w:p>
    <w:p w14:paraId="3F7797BA" w14:textId="77777777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三是数量值，即学生所学到的知识与技能</w:t>
      </w:r>
    </w:p>
    <w:p w14:paraId="30755877" w14:textId="77777777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四是意义值，即学生学到的东西是有意义或受用的</w:t>
      </w:r>
    </w:p>
    <w:p w14:paraId="29D7CA94" w14:textId="268F1557" w:rsidR="00436068" w:rsidRDefault="008E0932" w:rsidP="00436068">
      <w:pPr>
        <w:spacing w:line="360" w:lineRule="auto"/>
        <w:ind w:left="420" w:hangingChars="200" w:hanging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三、“以学论教”的评课准则</w:t>
      </w:r>
      <w:r w:rsidR="00436068">
        <w:rPr>
          <w:rFonts w:asciiTheme="majorEastAsia" w:eastAsiaTheme="majorEastAsia" w:hAnsiTheme="majorEastAsia" w:hint="eastAsia"/>
          <w:szCs w:val="21"/>
        </w:rPr>
        <w:t>（</w:t>
      </w:r>
      <w:r w:rsidR="00436068" w:rsidRPr="00436068">
        <w:rPr>
          <w:rFonts w:asciiTheme="majorEastAsia" w:eastAsiaTheme="majorEastAsia" w:hAnsiTheme="majorEastAsia"/>
          <w:szCs w:val="21"/>
        </w:rPr>
        <w:t>学生</w:t>
      </w:r>
      <w:r w:rsidR="00436068">
        <w:rPr>
          <w:rFonts w:asciiTheme="majorEastAsia" w:eastAsiaTheme="majorEastAsia" w:hAnsiTheme="majorEastAsia" w:hint="eastAsia"/>
          <w:szCs w:val="21"/>
        </w:rPr>
        <w:t>）</w:t>
      </w:r>
    </w:p>
    <w:p w14:paraId="1D910FFD" w14:textId="5A3282DF" w:rsidR="00436068" w:rsidRPr="00436068" w:rsidRDefault="008E0932" w:rsidP="00436068">
      <w:pPr>
        <w:spacing w:line="360" w:lineRule="auto"/>
        <w:ind w:leftChars="200" w:left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该听的听了没有</w:t>
      </w:r>
      <w:r w:rsidR="00436068" w:rsidRP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该说的说了没有</w:t>
      </w:r>
      <w:r w:rsidR="00436068" w:rsidRP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该想的想了没有</w:t>
      </w:r>
      <w:r w:rsidR="00436068" w:rsidRP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该做的做了没有——投入与产出是否成比例</w:t>
      </w:r>
      <w:r w:rsidRPr="00436068">
        <w:rPr>
          <w:rFonts w:asciiTheme="majorEastAsia" w:eastAsiaTheme="majorEastAsia" w:hAnsiTheme="majorEastAsia"/>
          <w:szCs w:val="21"/>
        </w:rPr>
        <w:br/>
        <w:t>四、专家评价教师</w:t>
      </w:r>
    </w:p>
    <w:p w14:paraId="447CD27A" w14:textId="15FEF2BA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脑中有纲（标准）</w:t>
      </w:r>
      <w:r w:rsidR="00436068">
        <w:rPr>
          <w:rFonts w:asciiTheme="majorEastAsia" w:eastAsiaTheme="majorEastAsia" w:hAnsiTheme="majorEastAsia" w:hint="eastAsia"/>
          <w:szCs w:val="21"/>
        </w:rPr>
        <w:t>、</w:t>
      </w:r>
    </w:p>
    <w:p w14:paraId="2268FBBD" w14:textId="77777777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胸中有本（教材）</w:t>
      </w:r>
    </w:p>
    <w:p w14:paraId="1B67BA8A" w14:textId="77777777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目中有人（学生）（每个学生都在你眼中，每个学生都在你心中）</w:t>
      </w:r>
    </w:p>
    <w:p w14:paraId="4A879982" w14:textId="77777777" w:rsidR="00436068" w:rsidRPr="00436068" w:rsidRDefault="008E0932" w:rsidP="00436068">
      <w:pPr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心中有数（差异）</w:t>
      </w:r>
    </w:p>
    <w:p w14:paraId="1183FE47" w14:textId="77777777" w:rsidR="00436068" w:rsidRP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五、学生评价课堂</w:t>
      </w:r>
    </w:p>
    <w:p w14:paraId="1CAD8D5A" w14:textId="77777777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课堂三声</w:t>
      </w:r>
      <w:r w:rsidR="00436068" w:rsidRPr="00436068">
        <w:rPr>
          <w:rFonts w:asciiTheme="majorEastAsia" w:eastAsiaTheme="majorEastAsia" w:hAnsiTheme="majorEastAsia" w:hint="eastAsia"/>
          <w:szCs w:val="21"/>
        </w:rPr>
        <w:t>：</w:t>
      </w:r>
      <w:r w:rsidRPr="00436068">
        <w:rPr>
          <w:rFonts w:asciiTheme="majorEastAsia" w:eastAsiaTheme="majorEastAsia" w:hAnsiTheme="majorEastAsia"/>
          <w:szCs w:val="21"/>
        </w:rPr>
        <w:t>掌声：深刻与精辟——有感悟</w:t>
      </w:r>
    </w:p>
    <w:p w14:paraId="7AC85443" w14:textId="77777777" w:rsidR="00436068" w:rsidRPr="00436068" w:rsidRDefault="008E0932" w:rsidP="00436068">
      <w:pPr>
        <w:spacing w:line="360" w:lineRule="auto"/>
        <w:ind w:firstLineChars="500" w:firstLine="105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 xml:space="preserve">　　笑声：生动与精彩——有兴趣</w:t>
      </w:r>
    </w:p>
    <w:p w14:paraId="39C54711" w14:textId="77777777" w:rsidR="00436068" w:rsidRPr="00436068" w:rsidRDefault="008E0932" w:rsidP="00436068">
      <w:pPr>
        <w:spacing w:line="360" w:lineRule="auto"/>
        <w:ind w:firstLineChars="500" w:firstLine="105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 xml:space="preserve">　　辩论声：自主与探究——有参与手中有法（方法）</w:t>
      </w:r>
    </w:p>
    <w:p w14:paraId="79E76F73" w14:textId="090C8AAD" w:rsidR="00436068" w:rsidRP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六、学生评价老师</w:t>
      </w:r>
      <w:r w:rsidR="00436068">
        <w:rPr>
          <w:rFonts w:asciiTheme="majorEastAsia" w:eastAsiaTheme="majorEastAsia" w:hAnsiTheme="majorEastAsia" w:hint="eastAsia"/>
          <w:szCs w:val="21"/>
        </w:rPr>
        <w:t>：</w:t>
      </w:r>
      <w:r w:rsidRPr="00436068">
        <w:rPr>
          <w:rFonts w:asciiTheme="majorEastAsia" w:eastAsiaTheme="majorEastAsia" w:hAnsiTheme="majorEastAsia"/>
          <w:szCs w:val="21"/>
        </w:rPr>
        <w:t>好教师就是在课堂上显得比平时更漂亮的人</w:t>
      </w:r>
      <w:r w:rsidR="00436068">
        <w:rPr>
          <w:rFonts w:asciiTheme="majorEastAsia" w:eastAsiaTheme="majorEastAsia" w:hAnsiTheme="majorEastAsia" w:hint="eastAsia"/>
          <w:szCs w:val="21"/>
        </w:rPr>
        <w:t>，</w:t>
      </w:r>
      <w:r w:rsidRPr="00436068">
        <w:rPr>
          <w:rFonts w:asciiTheme="majorEastAsia" w:eastAsiaTheme="majorEastAsia" w:hAnsiTheme="majorEastAsia"/>
          <w:szCs w:val="21"/>
        </w:rPr>
        <w:t>老师，你微笑时最美。</w:t>
      </w:r>
    </w:p>
    <w:p w14:paraId="770D7682" w14:textId="77777777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西方教育谚语：教师就是面带微笑的知识。</w:t>
      </w:r>
    </w:p>
    <w:p w14:paraId="71B5BFFE" w14:textId="77777777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七、教师自己评价课堂</w:t>
      </w:r>
      <w:r w:rsidR="00436068">
        <w:rPr>
          <w:rFonts w:asciiTheme="majorEastAsia" w:eastAsiaTheme="majorEastAsia" w:hAnsiTheme="majorEastAsia" w:hint="eastAsia"/>
          <w:szCs w:val="21"/>
        </w:rPr>
        <w:t>：</w:t>
      </w:r>
      <w:r w:rsidRPr="00436068">
        <w:rPr>
          <w:rFonts w:asciiTheme="majorEastAsia" w:eastAsiaTheme="majorEastAsia" w:hAnsiTheme="majorEastAsia"/>
          <w:szCs w:val="21"/>
        </w:rPr>
        <w:t>一看目标</w:t>
      </w:r>
      <w:r w:rsidRP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二看过程</w:t>
      </w:r>
      <w:r w:rsidRP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三看效果</w:t>
      </w:r>
    </w:p>
    <w:p w14:paraId="01B6B0AD" w14:textId="0D683494" w:rsidR="00436068" w:rsidRP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1、看目标</w:t>
      </w:r>
    </w:p>
    <w:p w14:paraId="688BD490" w14:textId="77777777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老师要干什么？为什么有如此目标取向？目标确立的依据：</w:t>
      </w:r>
    </w:p>
    <w:p w14:paraId="1C9505A9" w14:textId="77777777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lastRenderedPageBreak/>
        <w:t>来自学生；来自教材；来自教师。</w:t>
      </w:r>
    </w:p>
    <w:p w14:paraId="619E18A0" w14:textId="77777777" w:rsidR="00436068" w:rsidRPr="00436068" w:rsidRDefault="008E0932" w:rsidP="00436068">
      <w:pPr>
        <w:spacing w:line="360" w:lineRule="auto"/>
        <w:ind w:firstLine="48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这样教学是否符合学科特点？是否符合课标（三维目标）？</w:t>
      </w:r>
    </w:p>
    <w:p w14:paraId="7312A781" w14:textId="77777777" w:rsidR="00436068" w:rsidRP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2、看过程</w:t>
      </w:r>
    </w:p>
    <w:p w14:paraId="4683AAF2" w14:textId="77777777" w:rsidR="00436068" w:rsidRP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①教教材：（看教师的知识储备）教材里有什么就教什么</w:t>
      </w:r>
      <w:r w:rsidR="00436068" w:rsidRP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教材里怎么说的就怎么教</w:t>
      </w:r>
    </w:p>
    <w:p w14:paraId="161457B4" w14:textId="784B8D02" w:rsidR="00436068" w:rsidRPr="00436068" w:rsidRDefault="008E0932" w:rsidP="00436068">
      <w:pPr>
        <w:spacing w:line="360" w:lineRule="auto"/>
        <w:ind w:left="1260" w:hangingChars="600" w:hanging="126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②用教材教：不是教材里有什么就教什么，而是学生需要什么才教什么不是根据教材的结构来选择教学的结构，而是根据学生学习的心理结构和行为规则来决定教学的结构和规则。</w:t>
      </w:r>
    </w:p>
    <w:p w14:paraId="27FC410E" w14:textId="77777777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③课堂教学内容处理：（高效课堂教师应掌握的原则）</w:t>
      </w:r>
    </w:p>
    <w:p w14:paraId="44127581" w14:textId="1332A238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什么是学生已经懂的——检查</w:t>
      </w:r>
    </w:p>
    <w:p w14:paraId="43DFC881" w14:textId="6621F0E1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什么是学生不懂但自己看教材可以懂的——概括与提炼</w:t>
      </w:r>
    </w:p>
    <w:p w14:paraId="6C295248" w14:textId="084697F5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什么是学生不懂、看教材也不懂通过合作学习可以弄懂的——讨论与交流</w:t>
      </w:r>
    </w:p>
    <w:p w14:paraId="4C295567" w14:textId="1AA1AFBC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什么是必须老师讲的——讲授与阐明</w:t>
      </w:r>
    </w:p>
    <w:p w14:paraId="14C1C37D" w14:textId="68755505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什么是老师讲了也不懂必须通过实践才能懂的——活动设计与示范</w:t>
      </w:r>
    </w:p>
    <w:p w14:paraId="10B3B76A" w14:textId="38CFBE3C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④教师语言的境界：</w:t>
      </w:r>
    </w:p>
    <w:p w14:paraId="4B3D563A" w14:textId="0B21D919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第一境界：想得清楚，说得明白，使学生听得懂，说得出；</w:t>
      </w:r>
    </w:p>
    <w:p w14:paraId="48D49B81" w14:textId="77777777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第二境界：声情并茂，传神动听，使学生身临其境，如闻其声；</w:t>
      </w:r>
    </w:p>
    <w:p w14:paraId="3E813302" w14:textId="77777777" w:rsidR="00436068" w:rsidRDefault="008E0932" w:rsidP="00436068">
      <w:pPr>
        <w:spacing w:line="360" w:lineRule="auto"/>
        <w:ind w:firstLine="420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第三境界：话语有限，其意无穷，使学生充分想象，思也无涯。</w:t>
      </w:r>
    </w:p>
    <w:p w14:paraId="3B9AB4D8" w14:textId="6EEEF2F9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⑤开放度：过去：“教科书是学生的世界”</w:t>
      </w:r>
      <w:r w:rsidR="00436068">
        <w:rPr>
          <w:rFonts w:asciiTheme="majorEastAsia" w:eastAsiaTheme="majorEastAsia" w:hAnsiTheme="majorEastAsia" w:hint="eastAsia"/>
          <w:szCs w:val="21"/>
        </w:rPr>
        <w:t>，</w:t>
      </w:r>
      <w:r w:rsidRPr="00436068">
        <w:rPr>
          <w:rFonts w:asciiTheme="majorEastAsia" w:eastAsiaTheme="majorEastAsia" w:hAnsiTheme="majorEastAsia"/>
          <w:szCs w:val="21"/>
        </w:rPr>
        <w:t>现在：新课程观认为“世界是学生的教科书”</w:t>
      </w:r>
    </w:p>
    <w:p w14:paraId="5CAB721E" w14:textId="3BC7F65C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3、看效果</w:t>
      </w:r>
      <w:r w:rsidRPr="00436068">
        <w:rPr>
          <w:rFonts w:asciiTheme="majorEastAsia" w:eastAsiaTheme="majorEastAsia" w:hAnsiTheme="majorEastAsia"/>
          <w:szCs w:val="21"/>
        </w:rPr>
        <w:br/>
        <w:t>①老师教得怎样：——</w:t>
      </w:r>
      <w:r w:rsidR="00436068" w:rsidRPr="00436068">
        <w:rPr>
          <w:rFonts w:asciiTheme="majorEastAsia" w:eastAsiaTheme="majorEastAsia" w:hAnsiTheme="majorEastAsia"/>
          <w:szCs w:val="21"/>
        </w:rPr>
        <w:t>从认知角度而言</w:t>
      </w:r>
      <w:r w:rsidR="00436068">
        <w:rPr>
          <w:rFonts w:asciiTheme="majorEastAsia" w:eastAsiaTheme="majorEastAsia" w:hAnsiTheme="majorEastAsia" w:hint="eastAsia"/>
          <w:szCs w:val="21"/>
        </w:rPr>
        <w:t>、</w:t>
      </w:r>
      <w:r w:rsidR="00436068" w:rsidRPr="00436068">
        <w:rPr>
          <w:rFonts w:asciiTheme="majorEastAsia" w:eastAsiaTheme="majorEastAsia" w:hAnsiTheme="majorEastAsia"/>
          <w:szCs w:val="21"/>
        </w:rPr>
        <w:t>从情感角度而言</w:t>
      </w:r>
      <w:r w:rsidRPr="00436068">
        <w:rPr>
          <w:rFonts w:asciiTheme="majorEastAsia" w:eastAsiaTheme="majorEastAsia" w:hAnsiTheme="majorEastAsia"/>
          <w:szCs w:val="21"/>
        </w:rPr>
        <w:t>看学生学得怎样。</w:t>
      </w:r>
    </w:p>
    <w:p w14:paraId="579C00E0" w14:textId="77777777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②关注学生的课堂表现：全员参与</w:t>
      </w:r>
      <w:r w:rsidR="00436068">
        <w:rPr>
          <w:rFonts w:asciiTheme="majorEastAsia" w:eastAsiaTheme="majorEastAsia" w:hAnsiTheme="majorEastAsia" w:hint="eastAsia"/>
          <w:szCs w:val="21"/>
        </w:rPr>
        <w:t>？</w:t>
      </w:r>
      <w:r w:rsidRPr="00436068">
        <w:rPr>
          <w:rFonts w:asciiTheme="majorEastAsia" w:eastAsiaTheme="majorEastAsia" w:hAnsiTheme="majorEastAsia"/>
          <w:szCs w:val="21"/>
        </w:rPr>
        <w:t>情绪状态</w:t>
      </w:r>
      <w:r w:rsidR="00436068">
        <w:rPr>
          <w:rFonts w:asciiTheme="majorEastAsia" w:eastAsiaTheme="majorEastAsia" w:hAnsiTheme="majorEastAsia" w:hint="eastAsia"/>
          <w:szCs w:val="21"/>
        </w:rPr>
        <w:t>？</w:t>
      </w:r>
      <w:r w:rsidRPr="00436068">
        <w:rPr>
          <w:rFonts w:asciiTheme="majorEastAsia" w:eastAsiaTheme="majorEastAsia" w:hAnsiTheme="majorEastAsia"/>
          <w:szCs w:val="21"/>
        </w:rPr>
        <w:t>交往状态</w:t>
      </w:r>
      <w:r w:rsidR="00436068">
        <w:rPr>
          <w:rFonts w:asciiTheme="majorEastAsia" w:eastAsiaTheme="majorEastAsia" w:hAnsiTheme="majorEastAsia" w:hint="eastAsia"/>
          <w:szCs w:val="21"/>
        </w:rPr>
        <w:t>？</w:t>
      </w:r>
    </w:p>
    <w:p w14:paraId="73C4A962" w14:textId="5AA310E8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③课堂教学效度：即时短效——“三高”</w:t>
      </w:r>
      <w:r w:rsidR="00436068">
        <w:rPr>
          <w:rFonts w:asciiTheme="majorEastAsia" w:eastAsiaTheme="majorEastAsia" w:hAnsiTheme="majorEastAsia" w:hint="eastAsia"/>
          <w:szCs w:val="21"/>
        </w:rPr>
        <w:t>：</w:t>
      </w:r>
      <w:r w:rsidRPr="00436068">
        <w:rPr>
          <w:rFonts w:asciiTheme="majorEastAsia" w:eastAsiaTheme="majorEastAsia" w:hAnsiTheme="majorEastAsia"/>
          <w:szCs w:val="21"/>
        </w:rPr>
        <w:t>教学目标达成高（课堂学习讲求效率）</w:t>
      </w:r>
      <w:r w:rsid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学生的参与度高（学习情态积极高涨）</w:t>
      </w:r>
      <w:r w:rsid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学习的幸福度高（学习愉悦快乐健康）</w:t>
      </w:r>
    </w:p>
    <w:p w14:paraId="0F0C8885" w14:textId="689C91C3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④课堂教学效度：长效“三化”</w:t>
      </w:r>
      <w:r w:rsidR="00436068">
        <w:rPr>
          <w:rFonts w:asciiTheme="majorEastAsia" w:eastAsiaTheme="majorEastAsia" w:hAnsiTheme="majorEastAsia" w:hint="eastAsia"/>
          <w:szCs w:val="21"/>
        </w:rPr>
        <w:t>：</w:t>
      </w:r>
      <w:r w:rsidRPr="00436068">
        <w:rPr>
          <w:rFonts w:asciiTheme="majorEastAsia" w:eastAsiaTheme="majorEastAsia" w:hAnsiTheme="majorEastAsia"/>
          <w:szCs w:val="21"/>
        </w:rPr>
        <w:t>知识与技能的结构化</w:t>
      </w:r>
      <w:r w:rsid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过程与方法的体系化</w:t>
      </w:r>
      <w:r w:rsidR="00436068">
        <w:rPr>
          <w:rFonts w:asciiTheme="majorEastAsia" w:eastAsiaTheme="majorEastAsia" w:hAnsiTheme="majorEastAsia" w:hint="eastAsia"/>
          <w:szCs w:val="21"/>
        </w:rPr>
        <w:t>、</w:t>
      </w:r>
      <w:r w:rsidRPr="00436068">
        <w:rPr>
          <w:rFonts w:asciiTheme="majorEastAsia" w:eastAsiaTheme="majorEastAsia" w:hAnsiTheme="majorEastAsia"/>
          <w:szCs w:val="21"/>
        </w:rPr>
        <w:t>情感态度价值观的理性化</w:t>
      </w:r>
    </w:p>
    <w:p w14:paraId="6D7370C4" w14:textId="77777777" w:rsid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>八、课堂改革的理念</w:t>
      </w:r>
    </w:p>
    <w:p w14:paraId="4C2C5D05" w14:textId="446940BD" w:rsidR="008E0932" w:rsidRPr="00436068" w:rsidRDefault="008E0932" w:rsidP="00436068">
      <w:pPr>
        <w:spacing w:line="360" w:lineRule="auto"/>
        <w:rPr>
          <w:rFonts w:asciiTheme="majorEastAsia" w:eastAsiaTheme="majorEastAsia" w:hAnsiTheme="majorEastAsia"/>
          <w:szCs w:val="21"/>
        </w:rPr>
      </w:pPr>
      <w:r w:rsidRPr="00436068">
        <w:rPr>
          <w:rFonts w:asciiTheme="majorEastAsia" w:eastAsiaTheme="majorEastAsia" w:hAnsiTheme="majorEastAsia"/>
          <w:szCs w:val="21"/>
        </w:rPr>
        <w:t xml:space="preserve">　　课堂教学</w:t>
      </w:r>
      <w:r w:rsidR="00436068">
        <w:rPr>
          <w:rFonts w:asciiTheme="majorEastAsia" w:eastAsiaTheme="majorEastAsia" w:hAnsiTheme="majorEastAsia" w:hint="eastAsia"/>
          <w:szCs w:val="21"/>
        </w:rPr>
        <w:t>：</w:t>
      </w:r>
      <w:r w:rsidRPr="00436068">
        <w:rPr>
          <w:rFonts w:asciiTheme="majorEastAsia" w:eastAsiaTheme="majorEastAsia" w:hAnsiTheme="majorEastAsia"/>
          <w:szCs w:val="21"/>
        </w:rPr>
        <w:t>不是简单的知识学习的过程，而是师生共同成长的生命历程，而是激情与智慧综合生成的过程。</w:t>
      </w:r>
    </w:p>
    <w:sectPr w:rsidR="008E0932" w:rsidRPr="00436068" w:rsidSect="00436068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07FBB" w14:textId="77777777" w:rsidR="00402519" w:rsidRDefault="00402519" w:rsidP="00436068">
      <w:r>
        <w:separator/>
      </w:r>
    </w:p>
  </w:endnote>
  <w:endnote w:type="continuationSeparator" w:id="0">
    <w:p w14:paraId="65C32A09" w14:textId="77777777" w:rsidR="00402519" w:rsidRDefault="00402519" w:rsidP="00436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6297718"/>
      <w:docPartObj>
        <w:docPartGallery w:val="Page Numbers (Bottom of Page)"/>
        <w:docPartUnique/>
      </w:docPartObj>
    </w:sdtPr>
    <w:sdtContent>
      <w:p w14:paraId="481F2FD6" w14:textId="5F3A2CA2" w:rsidR="00436068" w:rsidRDefault="004360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4B3084B" w14:textId="77777777" w:rsidR="00436068" w:rsidRDefault="004360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91685" w14:textId="77777777" w:rsidR="00402519" w:rsidRDefault="00402519" w:rsidP="00436068">
      <w:r>
        <w:separator/>
      </w:r>
    </w:p>
  </w:footnote>
  <w:footnote w:type="continuationSeparator" w:id="0">
    <w:p w14:paraId="4162D1F9" w14:textId="77777777" w:rsidR="00402519" w:rsidRDefault="00402519" w:rsidP="004360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0932"/>
    <w:rsid w:val="00004156"/>
    <w:rsid w:val="00402519"/>
    <w:rsid w:val="00436068"/>
    <w:rsid w:val="004F07D1"/>
    <w:rsid w:val="008E0932"/>
    <w:rsid w:val="009A0581"/>
    <w:rsid w:val="00AC7433"/>
    <w:rsid w:val="00BE6EE8"/>
    <w:rsid w:val="00B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E81E2"/>
  <w15:docId w15:val="{FE5C6F62-D414-4B4A-A2E2-3206FF71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1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60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3606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360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360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作逵</cp:lastModifiedBy>
  <cp:revision>4</cp:revision>
  <dcterms:created xsi:type="dcterms:W3CDTF">2018-03-22T00:37:00Z</dcterms:created>
  <dcterms:modified xsi:type="dcterms:W3CDTF">2023-01-03T03:08:00Z</dcterms:modified>
</cp:coreProperties>
</file>