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4AEB" w:rsidRPr="00164AEB" w:rsidRDefault="00164AEB" w:rsidP="00164AEB">
      <w:pPr>
        <w:jc w:val="center"/>
        <w:rPr>
          <w:rFonts w:ascii="黑体" w:eastAsia="黑体" w:hAnsi="黑体"/>
          <w:sz w:val="32"/>
          <w:szCs w:val="36"/>
        </w:rPr>
      </w:pPr>
      <w:r w:rsidRPr="00164AEB">
        <w:rPr>
          <w:rFonts w:ascii="黑体" w:eastAsia="黑体" w:hAnsi="黑体" w:hint="eastAsia"/>
          <w:sz w:val="32"/>
          <w:szCs w:val="36"/>
        </w:rPr>
        <w:t>结构现代化书评</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温铁军教授的书，我看过好几本了。《八次危机》、《去依附》、《告别百年激进》。有以上三本打底，这次买的《解构现代化》，就显得缺乏新东西。</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解构现代化”的意思，就是西方的现代化成功之路，中国走不了。西方列强到了工业资本时代，就要输出商品，争夺世界市场，世界上的殖民地都被瓜分完了，日本想要复制一下欧洲的殖民主义，出兵征服亚洲，结果被打残了。温铁军教授在书中说，中国站到了日本曾经站到的位置上。他说中国的未来在于区域一体化。结合他在别的书里的论述，应该还有一带一路。中国的工业产品需要市场和原材料，西部大开发是内部市场，一带一路是外部市场。温铁军教授是农口出身，他强调三</w:t>
      </w:r>
      <w:proofErr w:type="gramStart"/>
      <w:r w:rsidRPr="00164AEB">
        <w:rPr>
          <w:rFonts w:ascii="宋体" w:eastAsia="宋体" w:hAnsi="宋体" w:hint="eastAsia"/>
          <w:sz w:val="24"/>
          <w:szCs w:val="24"/>
        </w:rPr>
        <w:t>农问题</w:t>
      </w:r>
      <w:proofErr w:type="gramEnd"/>
      <w:r w:rsidRPr="00164AEB">
        <w:rPr>
          <w:rFonts w:ascii="宋体" w:eastAsia="宋体" w:hAnsi="宋体" w:hint="eastAsia"/>
          <w:sz w:val="24"/>
          <w:szCs w:val="24"/>
        </w:rPr>
        <w:t>首先是农民问题，即农民的生计问题。中国有数亿农民，人地矛盾突出，欧洲通过殖民，向美洲澳洲输出了</w:t>
      </w:r>
      <w:r w:rsidRPr="00164AEB">
        <w:rPr>
          <w:rFonts w:ascii="宋体" w:eastAsia="宋体" w:hAnsi="宋体"/>
          <w:sz w:val="24"/>
          <w:szCs w:val="24"/>
        </w:rPr>
        <w:t>1/4人口，消灭了大量美洲原住民，迁徙了大量非洲原住民去美洲。</w:t>
      </w:r>
      <w:r w:rsidRPr="00164AEB">
        <w:rPr>
          <w:rFonts w:ascii="宋体" w:eastAsia="宋体" w:hAnsi="宋体" w:hint="eastAsia"/>
          <w:sz w:val="24"/>
          <w:szCs w:val="24"/>
        </w:rPr>
        <w:t>这个经验中国无法复制。中国也没有办法如英国那样，靠剥削殖民地来缓解内部矛盾。所以只能走中国特色的道路。</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《重复欧美经验？——无法复制的现代化》是</w:t>
      </w:r>
      <w:r w:rsidRPr="00164AEB">
        <w:rPr>
          <w:rFonts w:ascii="宋体" w:eastAsia="宋体" w:hAnsi="宋体"/>
          <w:sz w:val="24"/>
          <w:szCs w:val="24"/>
        </w:rPr>
        <w:t>2002年1月在“中日知识共同体会议”上的发言，那个时候就有这样的见识，不愧是专家，可惜我在互联网上一直没看到过。</w:t>
      </w:r>
      <w:r w:rsidRPr="00164AEB">
        <w:rPr>
          <w:rFonts w:ascii="宋体" w:eastAsia="宋体" w:hAnsi="宋体" w:hint="eastAsia"/>
          <w:sz w:val="24"/>
          <w:szCs w:val="24"/>
        </w:rPr>
        <w:t>同一年，他在中央电视台国际部内部座谈会上做了《中国能再争取</w:t>
      </w:r>
      <w:r w:rsidRPr="00164AEB">
        <w:rPr>
          <w:rFonts w:ascii="宋体" w:eastAsia="宋体" w:hAnsi="宋体"/>
          <w:sz w:val="24"/>
          <w:szCs w:val="24"/>
        </w:rPr>
        <w:t>20年和平发展的国际环境吗？》的发言，提出“只要资本出逃，就必然导致美国在外边打仗”的论断。今天已经是尽人皆知的常识，但是他当时已经讲清楚了里根政府提高利率的金融政策导致资本进入和制造业移出的逻辑。</w:t>
      </w:r>
      <w:r w:rsidRPr="00164AEB">
        <w:rPr>
          <w:rFonts w:ascii="宋体" w:eastAsia="宋体" w:hAnsi="宋体" w:hint="eastAsia"/>
          <w:sz w:val="24"/>
          <w:szCs w:val="24"/>
        </w:rPr>
        <w:t>“大工业一旦形成，必然要求大规模商品输出，商品输出必然与别的国家发生冲突，发生冲突必然要求代表资本利益的国家采取政治手段和军事手段，而军事手段只不过是政治手段中比较极端的。”（第</w:t>
      </w:r>
      <w:r w:rsidRPr="00164AEB">
        <w:rPr>
          <w:rFonts w:ascii="宋体" w:eastAsia="宋体" w:hAnsi="宋体"/>
          <w:sz w:val="24"/>
          <w:szCs w:val="24"/>
        </w:rPr>
        <w:t>73页）</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他说经济学家盛洪有一个著名的研究，在军事上的投入是你增加</w:t>
      </w:r>
      <w:r w:rsidRPr="00164AEB">
        <w:rPr>
          <w:rFonts w:ascii="宋体" w:eastAsia="宋体" w:hAnsi="宋体"/>
          <w:sz w:val="24"/>
          <w:szCs w:val="24"/>
        </w:rPr>
        <w:t>1%，优势就增加100%。</w:t>
      </w:r>
      <w:r w:rsidRPr="00164AEB">
        <w:rPr>
          <w:rFonts w:ascii="宋体" w:eastAsia="宋体" w:hAnsi="宋体" w:hint="eastAsia"/>
          <w:sz w:val="24"/>
          <w:szCs w:val="24"/>
        </w:rPr>
        <w:t>我还是第一次得知盛洪居然有这么一篇著名论文。</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他提到曾经有一篇结构主义经济危机的署名论文，四位署名作者之一就是曾任建行行长和海南一把手的救火队长。中日甲午之战，就是慈禧把购买军事装备和弹药的钱拿去修颐和园了。二战就是陷入经济危机的德国率先把工业转化为军工，打得其它国家找不着北。</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这些观点，拿来</w:t>
      </w:r>
      <w:proofErr w:type="gramStart"/>
      <w:r w:rsidRPr="00164AEB">
        <w:rPr>
          <w:rFonts w:ascii="宋体" w:eastAsia="宋体" w:hAnsi="宋体" w:hint="eastAsia"/>
          <w:sz w:val="24"/>
          <w:szCs w:val="24"/>
        </w:rPr>
        <w:t>做思政</w:t>
      </w:r>
      <w:proofErr w:type="gramEnd"/>
      <w:r w:rsidRPr="00164AEB">
        <w:rPr>
          <w:rFonts w:ascii="宋体" w:eastAsia="宋体" w:hAnsi="宋体" w:hint="eastAsia"/>
          <w:sz w:val="24"/>
          <w:szCs w:val="24"/>
        </w:rPr>
        <w:t>教育，效果比官方学说要好得多。</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lastRenderedPageBreak/>
        <w:t>关于现代化，他提到巴西这些国家，人均</w:t>
      </w:r>
      <w:r w:rsidRPr="00164AEB">
        <w:rPr>
          <w:rFonts w:ascii="宋体" w:eastAsia="宋体" w:hAnsi="宋体"/>
          <w:sz w:val="24"/>
          <w:szCs w:val="24"/>
        </w:rPr>
        <w:t>GDP比中国高，城市化率比中国高，结果是贫民窟中犯罪横行。</w:t>
      </w:r>
      <w:r w:rsidRPr="00164AEB">
        <w:rPr>
          <w:rFonts w:ascii="宋体" w:eastAsia="宋体" w:hAnsi="宋体" w:hint="eastAsia"/>
          <w:sz w:val="24"/>
          <w:szCs w:val="24"/>
        </w:rPr>
        <w:t>失去土地的农民进城以后，一旦遇到经济危机，就是社会不稳定的根源。之前他在别的书中，提过，城乡二元结构是中国的缓冲器，找不到工作的农民可以回故乡，土地可以成为保障。</w:t>
      </w:r>
    </w:p>
    <w:p w:rsidR="00164AEB"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所以，这就是国家限制超大城市扩张的考虑之一？坚决不放开超大城市户口的原因之一？《小舍得》里，</w:t>
      </w:r>
      <w:proofErr w:type="gramStart"/>
      <w:r w:rsidRPr="00164AEB">
        <w:rPr>
          <w:rFonts w:ascii="宋体" w:eastAsia="宋体" w:hAnsi="宋体" w:hint="eastAsia"/>
          <w:sz w:val="24"/>
          <w:szCs w:val="24"/>
        </w:rPr>
        <w:t>米桃读</w:t>
      </w:r>
      <w:proofErr w:type="gramEnd"/>
      <w:r w:rsidRPr="00164AEB">
        <w:rPr>
          <w:rFonts w:ascii="宋体" w:eastAsia="宋体" w:hAnsi="宋体" w:hint="eastAsia"/>
          <w:sz w:val="24"/>
          <w:szCs w:val="24"/>
        </w:rPr>
        <w:t>完了初中，能不能考高中？</w:t>
      </w:r>
    </w:p>
    <w:p w:rsidR="005A12FD" w:rsidRPr="00164AEB" w:rsidRDefault="00164AEB" w:rsidP="00164AEB">
      <w:pPr>
        <w:spacing w:line="360" w:lineRule="auto"/>
        <w:ind w:firstLineChars="200" w:firstLine="480"/>
        <w:rPr>
          <w:rFonts w:ascii="宋体" w:eastAsia="宋体" w:hAnsi="宋体"/>
          <w:sz w:val="24"/>
          <w:szCs w:val="24"/>
        </w:rPr>
      </w:pPr>
      <w:r w:rsidRPr="00164AEB">
        <w:rPr>
          <w:rFonts w:ascii="宋体" w:eastAsia="宋体" w:hAnsi="宋体" w:hint="eastAsia"/>
          <w:sz w:val="24"/>
          <w:szCs w:val="24"/>
        </w:rPr>
        <w:t>他在《“入世”与中国“三农”问题》里说写道：“除非实现重大战略调整，就是大幅度加快城市化，给农民以国民待遇，允许他们进城，放开城市户口，在就业、劳保、社保等一系列待遇上一视同仁。”他曾经设想的，现在正在实现。即使他设想过的成为现实，他也是悲观的。</w:t>
      </w:r>
    </w:p>
    <w:sectPr w:rsidR="005A12FD" w:rsidRPr="00164AE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AEB"/>
    <w:rsid w:val="00164AEB"/>
    <w:rsid w:val="005A1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20327"/>
  <w15:chartTrackingRefBased/>
  <w15:docId w15:val="{33B9BEC2-EFFB-4D53-8C70-7A05431D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185</Words>
  <Characters>1060</Characters>
  <Application>Microsoft Office Word</Application>
  <DocSecurity>0</DocSecurity>
  <Lines>8</Lines>
  <Paragraphs>2</Paragraphs>
  <ScaleCrop>false</ScaleCrop>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1</cp:revision>
  <dcterms:created xsi:type="dcterms:W3CDTF">2023-01-03T08:35:00Z</dcterms:created>
  <dcterms:modified xsi:type="dcterms:W3CDTF">2023-01-03T08:37:00Z</dcterms:modified>
</cp:coreProperties>
</file>