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0" w:afterAutospacing="0" w:line="300" w:lineRule="atLeast"/>
        <w:ind w:right="0" w:firstLine="630" w:firstLineChars="300"/>
        <w:rPr>
          <w:rFonts w:hint="default" w:eastAsiaTheme="minorEastAsia"/>
          <w:color w:val="000000"/>
          <w:sz w:val="28"/>
          <w:szCs w:val="28"/>
          <w:shd w:val="clear" w:fill="FFFFFF"/>
          <w:lang w:val="en-US" w:eastAsia="zh-CN"/>
        </w:rPr>
      </w:pPr>
      <w:r>
        <w:rPr>
          <w:rFonts w:hint="eastAsia"/>
          <w:color w:val="000000"/>
          <w:sz w:val="21"/>
          <w:szCs w:val="21"/>
          <w:shd w:val="clear" w:fill="FFFFFF"/>
          <w:lang w:val="en-US" w:eastAsia="zh-CN"/>
        </w:rPr>
        <w:t xml:space="preserve">              </w:t>
      </w:r>
      <w:r>
        <w:rPr>
          <w:rFonts w:hint="eastAsia"/>
          <w:color w:val="000000"/>
          <w:sz w:val="28"/>
          <w:szCs w:val="28"/>
          <w:shd w:val="clear" w:fill="FFFFFF"/>
          <w:lang w:val="en-US" w:eastAsia="zh-CN"/>
        </w:rPr>
        <w:t xml:space="preserve"> 如何提高数学教学成绩的一点想法</w:t>
      </w:r>
    </w:p>
    <w:p>
      <w:pPr>
        <w:pStyle w:val="3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0" w:afterAutospacing="0" w:line="300" w:lineRule="atLeast"/>
        <w:ind w:right="0" w:firstLine="630" w:firstLineChars="300"/>
        <w:rPr>
          <w:color w:val="000000"/>
          <w:sz w:val="21"/>
          <w:szCs w:val="21"/>
          <w:shd w:val="clear" w:fill="FFFFFF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30" w:firstLineChars="300"/>
        <w:textAlignment w:val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shd w:val="clear" w:fill="FFFFFF"/>
        </w:rPr>
        <w:t>通过</w:t>
      </w:r>
      <w:r>
        <w:rPr>
          <w:rFonts w:hint="eastAsia"/>
          <w:color w:val="000000"/>
          <w:sz w:val="21"/>
          <w:szCs w:val="21"/>
          <w:shd w:val="clear" w:fill="FFFFFF"/>
          <w:lang w:val="en-US" w:eastAsia="zh-CN"/>
        </w:rPr>
        <w:t>多年的</w:t>
      </w:r>
      <w:r>
        <w:rPr>
          <w:color w:val="000000"/>
          <w:sz w:val="21"/>
          <w:szCs w:val="21"/>
          <w:shd w:val="clear" w:fill="FFFFFF"/>
        </w:rPr>
        <w:t>数学教学，在教学实践中我觉得教师的真正本领，主要不在于讲授知识，而在于激发学生的学习动机，唤起学生的求知欲望，让他们参与到教学全过程中来，经过自己的思维活动和动手操作获得知识。要提高教学效果，达到教学目的，必须在引导学生参与教学活动的全过程上做好文章：加强学生的参与意识；增加学生的参与机会；提高学生的参与质量；培养学生的参与能力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1"/>
          <w:szCs w:val="21"/>
        </w:rPr>
      </w:pPr>
      <w:r>
        <w:rPr>
          <w:rStyle w:val="6"/>
          <w:color w:val="000000"/>
          <w:sz w:val="21"/>
          <w:szCs w:val="21"/>
          <w:shd w:val="clear" w:fill="FFFFFF"/>
        </w:rPr>
        <w:t>　　一、改变学生的学习状态，在教学中更重要的是关注学生的学习过程以及情感、态度、价值观、能力等方面的发展。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shd w:val="clear" w:fill="FFFFFF"/>
        </w:rPr>
        <w:t>　　就学习数学而言，学生一旦"学会"，享受到教学活动的成功喜悦，便会强化学习动机，从而更喜欢数学。因此，教学设计要促使学生的情感和兴趣始终处于最佳状态，从而保证施教活动的有效性和预见性。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1"/>
          <w:szCs w:val="21"/>
        </w:rPr>
      </w:pPr>
      <w:r>
        <w:rPr>
          <w:rStyle w:val="6"/>
          <w:color w:val="000000"/>
          <w:sz w:val="21"/>
          <w:szCs w:val="21"/>
          <w:shd w:val="clear" w:fill="FFFFFF"/>
        </w:rPr>
        <w:t>　　二、重视学习动机在教学过程中的激励作用，通过激发学生的参与热情，逐步强化学生的参与意识。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shd w:val="clear" w:fill="FFFFFF"/>
        </w:rPr>
        <w:t>　　学生学知识是为了用知识。但长期的应试教育使大多数学生不知道为什么学数学，学数学有什么用。因此在教学时，应针对学生的年龄特点、心理特征，密切联系学生的生活实际，精心创设情境，让学生在实际生活中运用数学知识，切实提高学生解决实际问题的能力。使大家都能深深感受到"人人学有用的数学"的新理念。经常这样训练，使学生深刻地认识到数学对于我们的生活有多么重要，学数学的价值有多大，从而激发了他们学好数学的强烈欲望，变"学数学"为"用数学"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1"/>
          <w:szCs w:val="21"/>
        </w:rPr>
      </w:pPr>
      <w:r>
        <w:rPr>
          <w:rStyle w:val="6"/>
          <w:color w:val="000000"/>
          <w:sz w:val="21"/>
          <w:szCs w:val="21"/>
          <w:shd w:val="clear" w:fill="FFFFFF"/>
        </w:rPr>
        <w:t>　　三、重视实践活动在教学过程中的启智功能，通过观察、思考、讨论等形式诱导学生参与知识形成发展的全过程，尽可能增加学生的参与机会。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shd w:val="clear" w:fill="FFFFFF"/>
        </w:rPr>
        <w:t>　　在数学教学中，让学生积累丰富的典型的感性材料，建立清晰的表象，才能更好地进行比较、分析、概括等一系列思维活动，进而真正参与到知识形成和发展的全过程中来。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1"/>
          <w:szCs w:val="21"/>
        </w:rPr>
      </w:pPr>
      <w:r>
        <w:rPr>
          <w:rStyle w:val="6"/>
          <w:color w:val="000000"/>
          <w:sz w:val="21"/>
          <w:szCs w:val="21"/>
          <w:shd w:val="clear" w:fill="FFFFFF"/>
        </w:rPr>
        <w:t>　　四、重视学习环境在教学过程中的作用。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shd w:val="clear" w:fill="FFFFFF"/>
        </w:rPr>
        <w:t>　　通过创设良好的人际关系和学习氛围激励学生学习潜能的释放，努力提高学生的参与质量。和谐的师生关系便于发挥学生学习的主动性、积极性。教师应鼓励学生大胆地提出自己的见解，即使有时学生说得不准确、不完整，也要让他们把话说完，保护学生的积极性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shd w:val="clear" w:fill="FFFFFF"/>
        </w:rPr>
        <w:t>　　交流沟通、求知进取、和谐愉快的学习氛围为学生提供了充分发展个性的机会，教师只有善于协调好师生的双边活动，才能让大多数学生都有发表见解的机会。例如，在讨论课上教师精心设计好讨论题，进行有理有据的指导，学生之间进行讨论研究。这样学生在生动活泼、民主和谐的群体学习环境中既独立思考又相互启发，在共同完成认知的过程中加强思维表达、分析问题和解决问题能力的发展，逐步提高学生参与学习活动的质量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1"/>
          <w:szCs w:val="21"/>
        </w:rPr>
      </w:pPr>
      <w:r>
        <w:rPr>
          <w:rStyle w:val="6"/>
          <w:color w:val="000000"/>
          <w:sz w:val="21"/>
          <w:szCs w:val="21"/>
          <w:shd w:val="clear" w:fill="FFFFFF"/>
        </w:rPr>
        <w:t>　　五、重视学习方法在教学过程中的推动作用。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shd w:val="clear" w:fill="FFFFFF"/>
        </w:rPr>
        <w:t>　　通过方法指导，积极组织学生的思维活动，不断提高学生的参与能力。教育心理学的研究成果表明，教师可以通过有目的的教学促使学生有意识地掌握推理方法、思维方式、学习技能和学习策略，从而提高学生参与活动的心理过程的效率来促进学习。在教学中，教师不但要教知识，还要教学生如何“学”。教学中教师不能忽视，更不能代替学生的思维，而是要尽可能地使教学内容的设计贴近学生的“最近发展区”。通过设计适当的教学程序，引导学生从中悟出一定的方法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1"/>
          <w:szCs w:val="21"/>
        </w:rPr>
      </w:pPr>
      <w:r>
        <w:rPr>
          <w:rStyle w:val="6"/>
          <w:color w:val="000000"/>
          <w:sz w:val="21"/>
          <w:szCs w:val="21"/>
          <w:shd w:val="clear" w:fill="FFFFFF"/>
        </w:rPr>
        <w:t>　　六、培养学生反思是作业之后的一个重要环节。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shd w:val="clear" w:fill="FFFFFF"/>
        </w:rPr>
        <w:t>　　实践表明，培养学生把解题后的反思应用到整个数学学习过程中，养成检验、反思的习惯，是提高学习效果、培养能力的行之有效的方法。解题是学生学好数学的必由之路，但不同的解题指导思想就会有不同的解题效果，养成对解题后进行反思的习惯，即可作为学生解题的一种指导思想。反思对学生思维品质的各方面的培养都有作积极的意义。因此，在不增加学生负担的前提下，要求作业之后尽量写反思，利用作业空出的反思栏给老师提出问题，结合作业作出合适的反思。对学生来说是培养能力的一项有效的思维活动，培养学生反思解题过程是作业之后的一个重要环节，具有很大的现实意义。</w:t>
      </w:r>
    </w:p>
    <w:p>
      <w:pPr>
        <w:pStyle w:val="3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0" w:afterAutospacing="0" w:line="300" w:lineRule="atLeast"/>
        <w:ind w:left="0" w:right="0"/>
        <w:rPr>
          <w:color w:val="000000"/>
          <w:sz w:val="21"/>
          <w:szCs w:val="21"/>
        </w:rPr>
      </w:pPr>
      <w:r>
        <w:rPr>
          <w:rStyle w:val="6"/>
          <w:color w:val="000000"/>
          <w:sz w:val="21"/>
          <w:szCs w:val="21"/>
          <w:shd w:val="clear" w:fill="FFFFFF"/>
        </w:rPr>
        <w:t>　　</w:t>
      </w:r>
    </w:p>
    <w:p>
      <w:pPr>
        <w:pStyle w:val="2"/>
        <w:keepNext w:val="0"/>
        <w:keepLines w:val="0"/>
        <w:widowControl/>
        <w:suppressLineNumbers w:val="0"/>
        <w:spacing w:before="150" w:beforeAutospacing="0" w:after="0" w:afterAutospacing="0" w:line="310" w:lineRule="atLeast"/>
        <w:ind w:left="0" w:right="0"/>
        <w:jc w:val="left"/>
        <w:rPr>
          <w:b/>
          <w:bCs/>
          <w:color w:val="FF0000"/>
          <w:sz w:val="21"/>
          <w:szCs w:val="21"/>
          <w:u w:val="none"/>
          <w:shd w:val="clear" w:fill="FFFFFF"/>
        </w:rPr>
      </w:pPr>
      <w:r>
        <w:rPr>
          <w:b/>
          <w:bCs/>
          <w:color w:val="FF0000"/>
          <w:sz w:val="21"/>
          <w:szCs w:val="21"/>
          <w:u w:val="none"/>
          <w:shd w:val="clear" w:fill="FFFFFF"/>
        </w:rPr>
        <w:t>　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4"/>
          <w:szCs w:val="24"/>
        </w:rPr>
      </w:pPr>
      <w:r>
        <w:rPr>
          <w:rFonts w:hint="eastAsia"/>
          <w:b/>
          <w:bCs/>
          <w:color w:val="FF0000"/>
          <w:sz w:val="21"/>
          <w:szCs w:val="21"/>
          <w:u w:val="none"/>
          <w:shd w:val="clear" w:fill="FFFFFF"/>
          <w:lang w:val="en-US" w:eastAsia="zh-CN"/>
        </w:rPr>
        <w:t xml:space="preserve">               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1NDdhODg5ZGU4Y2Q3NzAzYjM3ZTc1NDQ0Mzk1NzIifQ=="/>
  </w:docVars>
  <w:rsids>
    <w:rsidRoot w:val="00000000"/>
    <w:rsid w:val="6583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uiPriority w:val="0"/>
    <w:rPr>
      <w:color w:val="000000"/>
      <w:u w:val="none"/>
    </w:rPr>
  </w:style>
  <w:style w:type="character" w:styleId="8">
    <w:name w:val="Emphasis"/>
    <w:basedOn w:val="5"/>
    <w:qFormat/>
    <w:uiPriority w:val="0"/>
  </w:style>
  <w:style w:type="character" w:styleId="9">
    <w:name w:val="HTML Definition"/>
    <w:basedOn w:val="5"/>
    <w:uiPriority w:val="0"/>
  </w:style>
  <w:style w:type="character" w:styleId="10">
    <w:name w:val="HTML Variable"/>
    <w:basedOn w:val="5"/>
    <w:uiPriority w:val="0"/>
  </w:style>
  <w:style w:type="character" w:styleId="11">
    <w:name w:val="Hyperlink"/>
    <w:basedOn w:val="5"/>
    <w:uiPriority w:val="0"/>
    <w:rPr>
      <w:color w:val="000000"/>
      <w:u w:val="none"/>
    </w:rPr>
  </w:style>
  <w:style w:type="character" w:styleId="12">
    <w:name w:val="HTML Code"/>
    <w:basedOn w:val="5"/>
    <w:uiPriority w:val="0"/>
    <w:rPr>
      <w:rFonts w:ascii="Courier New" w:hAnsi="Courier New"/>
      <w:sz w:val="20"/>
    </w:rPr>
  </w:style>
  <w:style w:type="character" w:styleId="13">
    <w:name w:val="HTML Cite"/>
    <w:basedOn w:val="5"/>
    <w:uiPriority w:val="0"/>
  </w:style>
  <w:style w:type="character" w:customStyle="1" w:styleId="14">
    <w:name w:val="hover4"/>
    <w:basedOn w:val="5"/>
    <w:uiPriority w:val="0"/>
    <w:rPr>
      <w:color w:val="FF7B0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2022-12-21T12:30:31Z</dcterms:created>
  <dc:creator>Administrator</dc:creator>
  <cp:lastModifiedBy>车车～</cp:lastModifiedBy>
  <dcterms:modified xsi:type="dcterms:W3CDTF">2022-12-21T12:41:54Z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F7F02B704ADA4E36AF5793F6CDFFF20D</vt:lpwstr>
  </property>
</Properties>
</file>