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spacing w:beforeAutospacing="0" w:afterAutospacing="0" w:line="480" w:lineRule="atLeast"/>
        <w:jc w:val="center"/>
        <w:rPr>
          <w:rFonts w:hint="default" w:asciiTheme="minorHAnsi" w:hAnsiTheme="minorHAnsi" w:eastAsiaTheme="minorEastAsia" w:cstheme="minorBidi"/>
          <w:b w:val="0"/>
          <w:bCs w:val="0"/>
          <w:kern w:val="2"/>
          <w:sz w:val="21"/>
          <w:szCs w:val="22"/>
        </w:rPr>
      </w:pPr>
      <w:r>
        <w:rPr>
          <w:rFonts w:hint="default" w:asciiTheme="minorHAnsi" w:hAnsiTheme="minorHAnsi" w:eastAsiaTheme="minorEastAsia" w:cstheme="minorBidi"/>
          <w:b w:val="0"/>
          <w:bCs w:val="0"/>
          <w:kern w:val="2"/>
          <w:sz w:val="21"/>
          <w:szCs w:val="22"/>
        </w:rPr>
        <w:t>从语言能力到核心素养</w:t>
      </w:r>
    </w:p>
    <w:p>
      <w:pPr>
        <w:pStyle w:val="2"/>
        <w:widowControl/>
        <w:spacing w:beforeAutospacing="0" w:afterAutospacing="0" w:line="480" w:lineRule="atLeast"/>
        <w:ind w:firstLine="2100" w:firstLineChars="1000"/>
        <w:rPr>
          <w:rFonts w:hint="default" w:asciiTheme="minorHAnsi" w:hAnsiTheme="minorHAnsi" w:eastAsiaTheme="minorEastAsia" w:cstheme="minorBidi"/>
          <w:b w:val="0"/>
          <w:bCs w:val="0"/>
          <w:kern w:val="2"/>
          <w:sz w:val="21"/>
          <w:szCs w:val="22"/>
        </w:rPr>
      </w:pPr>
      <w:r>
        <w:rPr>
          <w:rFonts w:asciiTheme="minorHAnsi" w:hAnsiTheme="minorHAnsi" w:eastAsiaTheme="minorEastAsia" w:cstheme="minorBidi"/>
          <w:b w:val="0"/>
          <w:bCs w:val="0"/>
          <w:kern w:val="2"/>
          <w:sz w:val="21"/>
          <w:szCs w:val="22"/>
        </w:rPr>
        <w:t xml:space="preserve">--- </w:t>
      </w:r>
      <w:r>
        <w:rPr>
          <w:rFonts w:hint="default" w:asciiTheme="minorHAnsi" w:hAnsiTheme="minorHAnsi" w:eastAsiaTheme="minorEastAsia" w:cstheme="minorBidi"/>
          <w:b w:val="0"/>
          <w:bCs w:val="0"/>
          <w:kern w:val="2"/>
          <w:sz w:val="21"/>
          <w:szCs w:val="22"/>
        </w:rPr>
        <w:t>英语新课标的课程目标及其变化</w:t>
      </w:r>
    </w:p>
    <w:p>
      <w:pPr>
        <w:spacing w:line="360" w:lineRule="auto"/>
        <w:ind w:firstLine="420"/>
      </w:pPr>
      <w:r>
        <w:rPr>
          <w:rFonts w:hint="eastAsia"/>
        </w:rPr>
        <w:t>义务教育</w:t>
      </w:r>
      <w:r>
        <w:t>英语新课标的课程目标及其变化中最重要的一个方面是目标内容从培养语言能力到培养和发展核心素养。</w:t>
      </w:r>
    </w:p>
    <w:p>
      <w:pPr>
        <w:spacing w:line="360" w:lineRule="auto"/>
        <w:ind w:firstLine="420"/>
      </w:pPr>
      <w:r>
        <w:t>2011 年版义教英语课标提出了“以语言技能、语言知识、情感态度、学习策略、文化意识等五个方面共同构成英语课程总目标”</w:t>
      </w:r>
      <w:r>
        <w:rPr>
          <w:rFonts w:hint="eastAsia"/>
        </w:rPr>
        <w:t>。</w:t>
      </w:r>
      <w:r>
        <w:t>其出发点和落脚点是 “综合语言运用能力”，这是以能力为中心的课程目标。新课标则秉持以素养培养为中心的理念，课程目标体现核心素养导向。新课标第三章“课程目标” 一开始便指出：“英语课程围绕核心素养，体现课程性质，反映课程理念，确立课程目标。”</w:t>
      </w:r>
      <w:r>
        <w:rPr>
          <w:rFonts w:hint="eastAsia"/>
        </w:rPr>
        <w:t xml:space="preserve"> </w:t>
      </w:r>
      <w:r>
        <w:t>关于核心素养的界定如下：</w:t>
      </w:r>
    </w:p>
    <w:p>
      <w:pPr>
        <w:spacing w:line="360" w:lineRule="auto"/>
        <w:ind w:firstLine="420"/>
      </w:pPr>
      <w:r>
        <w:t>核心素养是课程育人价值的集中体现，是学生通过课程学习逐步形成的适应个人终身发展和社会发展需要的正确价值观、必备品格和关键能力。英语课程要培养的学生核心素养包括语言能力、文化意识、思维品质和学习能力等方面。</w:t>
      </w:r>
    </w:p>
    <w:p>
      <w:pPr>
        <w:spacing w:line="360" w:lineRule="auto"/>
        <w:ind w:firstLine="420"/>
      </w:pPr>
      <w:r>
        <w:t>英语课程围绕核心素养确立课程目标，因为核心素养是义务教育英语课程育人价值的集中体现。从语言能力到核心素养，可以清楚地看到课程目标从原来的语言能力单一维度拓展到四个维度。不仅是目标内容丰富了，而且目标站位更高，视野更宽。</w:t>
      </w:r>
    </w:p>
    <w:p>
      <w:pPr>
        <w:spacing w:line="360" w:lineRule="auto"/>
        <w:ind w:firstLine="420"/>
      </w:pPr>
      <w:r>
        <w:t>语言能力是核心素养的基础要素，文化意识体现核心素养的价值取向，思维品质反映核心素养的心智特征，学习能力是核心素养发展的关键要素。核心素养的四个方面相互渗透、融合互动、协同发展。</w:t>
      </w:r>
    </w:p>
    <w:p>
      <w:pPr>
        <w:spacing w:line="360" w:lineRule="auto"/>
        <w:ind w:firstLine="420"/>
      </w:pPr>
      <w:r>
        <w:t>需要指出的是，义教英语新课标提出 “推动实施单元整体教学”，课标附录 5 提供了三个学段的 “单元整体教学设计” 教学案例。核心素养的一个重要特征是整体性，这要求我们在具体教学中要强化实现 “核心素养的四个方面相互渗透、融合互动、协同发展” 的整体意识，避免单向维度的碎片化教学，避免碎片化的知识学习，使得英语课程教学既是语言能力培养的过程，同时也是文化意识持续增强、思维品质不断提升、学习能力有效形成的整合发展过程。</w:t>
      </w:r>
    </w:p>
    <w:p>
      <w:pPr>
        <w:spacing w:line="360" w:lineRule="auto"/>
        <w:ind w:firstLine="420"/>
        <w:rPr>
          <w:rFonts w:hint="eastAsia"/>
        </w:rPr>
      </w:pPr>
      <w:r>
        <w:t>《义务教育课程方案》（2022 年版）确定的义务教育培养目标是 “使学生有理想、有本领、有担当，培养德智体美劳全面发展的社会主义建设者和接班人”。新课标基于义务教育培养目标，将党的教育方针具体化细化为本课程应着力培养的核心素养。英语课程目标内容从语言能力到核心素养的变化，是理念的转变，即从以能力为中心的学科本位转向以素养为中心的育人本位。</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270F3F"/>
    <w:rsid w:val="0000619D"/>
    <w:rsid w:val="00051C5A"/>
    <w:rsid w:val="001B23AE"/>
    <w:rsid w:val="00270F3F"/>
    <w:rsid w:val="00417E3D"/>
    <w:rsid w:val="004B395C"/>
    <w:rsid w:val="00511258"/>
    <w:rsid w:val="005A74E7"/>
    <w:rsid w:val="0064062F"/>
    <w:rsid w:val="006831FD"/>
    <w:rsid w:val="007435A2"/>
    <w:rsid w:val="008279D7"/>
    <w:rsid w:val="00AC0897"/>
    <w:rsid w:val="00F10802"/>
    <w:rsid w:val="00F5795C"/>
    <w:rsid w:val="00F92A6C"/>
    <w:rsid w:val="5F734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10"/>
    <w:unhideWhenUsed/>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b/>
      <w:bCs/>
    </w:rPr>
  </w:style>
  <w:style w:type="paragraph" w:styleId="8">
    <w:name w:val="List Paragraph"/>
    <w:basedOn w:val="1"/>
    <w:qFormat/>
    <w:uiPriority w:val="34"/>
    <w:pPr>
      <w:ind w:firstLine="420" w:firstLineChars="200"/>
    </w:pPr>
  </w:style>
  <w:style w:type="character" w:customStyle="1" w:styleId="9">
    <w:name w:val="页眉 字符"/>
    <w:basedOn w:val="6"/>
    <w:link w:val="4"/>
    <w:uiPriority w:val="99"/>
    <w:rPr>
      <w:sz w:val="18"/>
      <w:szCs w:val="18"/>
    </w:rPr>
  </w:style>
  <w:style w:type="character" w:customStyle="1" w:styleId="10">
    <w:name w:val="页脚 字符"/>
    <w:basedOn w:val="6"/>
    <w:link w:val="3"/>
    <w:uiPriority w:val="99"/>
    <w:rPr>
      <w:sz w:val="18"/>
      <w:szCs w:val="18"/>
    </w:rPr>
  </w:style>
  <w:style w:type="character" w:customStyle="1" w:styleId="11">
    <w:name w:val="标题 1 字符"/>
    <w:basedOn w:val="6"/>
    <w:link w:val="2"/>
    <w:uiPriority w:val="0"/>
    <w:rPr>
      <w:rFonts w:ascii="宋体" w:hAnsi="宋体" w:eastAsia="宋体" w:cs="Times New Roman"/>
      <w:b/>
      <w:bCs/>
      <w:kern w:val="44"/>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490</Words>
  <Characters>2799</Characters>
  <Lines>23</Lines>
  <Paragraphs>6</Paragraphs>
  <TotalTime>7</TotalTime>
  <ScaleCrop>false</ScaleCrop>
  <LinksUpToDate>false</LinksUpToDate>
  <CharactersWithSpaces>3283</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2022-05-27T10:19:00Z</dcterms:created>
  <dc:creator>chen yimin</dc:creator>
  <cp:lastModifiedBy>Huang</cp:lastModifiedBy>
  <dcterms:modified xsi:type="dcterms:W3CDTF">2023-01-04T14:17:46Z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F3448B4D3D434526A9652A8F5F852593</vt:lpwstr>
  </property>
</Properties>
</file>