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C88" w:rsidRDefault="00525C88" w:rsidP="00525C88">
      <w:pPr>
        <w:widowControl/>
        <w:spacing w:line="360" w:lineRule="exact"/>
        <w:ind w:firstLineChars="1200" w:firstLine="2520"/>
        <w:jc w:val="left"/>
        <w:rPr>
          <w:rFonts w:ascii="楷体" w:eastAsia="楷体" w:hAnsi="楷体" w:cs="宋体"/>
          <w:kern w:val="0"/>
          <w:szCs w:val="21"/>
        </w:rPr>
      </w:pPr>
      <w:bookmarkStart w:id="0" w:name="_GoBack"/>
      <w:bookmarkEnd w:id="0"/>
      <w:r>
        <w:rPr>
          <w:rFonts w:ascii="楷体" w:eastAsia="楷体" w:hAnsi="楷体" w:cs="宋体" w:hint="eastAsia"/>
          <w:kern w:val="0"/>
          <w:szCs w:val="21"/>
        </w:rPr>
        <w:t>评课：《行香子》</w:t>
      </w:r>
    </w:p>
    <w:p w:rsidR="00525C88" w:rsidRPr="00525C88" w:rsidRDefault="00525C88" w:rsidP="00525C88">
      <w:pPr>
        <w:widowControl/>
        <w:spacing w:line="360" w:lineRule="exact"/>
        <w:jc w:val="left"/>
        <w:rPr>
          <w:rFonts w:ascii="楷体" w:eastAsia="楷体" w:hAnsi="楷体" w:cs="宋体"/>
          <w:kern w:val="0"/>
          <w:szCs w:val="21"/>
        </w:rPr>
      </w:pPr>
      <w:r w:rsidRPr="00525C88">
        <w:rPr>
          <w:rFonts w:ascii="楷体" w:eastAsia="楷体" w:hAnsi="楷体" w:cs="宋体"/>
          <w:kern w:val="0"/>
          <w:szCs w:val="21"/>
        </w:rPr>
        <w:t>1、教学环节、目标、学生活动：</w:t>
      </w:r>
    </w:p>
    <w:p w:rsidR="00525C88" w:rsidRPr="00525C88" w:rsidRDefault="00525C88" w:rsidP="00525C88">
      <w:pPr>
        <w:widowControl/>
        <w:spacing w:line="360" w:lineRule="exact"/>
        <w:jc w:val="left"/>
        <w:rPr>
          <w:rFonts w:ascii="楷体" w:eastAsia="楷体" w:hAnsi="楷体" w:cs="宋体"/>
          <w:kern w:val="0"/>
          <w:szCs w:val="21"/>
        </w:rPr>
      </w:pPr>
      <w:r w:rsidRPr="00525C88">
        <w:rPr>
          <w:rFonts w:ascii="楷体" w:eastAsia="楷体" w:hAnsi="楷体" w:cs="宋体"/>
          <w:kern w:val="0"/>
          <w:szCs w:val="21"/>
        </w:rPr>
        <w:t>理解诗词大意，能够背诵和默写。</w:t>
      </w:r>
    </w:p>
    <w:p w:rsidR="00525C88" w:rsidRPr="00525C88" w:rsidRDefault="00525C88" w:rsidP="00525C88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525C88">
        <w:rPr>
          <w:rFonts w:ascii="楷体" w:eastAsia="楷体" w:hAnsi="楷体" w:cs="宋体"/>
          <w:kern w:val="0"/>
          <w:szCs w:val="21"/>
        </w:rPr>
        <w:t>在课前回顾部分，针对学生在做过的题目《咸阳城栋楼》《无题》中比较需要注意的问题进行解析说明。首先是强调审题要仔细（懂问），如在题目中看到“哪些”要清楚回答的时候不能仅仅只是答一种（懂答）；对高频考点如修辞手法中的比喻，重点强调要写出“用.......比作......”才能达到考试的要求；讲解理解性默写时，扣住关键词“想象”，对应诗中的“应”，并从“应”字的本义出发，帮助学生理解“想象”和“应”的对应关系。理解性默写讲解结束，补充了寄托自己思乡之情的意象包括鸿雁、青鸟、鲤鱼等（懂诗）。</w:t>
      </w:r>
    </w:p>
    <w:p w:rsidR="00525C88" w:rsidRPr="00525C88" w:rsidRDefault="00525C88" w:rsidP="00525C88">
      <w:pPr>
        <w:widowControl/>
        <w:spacing w:line="36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525C88">
        <w:rPr>
          <w:rFonts w:ascii="楷体" w:eastAsia="楷体" w:hAnsi="楷体" w:cs="宋体"/>
          <w:kern w:val="0"/>
          <w:szCs w:val="21"/>
        </w:rPr>
        <w:t>在新课的学习中，《行香子》最主要采用的形式是描述画面，想象画面，理解诗歌，背诵诗歌，这里随文强化学生对相关手法的认识，教师问“‘有桃花红、杏花白、菜花黄’一句为什么是这样的？”学生回答“本来就是这样”顺势引出白描手法——本来是怎样的就怎样描写。在理解诗歌后进行背诵，然后做学案进一步巩固。《丑奴儿·书博山道中壁》这里的讲解契合学生的年龄特征，生动有趣，能够让学生更容易理解诗中所体现的情感的变化。补充作者写作的对象，处境，体会作者情感，结合学案，理解其中的对比手法的体现——少年的愁与如今的愁，体会蕴含的辛酸、凝重。最后将两首诗的风格进行对比，让学生从多个角度对诗歌所描绘的意境进行体会。</w:t>
      </w:r>
    </w:p>
    <w:p w:rsidR="00525C88" w:rsidRPr="00525C88" w:rsidRDefault="00525C88" w:rsidP="00525C88">
      <w:pPr>
        <w:widowControl/>
        <w:spacing w:line="360" w:lineRule="exact"/>
        <w:jc w:val="left"/>
        <w:rPr>
          <w:rFonts w:ascii="楷体" w:eastAsia="楷体" w:hAnsi="楷体" w:cs="宋体"/>
          <w:kern w:val="0"/>
          <w:szCs w:val="21"/>
        </w:rPr>
      </w:pPr>
      <w:r w:rsidRPr="00525C88">
        <w:rPr>
          <w:rFonts w:ascii="楷体" w:eastAsia="楷体" w:hAnsi="楷体" w:cs="宋体"/>
          <w:kern w:val="0"/>
          <w:szCs w:val="21"/>
        </w:rPr>
        <w:t>2、文本解读：</w:t>
      </w:r>
    </w:p>
    <w:p w:rsidR="00525C88" w:rsidRPr="00525C88" w:rsidRDefault="00525C88" w:rsidP="00525C88">
      <w:pPr>
        <w:widowControl/>
        <w:spacing w:line="360" w:lineRule="exact"/>
        <w:jc w:val="left"/>
        <w:rPr>
          <w:rFonts w:ascii="楷体" w:eastAsia="楷体" w:hAnsi="楷体" w:cs="宋体"/>
          <w:kern w:val="0"/>
          <w:szCs w:val="21"/>
        </w:rPr>
      </w:pPr>
      <w:r w:rsidRPr="00525C88">
        <w:rPr>
          <w:rFonts w:ascii="楷体" w:eastAsia="楷体" w:hAnsi="楷体" w:cs="宋体"/>
          <w:kern w:val="0"/>
          <w:szCs w:val="21"/>
        </w:rPr>
        <w:t>考虑到这几首诗歌在考试中的情况，重点在于抓住关键字词句帮助学生理解诗歌，背诵诗歌。</w:t>
      </w:r>
    </w:p>
    <w:p w:rsidR="00525C88" w:rsidRPr="00525C88" w:rsidRDefault="00525C88" w:rsidP="00525C88">
      <w:pPr>
        <w:widowControl/>
        <w:spacing w:line="360" w:lineRule="exact"/>
        <w:jc w:val="left"/>
        <w:rPr>
          <w:rFonts w:ascii="楷体" w:eastAsia="楷体" w:hAnsi="楷体" w:cs="宋体"/>
          <w:kern w:val="0"/>
          <w:szCs w:val="21"/>
        </w:rPr>
      </w:pPr>
      <w:r w:rsidRPr="00525C88">
        <w:rPr>
          <w:rFonts w:ascii="楷体" w:eastAsia="楷体" w:hAnsi="楷体" w:cs="宋体"/>
          <w:kern w:val="0"/>
          <w:szCs w:val="21"/>
        </w:rPr>
        <w:t>学生状态：精神状态好，背诵效果好。</w:t>
      </w:r>
    </w:p>
    <w:p w:rsidR="00525C88" w:rsidRPr="00525C88" w:rsidRDefault="00525C88" w:rsidP="00525C88">
      <w:pPr>
        <w:widowControl/>
        <w:jc w:val="left"/>
        <w:rPr>
          <w:rFonts w:ascii="楷体" w:eastAsia="楷体" w:hAnsi="楷体" w:cs="宋体"/>
          <w:kern w:val="0"/>
          <w:szCs w:val="21"/>
        </w:rPr>
      </w:pPr>
      <w:r w:rsidRPr="00525C88">
        <w:rPr>
          <w:rFonts w:ascii="楷体" w:eastAsia="楷体" w:hAnsi="楷体" w:cs="宋体"/>
          <w:kern w:val="0"/>
          <w:szCs w:val="21"/>
        </w:rPr>
        <w:br/>
      </w:r>
    </w:p>
    <w:p w:rsidR="00223E64" w:rsidRPr="00525C88" w:rsidRDefault="002B5F03">
      <w:pPr>
        <w:rPr>
          <w:rFonts w:ascii="楷体" w:eastAsia="楷体" w:hAnsi="楷体"/>
          <w:szCs w:val="21"/>
        </w:rPr>
      </w:pPr>
    </w:p>
    <w:sectPr w:rsidR="00223E64" w:rsidRPr="00525C88" w:rsidSect="00525C88">
      <w:pgSz w:w="11906" w:h="16838"/>
      <w:pgMar w:top="1440" w:right="907" w:bottom="1440" w:left="90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F03" w:rsidRDefault="002B5F03" w:rsidP="0003361D">
      <w:r>
        <w:separator/>
      </w:r>
    </w:p>
  </w:endnote>
  <w:endnote w:type="continuationSeparator" w:id="0">
    <w:p w:rsidR="002B5F03" w:rsidRDefault="002B5F03" w:rsidP="00033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F03" w:rsidRDefault="002B5F03" w:rsidP="0003361D">
      <w:r>
        <w:separator/>
      </w:r>
    </w:p>
  </w:footnote>
  <w:footnote w:type="continuationSeparator" w:id="0">
    <w:p w:rsidR="002B5F03" w:rsidRDefault="002B5F03" w:rsidP="000336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C88"/>
    <w:rsid w:val="0003361D"/>
    <w:rsid w:val="002B5F03"/>
    <w:rsid w:val="003772E2"/>
    <w:rsid w:val="00402188"/>
    <w:rsid w:val="0052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F9AC476-B568-4BA8-8DEA-AF66BDB5F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5C8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0336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3361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336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336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5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</cp:lastModifiedBy>
  <cp:revision>2</cp:revision>
  <dcterms:created xsi:type="dcterms:W3CDTF">2023-01-10T02:12:00Z</dcterms:created>
  <dcterms:modified xsi:type="dcterms:W3CDTF">2023-01-10T02:12:00Z</dcterms:modified>
</cp:coreProperties>
</file>