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3162" w:firstLineChars="1500"/>
        <w:textAlignment w:val="auto"/>
        <w:rPr>
          <w:rFonts w:hint="eastAsia" w:ascii="宋体" w:hAnsi="宋体" w:eastAsia="宋体" w:cs="宋体"/>
          <w:b/>
          <w:bCs/>
          <w:lang w:val="en-US" w:eastAsia="zh-CN"/>
        </w:rPr>
      </w:pPr>
      <w:r>
        <w:rPr>
          <w:rFonts w:hint="eastAsia" w:ascii="宋体" w:hAnsi="宋体" w:eastAsia="宋体" w:cs="宋体"/>
          <w:b/>
          <w:bCs/>
          <w:lang w:val="en-US" w:eastAsia="zh-CN"/>
        </w:rPr>
        <w:t>生物学习</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lang w:val="en-US" w:eastAsia="zh-CN"/>
        </w:rPr>
      </w:pPr>
      <w:r>
        <w:rPr>
          <w:rFonts w:hint="eastAsia" w:ascii="宋体" w:hAnsi="宋体" w:eastAsia="宋体" w:cs="宋体"/>
          <w:b/>
          <w:bCs/>
          <w:lang w:val="en-US" w:eastAsia="zh-CN"/>
        </w:rPr>
        <w:t>1.构建知识网络。</w:t>
      </w:r>
      <w:r>
        <w:rPr>
          <w:rFonts w:hint="eastAsia" w:ascii="宋体" w:hAnsi="宋体" w:eastAsia="宋体" w:cs="宋体"/>
          <w:b w:val="0"/>
          <w:bCs w:val="0"/>
          <w:lang w:val="en-US" w:eastAsia="zh-CN"/>
        </w:rPr>
        <w:t>我们在学习生物的过程中，首先必须抓住生命基本特征这根主线，理清每个章节的基础知识和基本内容，把所学内容有机地与人类的生产实践、日常生活相结合，此外，还要密切关注生物科技的最新发展动态。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(1) 把握知识的纵向衔接，使知识连成一片。生物知识间有着密切的内在联系，例如第二章生命的基础中，了解生命的物质基础为掌握生命的结构基础作了铺垫，而生命的物质基础和生命的结构基础又给理解细胞的分裂打下了伏笔;又如遗传和变异这一章，不知道分离规律的实质根本无法继续学习自由组合规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(2)关注知识的横向联系，使知识更加系统化、立体化。生物学科中的章节之间既有递进关系也有并列关系，内容互相联系、互相渗透，因此，我们要牢牢抓住生命的基本特征这根主线，丰富知识的内涵，扩大知识的外延，把生物知识汇成一张完整的网络。</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val="0"/>
          <w:lang w:val="en-US" w:eastAsia="zh-CN"/>
        </w:rPr>
      </w:pPr>
      <w:r>
        <w:rPr>
          <w:rFonts w:hint="eastAsia" w:ascii="宋体" w:hAnsi="宋体" w:eastAsia="宋体" w:cs="宋体"/>
          <w:b/>
          <w:bCs/>
          <w:lang w:val="en-US" w:eastAsia="zh-CN"/>
        </w:rPr>
        <w:t>2.完善理论体系。</w:t>
      </w:r>
      <w:r>
        <w:rPr>
          <w:rFonts w:hint="eastAsia" w:ascii="宋体" w:hAnsi="宋体" w:eastAsia="宋体" w:cs="宋体"/>
          <w:b w:val="0"/>
          <w:bCs w:val="0"/>
          <w:lang w:val="en-US" w:eastAsia="zh-CN"/>
        </w:rPr>
        <w:t>生物学的理论是大量的，它们贯穿在各个章节之中，如细胞学说、自然选择学说、基因理论等，因此，在学习生物学时，除了专用名词概念以外，一些基本理论也是学生必须牢固掌握的内容。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(1)用科学的理论来解释周围的事物和现象。为什么人会有白化病、白痴病?为什么要禁止近亲结婚?为什么说人不是上帝或神创造的，而是从古类人猿进化来的?为什么人类要保护鸟类?对于诸如此类的问题，我们都应当运用正确的理论去合理解释，从而使人们能够自觉破除迷信、反对邪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(2)注意理论与生物基本概念的联系。理论的掌握必须建立在对诸多概念的正确理解上。例如了解内环境自稳态理论的前提是弄懂pH值、体温、血压、血糖、渗透压、氧分压、电解质浓度等;同样，生态平衡理论的运用也离不开对种群、群落、生态系统、食物链、营养级等概念的掌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(3)把握各理论间的联系。生物学各种理论互相支持、互相补充，在广大生物科学工作者的不断努力下理论又不断更新、不断充实，使人们认识的生物世界越来越接近真实。所以，我们应该学会把某个理论放在整个生物理论体系中加以考虑，并通过实例来深化、拓展，使自己对生物理论的掌握更加完善，运用起来更加精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(4)提高解题技巧。近几年生物学高考题目主要分选择题和非选择题两类，其中，非选择题有填充题、分析说明题、学科内及学科间的综合题。题型不同，要求也不同。在解题过程中，我们首先要注意审题，搞清每一道题命题教师的考核意图;其次，要学会区分对立概念和相似概念，了解概念之间的关系是并列关系、递进关系，还是包含关系;接着，要知道生物符号的特殊含义和正确写法。最后，要具有分析归纳能力、逻辑推理能力和实际应用能力，能够举一反三，触类旁通。</w:t>
      </w: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widowControl/>
        <w:spacing w:after="38" w:line="360" w:lineRule="auto"/>
        <w:ind w:firstLine="2530" w:firstLineChars="120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高中生物学核心素养的学习心得</w:t>
      </w:r>
    </w:p>
    <w:p>
      <w:pPr>
        <w:widowControl/>
        <w:spacing w:after="38" w:line="360" w:lineRule="auto"/>
        <w:jc w:val="left"/>
        <w:rPr>
          <w:rFonts w:hint="eastAsia" w:ascii="宋体" w:hAnsi="宋体" w:eastAsia="宋体" w:cs="宋体"/>
          <w:b/>
          <w:bCs/>
          <w:color w:val="494949"/>
          <w:kern w:val="0"/>
          <w:sz w:val="21"/>
          <w:szCs w:val="21"/>
        </w:rPr>
      </w:pPr>
      <w:r>
        <w:rPr>
          <w:rFonts w:hint="eastAsia" w:ascii="宋体" w:hAnsi="宋体" w:eastAsia="宋体" w:cs="宋体"/>
          <w:b/>
          <w:bCs/>
          <w:sz w:val="21"/>
          <w:szCs w:val="21"/>
          <w:lang w:val="en-US" w:eastAsia="zh-CN"/>
        </w:rPr>
        <w:t>1、</w:t>
      </w:r>
      <w:r>
        <w:rPr>
          <w:rFonts w:hint="eastAsia" w:ascii="宋体" w:hAnsi="宋体" w:eastAsia="宋体" w:cs="宋体"/>
          <w:b/>
          <w:bCs/>
          <w:color w:val="494949"/>
          <w:kern w:val="0"/>
          <w:sz w:val="21"/>
          <w:szCs w:val="21"/>
        </w:rPr>
        <w:t>生命观念</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494949"/>
          <w:kern w:val="0"/>
          <w:sz w:val="21"/>
          <w:szCs w:val="21"/>
        </w:rPr>
        <w:t>生命是源于自然随机事件且能在与环境互作中保留下来的具有新陈代谢和自我复制特征的物质形态，生命是结构与功能的统一体，无贵贱之分。生命观念是指对观察到的生命现象及相互关系或特性进行解释后的抽象，是经过实证后的想法或观点，有助于理解或解释较大范围的相关事件和现象。学生应该在较好地理解了生物学概念性知识的基础上形成生命观念，如结构与功能观、进化与适应观、稳态与平衡观、物质与能量观等，并能够用生命观念认识生命世界、解释生命现象。</w:t>
      </w:r>
    </w:p>
    <w:p>
      <w:pPr>
        <w:widowControl/>
        <w:spacing w:after="38" w:line="360" w:lineRule="auto"/>
        <w:jc w:val="left"/>
        <w:rPr>
          <w:rFonts w:hint="eastAsia" w:ascii="宋体" w:hAnsi="宋体" w:eastAsia="宋体" w:cs="宋体"/>
          <w:b/>
          <w:bCs/>
          <w:color w:val="494949"/>
          <w:kern w:val="0"/>
          <w:sz w:val="21"/>
          <w:szCs w:val="21"/>
        </w:rPr>
      </w:pPr>
      <w:r>
        <w:rPr>
          <w:rFonts w:hint="eastAsia" w:ascii="宋体" w:hAnsi="宋体" w:eastAsia="宋体" w:cs="宋体"/>
          <w:b/>
          <w:bCs/>
          <w:sz w:val="21"/>
          <w:szCs w:val="21"/>
          <w:lang w:val="en-US" w:eastAsia="zh-CN"/>
        </w:rPr>
        <w:t>2、</w:t>
      </w:r>
      <w:r>
        <w:rPr>
          <w:rFonts w:hint="eastAsia" w:ascii="宋体" w:hAnsi="宋体" w:eastAsia="宋体" w:cs="宋体"/>
          <w:b/>
          <w:bCs/>
          <w:color w:val="494949"/>
          <w:kern w:val="0"/>
          <w:sz w:val="21"/>
          <w:szCs w:val="21"/>
        </w:rPr>
        <w:t>理性思维</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494949"/>
          <w:kern w:val="0"/>
          <w:sz w:val="21"/>
          <w:szCs w:val="21"/>
        </w:rPr>
        <w:t>崇尚并形成科学思维的习惯；能够运用归纳与概括、演绎与推理、模型与建模、批判性思维等方法探讨生命现象及规律，审视或论证生物学社会议题。</w:t>
      </w:r>
    </w:p>
    <w:p>
      <w:pPr>
        <w:widowControl/>
        <w:spacing w:after="38" w:line="360" w:lineRule="auto"/>
        <w:jc w:val="left"/>
        <w:rPr>
          <w:rFonts w:hint="eastAsia" w:ascii="宋体" w:hAnsi="宋体" w:eastAsia="宋体" w:cs="宋体"/>
          <w:b/>
          <w:bCs/>
          <w:color w:val="494949"/>
          <w:kern w:val="0"/>
          <w:sz w:val="21"/>
          <w:szCs w:val="21"/>
        </w:rPr>
      </w:pPr>
      <w:r>
        <w:rPr>
          <w:rFonts w:hint="eastAsia" w:ascii="宋体" w:hAnsi="宋体" w:eastAsia="宋体" w:cs="宋体"/>
          <w:b/>
          <w:bCs/>
          <w:sz w:val="21"/>
          <w:szCs w:val="21"/>
          <w:lang w:val="en-US" w:eastAsia="zh-CN"/>
        </w:rPr>
        <w:t>3、</w:t>
      </w:r>
      <w:r>
        <w:rPr>
          <w:rFonts w:hint="eastAsia" w:ascii="宋体" w:hAnsi="宋体" w:eastAsia="宋体" w:cs="宋体"/>
          <w:b/>
          <w:bCs/>
          <w:color w:val="494949"/>
          <w:kern w:val="0"/>
          <w:sz w:val="21"/>
          <w:szCs w:val="21"/>
        </w:rPr>
        <w:t>科学探究</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color w:val="494949"/>
          <w:kern w:val="0"/>
          <w:sz w:val="21"/>
          <w:szCs w:val="21"/>
        </w:rPr>
        <w:t>能够发现现实世界中的生物学问题，针对特定的生物学现象，进行观察、提问、实验设计、方案实施以及结果的交流与讨论。在开展不同的工作中，都乐于并善于团队合作。</w:t>
      </w:r>
    </w:p>
    <w:p>
      <w:pPr>
        <w:widowControl/>
        <w:spacing w:after="38" w:line="500" w:lineRule="atLeast"/>
        <w:jc w:val="left"/>
        <w:rPr>
          <w:rFonts w:hint="eastAsia" w:ascii="宋体" w:hAnsi="宋体" w:eastAsia="宋体" w:cs="宋体"/>
          <w:b/>
          <w:bCs/>
          <w:color w:val="494949"/>
          <w:kern w:val="0"/>
          <w:sz w:val="21"/>
          <w:szCs w:val="21"/>
        </w:rPr>
      </w:pPr>
      <w:r>
        <w:rPr>
          <w:rFonts w:hint="eastAsia" w:ascii="宋体" w:hAnsi="宋体" w:eastAsia="宋体" w:cs="宋体"/>
          <w:b/>
          <w:bCs/>
          <w:sz w:val="21"/>
          <w:szCs w:val="21"/>
          <w:lang w:val="en-US" w:eastAsia="zh-CN"/>
        </w:rPr>
        <w:t>4、</w:t>
      </w:r>
      <w:r>
        <w:rPr>
          <w:rFonts w:hint="eastAsia" w:ascii="宋体" w:hAnsi="宋体" w:eastAsia="宋体" w:cs="宋体"/>
          <w:b/>
          <w:bCs/>
          <w:color w:val="494949"/>
          <w:kern w:val="0"/>
          <w:sz w:val="21"/>
          <w:szCs w:val="21"/>
        </w:rPr>
        <w:t>社会责任</w:t>
      </w:r>
    </w:p>
    <w:p>
      <w:pPr>
        <w:widowControl/>
        <w:spacing w:after="38" w:line="500" w:lineRule="atLeast"/>
        <w:ind w:firstLine="420" w:firstLineChars="200"/>
        <w:jc w:val="left"/>
        <w:rPr>
          <w:rFonts w:hint="eastAsia" w:ascii="宋体" w:hAnsi="宋体" w:eastAsia="宋体" w:cs="宋体"/>
          <w:b/>
          <w:bCs/>
          <w:color w:val="494949"/>
          <w:kern w:val="0"/>
          <w:sz w:val="21"/>
          <w:szCs w:val="21"/>
        </w:rPr>
      </w:pPr>
      <w:r>
        <w:rPr>
          <w:rFonts w:hint="eastAsia" w:ascii="宋体" w:hAnsi="宋体" w:eastAsia="宋体" w:cs="宋体"/>
          <w:color w:val="494949"/>
          <w:kern w:val="0"/>
          <w:sz w:val="21"/>
          <w:szCs w:val="21"/>
        </w:rPr>
        <w:t>生物学科的社会责任是指基于生物学的认识参与个人与社会事务的讨论，做出理性解释和判断，尝试解决生产生活中的生物学问题的担当和能力。学生应能够关注涉及生物学的社会议题，参与讨论并做出理性解释，辨别迷信和伪科学；主动向他人宣传健康生活、关爱生命和保护环境等相关知识；结合本地资源开展科学实践，尝试解决现实生活中与生物学相关的问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高中生物学课程的设计和实施都要以“立德树人”为指向，以发展学生的生物学核心素养为基准，以生物学的大概念和重要概念构建课程内容框架和知识体系，以生物学重要概念为学习要点，在保证课程基础性的同时，尊重学生多样化发展的要求，贴近社会实际和学生的生活经验，让生物学的学习成为一个主动建构知识、发展能力、形成正确的情感态度与科学自然观的过程，以期有效地使学生的生物学核心素养得到发展。 </w:t>
      </w: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rPr>
          <w:rFonts w:hint="eastAsia" w:eastAsiaTheme="minorEastAsia"/>
          <w:lang w:val="en-US" w:eastAsia="zh-CN"/>
        </w:rPr>
      </w:pPr>
    </w:p>
    <w:p>
      <w:pPr>
        <w:numPr>
          <w:ilvl w:val="0"/>
          <w:numId w:val="0"/>
        </w:numPr>
        <w:bidi w:val="0"/>
        <w:ind w:firstLine="2741" w:firstLineChars="1300"/>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b/>
          <w:bCs/>
          <w:lang w:val="en-US" w:eastAsia="zh-CN"/>
        </w:rPr>
        <w:t>生物新教材使用心得</w:t>
      </w:r>
      <w:r>
        <w:rPr>
          <w:rFonts w:hint="eastAsia" w:asciiTheme="minorEastAsia" w:hAnsiTheme="minorEastAsia" w:eastAsiaTheme="minorEastAsia" w:cstheme="minorEastAsia"/>
          <w:lang w:val="en-US" w:eastAsia="zh-CN"/>
        </w:rPr>
        <w:t xml:space="preserve">                 </w:t>
      </w:r>
    </w:p>
    <w:p>
      <w:pPr>
        <w:numPr>
          <w:ilvl w:val="0"/>
          <w:numId w:val="0"/>
        </w:num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一、</w:t>
      </w:r>
      <w:r>
        <w:rPr>
          <w:rFonts w:hint="eastAsia" w:asciiTheme="minorEastAsia" w:hAnsiTheme="minorEastAsia" w:eastAsiaTheme="minorEastAsia" w:cstheme="minorEastAsia"/>
        </w:rPr>
        <w:t>用好课本提供的各种素材</w:t>
      </w:r>
    </w:p>
    <w:p>
      <w:pPr>
        <w:numPr>
          <w:ilvl w:val="0"/>
          <w:numId w:val="0"/>
        </w:numPr>
        <w:bidi w:val="0"/>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教学过程中问题情境的创设极为重要。新教材在这方面作了很大的突破，每一单元的每一小节，都是从学生非常熟悉的日常生活和生产中的实例设计成“问题探讨”，作为新内容导入的情境素材。通过这样，可以从开始上课就吸引学生的注意力，把学生引入极为精彩的生物世界。另外，学习内容中还穿插很多的插图、思考与讨论、课外相关知识链接等，课后还安排有生物学史料等，这些素材对激发学生学习生物的兴趣，拓展学生的生物学视野，丰富学生的课余生活起着非常重要的作用。</w:t>
      </w: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二、</w:t>
      </w:r>
      <w:r>
        <w:rPr>
          <w:rFonts w:hint="eastAsia" w:asciiTheme="minorEastAsia" w:hAnsiTheme="minorEastAsia" w:eastAsiaTheme="minorEastAsia" w:cstheme="minorEastAsia"/>
        </w:rPr>
        <w:t>加强与现实生活相联系的情境素材的设计</w:t>
      </w:r>
    </w:p>
    <w:p>
      <w:pPr>
        <w:bidi w:val="0"/>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生物学科本身就与生活、生产有着紧密的联系，因此我们在教学中要重视生物学知识与生活相关的情境素材的设计，将书本知识生活化，将生活中的生物学现象课堂化，以提高学生理论联系实际的水平，这样也就很好地使学生“从生物走进生活，又从生活走进生物”。</w:t>
      </w: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三、</w:t>
      </w:r>
      <w:r>
        <w:rPr>
          <w:rFonts w:hint="eastAsia" w:asciiTheme="minorEastAsia" w:hAnsiTheme="minorEastAsia" w:eastAsiaTheme="minorEastAsia" w:cstheme="minorEastAsia"/>
        </w:rPr>
        <w:t>加强探究性实验素材的设计</w:t>
      </w:r>
    </w:p>
    <w:p>
      <w:pPr>
        <w:bidi w:val="0"/>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生物是一门以实验为基础的自然科学，许多的生物理论或结论是在实验的基础上得出的。如：“检测生物组织中的糖类、脂肪、蛋白质”的实验教学中，我们并不是为学生提供现有的几种物质，让学生对这几种物质进行实验，而是先提出探究的问题——如何检测生物组织中的糖类、脂肪、蛋白质。然后为学生提供了许多被检测对象，先让学生分组讨论，判断出什么物质中的什么营养物质含量较多，（可以是一种假设，因为含量过少难以检测），在此基础上选出本组要检测的物种。然后在书本实验的指导下，再一次进行讨论，应当如何做实验——即实验方案。紧接着学生进行实验探究，根据实验现象得出结论，验证本组的判断。最后，通过小组内进一步讨论学习，小组间再进行交流实验结论，通过不同观点的交锋、补充、修正、完善，从而得出最后结论：什么物质中何种营养物质的含量过多。这样，学生不仅参与设计实验而且动手操作了实验，既感到新鲜又颇有成就感。不仅培养了学生的创新意识，而且培养了学生的动手操作能力。从学生长远的发展来看，有利于学生学会学习，学会思考，学会创新。</w:t>
      </w:r>
    </w:p>
    <w:p>
      <w:pPr>
        <w:bidi w:val="0"/>
        <w:ind w:firstLine="42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上述是本人对现有高中生物新教材的使用和教学过程中，对情境素材的处理、挖掘和使用的几点做法。用好这些素材，可以使学生获得不是“裸”着的知识，而是在一定的情境中去自主地学习和探究知识，且获得的知识是长久的、稳定的。用好这些素材，使学生的学习不再是单纯地学习书本知识，而是在一定的情境中自主地探究知识并获得知识，在探究学习的过程中，了解科学家是如何做科学的，从而获得科学探究的方法，真实地体验科学探究的过程，体验科学探究的艰难与曲折，体验科学探究成功的喜悦。</w:t>
      </w:r>
    </w:p>
    <w:p>
      <w:pPr>
        <w:bidi w:val="0"/>
        <w:rPr>
          <w:rFonts w:hint="eastAsia" w:asciiTheme="minorEastAsia" w:hAnsiTheme="minorEastAsia" w:eastAsiaTheme="minorEastAsia" w:cstheme="minorEastAsia"/>
        </w:rPr>
      </w:pPr>
    </w:p>
    <w:p>
      <w:pPr>
        <w:rPr>
          <w:rFonts w:hint="eastAsia"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NzkxNjgxMDhjNGYyYmFlNjEzNDZhYjgzZmExMTUifQ=="/>
  </w:docVars>
  <w:rsids>
    <w:rsidRoot w:val="00000000"/>
    <w:rsid w:val="193633A0"/>
    <w:rsid w:val="494A1BD8"/>
    <w:rsid w:val="77335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2022-01-17T02:20:00Z</dcterms:created>
  <dc:creator>Administrator</dc:creator>
  <cp:lastModifiedBy>00夕</cp:lastModifiedBy>
  <dcterms:modified xsi:type="dcterms:W3CDTF">2023-01-09T10:05:13Z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3F21135700A84B2BA8EF8C74CFFCFACF</vt:lpwstr>
  </property>
</Properties>
</file>