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006" w:firstLineChars="190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中大附中周测生物卷10.16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．</w:t>
      </w:r>
      <w:r>
        <w:rPr>
          <w:rFonts w:hint="eastAsia" w:ascii="宋体" w:hAnsi="宋体" w:eastAsia="宋体" w:cs="宋体"/>
          <w:sz w:val="21"/>
          <w:szCs w:val="21"/>
        </w:rPr>
        <w:t>科学家在黄石国家公园发现了一种嗜热好氧杆菌，能从中提取到耐热的 DNA 聚合酶。它还长有许多“触角”，“触角”内含大量叶绿素，能利用阳光来维持生存。下列叙述</w:t>
      </w:r>
      <w:r>
        <w:rPr>
          <w:rFonts w:hint="eastAsia" w:ascii="宋体" w:hAnsi="宋体" w:eastAsia="宋体" w:cs="宋体"/>
          <w:sz w:val="21"/>
          <w:szCs w:val="21"/>
          <w:u w:val="none"/>
        </w:rPr>
        <w:t>错误</w:t>
      </w:r>
      <w:r>
        <w:rPr>
          <w:rFonts w:hint="eastAsia" w:ascii="宋体" w:hAnsi="宋体" w:eastAsia="宋体" w:cs="宋体"/>
          <w:sz w:val="21"/>
          <w:szCs w:val="21"/>
        </w:rPr>
        <w:t>的是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A．有无以核膜为界的细胞核是该菌与水绵的重要区别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B．嗜热好氧杆菌细胞内没有细胞器，但能进行有氧呼吸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C．该菌能利用叶绿素进行光合作用，属于自养型微生物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D．耐热的DNA聚合酶有利于该菌在高温条件下完成DNA复制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．</w:t>
      </w:r>
      <w:r>
        <w:rPr>
          <w:rFonts w:hint="eastAsia" w:ascii="宋体" w:hAnsi="宋体" w:eastAsia="宋体" w:cs="宋体"/>
          <w:sz w:val="21"/>
          <w:szCs w:val="21"/>
        </w:rPr>
        <w:t>某科学工作者研究某细胞的组成成分时，提取到两种大分子物质T和D，其基本组成单位分别是t和d。已知t是葡萄糖，且T遇碘不变蓝，D 可以被胃蛋白酶消化。下列叙述正确的是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A．该细胞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一定</w:t>
      </w:r>
      <w:r>
        <w:rPr>
          <w:rFonts w:hint="eastAsia" w:ascii="宋体" w:hAnsi="宋体" w:eastAsia="宋体" w:cs="宋体"/>
          <w:sz w:val="21"/>
          <w:szCs w:val="21"/>
        </w:rPr>
        <w:t>为植物细胞，物质T是纤维素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B．物质d中含有氮元素，不含有硫元素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C．物质D的合成过程与核酸无直接关系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D．物质D和T的合成过程中都能产生水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3.</w:t>
      </w:r>
      <w:r>
        <w:rPr>
          <w:rFonts w:hint="eastAsia" w:ascii="宋体" w:hAnsi="宋体" w:eastAsia="宋体" w:cs="宋体"/>
          <w:sz w:val="21"/>
          <w:szCs w:val="21"/>
        </w:rPr>
        <w:t>《中国居民膳食指南（2016）》提出的“控糖”建议是：控制添加糖的摄入量，每天摄入不超过50g，最好控制在25g以下（添加糖是指在食物的烹调、加工过程中添加进去的单糖、二糖等各种糖类甜味剂，不包括食物中天然存在的糖）。以下有关说法正确的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A．生物体内的糖类绝大多数以单糖、二糖的形式存在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B．糖尿病人的饮食要严格限制甜味食品，米饭和馒头等非甜主食也需要限制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C．糖类分子中氢原子和氧原子之比都为2:1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D．添加到食物中的单糖、二糖都为小分子物质，可直接被人体细胞吸收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．</w:t>
      </w:r>
      <w:r>
        <w:rPr>
          <w:rFonts w:hint="eastAsia" w:ascii="宋体" w:hAnsi="宋体" w:eastAsia="宋体" w:cs="宋体"/>
          <w:sz w:val="21"/>
          <w:szCs w:val="21"/>
        </w:rPr>
        <w:t>下列关于组成细胞的化合物的叙述，不正确的是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A．糖尿病患者的尿液用双缩脲试剂检测可产生砖红色沉淀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B．RNA与DNA的分子结构相似，分别由四种核苷酸组成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C．DNA分子碱基的特定排列顺序，构成了DNA分子的特异性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D．变性的蛋白质依然能够与双缩脲试剂发生颜色反应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．</w:t>
      </w:r>
      <w:r>
        <w:rPr>
          <w:rFonts w:hint="eastAsia" w:ascii="宋体" w:hAnsi="宋体" w:eastAsia="宋体" w:cs="宋体"/>
          <w:sz w:val="21"/>
          <w:szCs w:val="21"/>
        </w:rPr>
        <w:t>某杂志刊登了一项研究，该研究揭示了体内蛋白分选转运装置的作用机制，即为了将细胞内的废物清除，细胞膜塑形蛋白会促进囊泡（分子垃圾袋）形成，将来自细胞区室表面旧的或受损的蛋白质带到内部回收利用工厂，在那里将废物降解，使组件获得重新利用。下列说法正确的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A．细胞内的废物清除过程涉及细胞间信息的交流，能识别旧的或受损蛋白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B．细胞膜塑形蛋白含量与该细胞降解胞内废物的能力呈负相关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C．“回收利用工厂”可能是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高尔基体</w:t>
      </w:r>
      <w:r>
        <w:rPr>
          <w:rFonts w:hint="eastAsia" w:ascii="宋体" w:hAnsi="宋体" w:eastAsia="宋体" w:cs="宋体"/>
          <w:sz w:val="21"/>
          <w:szCs w:val="21"/>
        </w:rPr>
        <w:t>，其内部的水解酶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在核糖体上合成的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D．“分子垃圾袋”的作用是运输旧的或受损的蛋白质，其可能来自高尔基体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．</w:t>
      </w:r>
      <w:r>
        <w:rPr>
          <w:rFonts w:hint="eastAsia" w:ascii="宋体" w:hAnsi="宋体" w:eastAsia="宋体" w:cs="宋体"/>
          <w:sz w:val="21"/>
          <w:szCs w:val="21"/>
        </w:rPr>
        <w:t>系统的边界对系统的稳定至关重要。细胞作为一个基本的生命系统，它的边界就是细胞膜，以下有关细胞膜功能的说法错误的是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A．细胞膜对于物质的运输具有选择性，细胞需要的物质更容易进入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B．动物细胞之间的相互信息传递，都是通过细胞表面受体实现的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C．植物细胞间的胞间连丝，能进行信息交流和物质转运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D．多细胞生物体内，细胞通过细胞膜进行细胞间的多种相互作用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default" w:ascii="宋体" w:hAnsi="宋体" w:eastAsia="宋体" w:cs="宋体"/>
          <w:b/>
          <w:bCs/>
          <w:sz w:val="21"/>
          <w:szCs w:val="21"/>
          <w:lang w:val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3491865</wp:posOffset>
            </wp:positionH>
            <wp:positionV relativeFrom="paragraph">
              <wp:posOffset>313690</wp:posOffset>
            </wp:positionV>
            <wp:extent cx="3251835" cy="1124585"/>
            <wp:effectExtent l="0" t="0" r="5715" b="18415"/>
            <wp:wrapSquare wrapText="bothSides"/>
            <wp:docPr id="100005" name="图片 1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51835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7.</w:t>
      </w:r>
      <w:r>
        <w:rPr>
          <w:rFonts w:hint="eastAsia" w:ascii="宋体" w:hAnsi="宋体" w:eastAsia="宋体" w:cs="宋体"/>
          <w:sz w:val="21"/>
          <w:szCs w:val="21"/>
        </w:rPr>
        <w:t>已知酶的竞争性抑制剂可以和底物竞争与酶结合的位点，非竞争性抑制剂可以改变酶的空间结构。图乙中的曲线a为无抑制剂时的反应速率。下列叙述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正确</w:t>
      </w:r>
      <w:r>
        <w:rPr>
          <w:rFonts w:hint="eastAsia" w:ascii="宋体" w:hAnsi="宋体" w:eastAsia="宋体" w:cs="宋体"/>
          <w:sz w:val="21"/>
          <w:szCs w:val="21"/>
        </w:rPr>
        <w:t>的是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.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1"/>
          <w:szCs w:val="21"/>
        </w:rPr>
        <w:t>图甲中，影响曲线2和曲线3的因素分别是pH和温度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B．图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乙中，对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a曲线的实验重新加入酶的非</w:t>
      </w:r>
      <w:r>
        <w:rPr>
          <w:rFonts w:hint="eastAsia" w:ascii="宋体" w:hAnsi="宋体" w:eastAsia="宋体" w:cs="宋体"/>
          <w:sz w:val="21"/>
          <w:szCs w:val="21"/>
        </w:rPr>
        <w:t>竞争性抑制剂，会使曲线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变为</w:t>
      </w:r>
      <w:r>
        <w:rPr>
          <w:rFonts w:hint="eastAsia" w:ascii="宋体" w:hAnsi="宋体" w:eastAsia="宋体" w:cs="宋体"/>
          <w:sz w:val="21"/>
          <w:szCs w:val="21"/>
        </w:rPr>
        <w:t>b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C．图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乙中，对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a曲线的实验重新加入酶的</w:t>
      </w:r>
      <w:r>
        <w:rPr>
          <w:rFonts w:hint="eastAsia" w:ascii="宋体" w:hAnsi="宋体" w:eastAsia="宋体" w:cs="宋体"/>
          <w:sz w:val="21"/>
          <w:szCs w:val="21"/>
        </w:rPr>
        <w:t>竞争性抑制剂，会使曲线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变为</w:t>
      </w:r>
      <w:r>
        <w:rPr>
          <w:rFonts w:hint="eastAsia" w:ascii="宋体" w:hAnsi="宋体" w:eastAsia="宋体" w:cs="宋体"/>
          <w:sz w:val="21"/>
          <w:szCs w:val="21"/>
        </w:rPr>
        <w:t>b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D．图甲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中，利用</w:t>
      </w:r>
      <w:r>
        <w:rPr>
          <w:rFonts w:hint="eastAsia" w:ascii="宋体" w:hAnsi="宋体" w:eastAsia="宋体" w:cs="宋体"/>
          <w:sz w:val="21"/>
          <w:szCs w:val="21"/>
        </w:rPr>
        <w:t>曲线2中的C点和曲线3中的F点对应的条件，对酶进行保存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8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．</w:t>
      </w:r>
      <w:r>
        <w:rPr>
          <w:rFonts w:hint="eastAsia" w:ascii="宋体" w:hAnsi="宋体" w:eastAsia="宋体" w:cs="宋体"/>
          <w:sz w:val="21"/>
          <w:szCs w:val="21"/>
        </w:rPr>
        <w:t>在植物、动物、细菌和真菌的细胞内，都是以ATP作为细胞的能量“货币”。下列相关叙述错误的是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A．ATP作为细胞的能量“货币”体现了生物界具有统一性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B．ATP水解释放的能量可以降低细胞内化学反应所需的活化能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C．ATP中两个“～”断裂后形成的物质可作为合成某些酶的单体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D．某蛋白磷酸化过程伴随着能量的转移，且其空间结构改变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9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．</w:t>
      </w:r>
      <w:r>
        <w:rPr>
          <w:rFonts w:hint="eastAsia" w:ascii="宋体" w:hAnsi="宋体" w:eastAsia="宋体" w:cs="宋体"/>
          <w:sz w:val="21"/>
          <w:szCs w:val="21"/>
        </w:rPr>
        <w:t>衰老和死亡是生物界的正常现象。下列有关细胞衰老和死亡的说法正确的是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A．细胞的衰老和死亡就是个体的衰老和死亡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B．衰老的细胞因体积变小，其物质运输效率加快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C．细胞凋亡是由基因决定的细胞自动结束生命的过程，相关基因的表达都发生在细胞衰老之后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D．被新冠病毒感染的人体呼吸道和肺部细胞，其正常代谢活动受损或中断而造成细胞坏死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3794125</wp:posOffset>
            </wp:positionH>
            <wp:positionV relativeFrom="paragraph">
              <wp:posOffset>11430</wp:posOffset>
            </wp:positionV>
            <wp:extent cx="2956560" cy="1388745"/>
            <wp:effectExtent l="0" t="0" r="15240" b="1905"/>
            <wp:wrapSquare wrapText="bothSides"/>
            <wp:docPr id="100006" name="图片 10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6" name="图片 10000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56560" cy="1388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10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．</w:t>
      </w:r>
      <w:r>
        <w:rPr>
          <w:rFonts w:hint="eastAsia" w:ascii="宋体" w:hAnsi="宋体" w:eastAsia="宋体" w:cs="宋体"/>
          <w:sz w:val="21"/>
          <w:szCs w:val="21"/>
        </w:rPr>
        <w:t>图1、2是某二倍体生物体内细胞在进行分裂时所对应的曲线图，下列说法正确的是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A．图1曲线表示染色体复制和分裂各1次，图2曲线表示染色体复制和分裂分别为1次和2次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B．图1中A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1</w:t>
      </w:r>
      <w:r>
        <w:rPr>
          <w:rFonts w:hint="eastAsia" w:ascii="宋体" w:hAnsi="宋体" w:eastAsia="宋体" w:cs="宋体"/>
          <w:sz w:val="21"/>
          <w:szCs w:val="21"/>
        </w:rPr>
        <w:t>B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1</w:t>
      </w:r>
      <w:r>
        <w:rPr>
          <w:rFonts w:hint="eastAsia" w:ascii="宋体" w:hAnsi="宋体" w:eastAsia="宋体" w:cs="宋体"/>
          <w:sz w:val="21"/>
          <w:szCs w:val="21"/>
        </w:rPr>
        <w:t>段对应的时期，细胞内核糖体活动最活跃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C．图2中B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2</w:t>
      </w:r>
      <w:r>
        <w:rPr>
          <w:rFonts w:hint="eastAsia" w:ascii="宋体" w:hAnsi="宋体" w:eastAsia="宋体" w:cs="宋体"/>
          <w:sz w:val="21"/>
          <w:szCs w:val="21"/>
        </w:rPr>
        <w:t>C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2</w:t>
      </w:r>
      <w:r>
        <w:rPr>
          <w:rFonts w:hint="eastAsia" w:ascii="宋体" w:hAnsi="宋体" w:eastAsia="宋体" w:cs="宋体"/>
          <w:sz w:val="21"/>
          <w:szCs w:val="21"/>
        </w:rPr>
        <w:t>和F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2</w:t>
      </w:r>
      <w:r>
        <w:rPr>
          <w:rFonts w:hint="eastAsia" w:ascii="宋体" w:hAnsi="宋体" w:eastAsia="宋体" w:cs="宋体"/>
          <w:sz w:val="21"/>
          <w:szCs w:val="21"/>
        </w:rPr>
        <w:t>G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2</w:t>
      </w:r>
      <w:r>
        <w:rPr>
          <w:rFonts w:hint="eastAsia" w:ascii="宋体" w:hAnsi="宋体" w:eastAsia="宋体" w:cs="宋体"/>
          <w:sz w:val="21"/>
          <w:szCs w:val="21"/>
        </w:rPr>
        <w:t>曲线下降的原因不同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D．图2中D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2</w:t>
      </w:r>
      <w:r>
        <w:rPr>
          <w:rFonts w:hint="eastAsia" w:ascii="宋体" w:hAnsi="宋体" w:eastAsia="宋体" w:cs="宋体"/>
          <w:sz w:val="21"/>
          <w:szCs w:val="21"/>
        </w:rPr>
        <w:t>E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2</w:t>
      </w:r>
      <w:r>
        <w:rPr>
          <w:rFonts w:hint="eastAsia" w:ascii="宋体" w:hAnsi="宋体" w:eastAsia="宋体" w:cs="宋体"/>
          <w:sz w:val="21"/>
          <w:szCs w:val="21"/>
        </w:rPr>
        <w:t>染色体的行为变化与图1中的C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1</w:t>
      </w:r>
      <w:r>
        <w:rPr>
          <w:rFonts w:hint="eastAsia" w:ascii="宋体" w:hAnsi="宋体" w:eastAsia="宋体" w:cs="宋体"/>
          <w:sz w:val="21"/>
          <w:szCs w:val="21"/>
        </w:rPr>
        <w:t>D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1</w:t>
      </w:r>
      <w:r>
        <w:rPr>
          <w:rFonts w:hint="eastAsia" w:ascii="宋体" w:hAnsi="宋体" w:eastAsia="宋体" w:cs="宋体"/>
          <w:sz w:val="21"/>
          <w:szCs w:val="21"/>
        </w:rPr>
        <w:t>段变化相同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11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．</w:t>
      </w:r>
      <w:r>
        <w:rPr>
          <w:rFonts w:hint="eastAsia" w:ascii="宋体" w:hAnsi="宋体" w:eastAsia="宋体" w:cs="宋体"/>
          <w:sz w:val="21"/>
          <w:szCs w:val="21"/>
        </w:rPr>
        <w:t>观察果蝇（2N=8）细胞中的染色体组成时，发现一个处在分裂的细胞中，共有8条染色体。下列说法正确的是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A．若该细胞正处于分裂前期，则可能正在发生基因重组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B．若该细胞正处于分裂后期，其染色体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一定具有姐妹染色单体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C．若该细胞此时有染色单体，则该细胞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一定是在有丝分裂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D．若该细胞此时出现不均等分裂，则该细胞中可能有4条X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12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．</w:t>
      </w:r>
      <w:r>
        <w:rPr>
          <w:rFonts w:hint="eastAsia" w:ascii="宋体" w:hAnsi="宋体" w:eastAsia="宋体" w:cs="宋体"/>
          <w:sz w:val="21"/>
          <w:szCs w:val="21"/>
        </w:rPr>
        <w:t>孟德尔采用假说﹣演绎法提出基因的分离定律，下列说法不正确的是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A．观察到的现象是：具有一对相对性状的纯合亲本杂交得F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1</w:t>
      </w:r>
      <w:r>
        <w:rPr>
          <w:rFonts w:hint="eastAsia" w:ascii="宋体" w:hAnsi="宋体" w:eastAsia="宋体" w:cs="宋体"/>
          <w:sz w:val="21"/>
          <w:szCs w:val="21"/>
        </w:rPr>
        <w:t>，F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1</w:t>
      </w:r>
      <w:r>
        <w:rPr>
          <w:rFonts w:hint="eastAsia" w:ascii="宋体" w:hAnsi="宋体" w:eastAsia="宋体" w:cs="宋体"/>
          <w:sz w:val="21"/>
          <w:szCs w:val="21"/>
        </w:rPr>
        <w:t>自交得F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2</w:t>
      </w:r>
      <w:r>
        <w:rPr>
          <w:rFonts w:hint="eastAsia" w:ascii="宋体" w:hAnsi="宋体" w:eastAsia="宋体" w:cs="宋体"/>
          <w:sz w:val="21"/>
          <w:szCs w:val="21"/>
        </w:rPr>
        <w:t>，其表现型之比接近3：1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B．提出的问题是：F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2</w:t>
      </w:r>
      <w:r>
        <w:rPr>
          <w:rFonts w:hint="eastAsia" w:ascii="宋体" w:hAnsi="宋体" w:eastAsia="宋体" w:cs="宋体"/>
          <w:sz w:val="21"/>
          <w:szCs w:val="21"/>
        </w:rPr>
        <w:t>中为什么出现3：1的性状分离比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C．演绎推理的过程是：具有一对相对性状的纯合亲本杂交得F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1</w:t>
      </w:r>
      <w:r>
        <w:rPr>
          <w:rFonts w:hint="eastAsia" w:ascii="宋体" w:hAnsi="宋体" w:eastAsia="宋体" w:cs="宋体"/>
          <w:sz w:val="21"/>
          <w:szCs w:val="21"/>
        </w:rPr>
        <w:t>，F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1</w:t>
      </w:r>
      <w:r>
        <w:rPr>
          <w:rFonts w:hint="eastAsia" w:ascii="宋体" w:hAnsi="宋体" w:eastAsia="宋体" w:cs="宋体"/>
          <w:sz w:val="21"/>
          <w:szCs w:val="21"/>
        </w:rPr>
        <w:t>与隐性亲本测交，对其后代进行统计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共有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166株，87株是高茎，79株是矮茎，比例接近1:1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D．得出的结论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重点</w:t>
      </w:r>
      <w:r>
        <w:rPr>
          <w:rFonts w:hint="eastAsia" w:ascii="宋体" w:hAnsi="宋体" w:eastAsia="宋体" w:cs="宋体"/>
          <w:sz w:val="21"/>
          <w:szCs w:val="21"/>
        </w:rPr>
        <w:t>是：配子形成时，成对的遗传因子发生分离，分别进入不同的配子中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3048635</wp:posOffset>
            </wp:positionH>
            <wp:positionV relativeFrom="paragraph">
              <wp:posOffset>269875</wp:posOffset>
            </wp:positionV>
            <wp:extent cx="3571875" cy="1134745"/>
            <wp:effectExtent l="0" t="0" r="9525" b="8255"/>
            <wp:wrapSquare wrapText="bothSides"/>
            <wp:docPr id="100007" name="图片 1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134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13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．</w:t>
      </w:r>
      <w:r>
        <w:rPr>
          <w:rFonts w:hint="eastAsia" w:ascii="宋体" w:hAnsi="宋体" w:eastAsia="宋体" w:cs="宋体"/>
          <w:sz w:val="21"/>
          <w:szCs w:val="21"/>
        </w:rPr>
        <w:t>甲病和乙病均为单基因遗传病。人类遗传病调查中发现某家族遗传家系图如下，已知乙病与人类红绿色盲的遗传方式相同（控制甲病的基因为A/a，控制乙病的基因为B/b，）。说法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错误</w:t>
      </w:r>
      <w:r>
        <w:rPr>
          <w:rFonts w:hint="eastAsia" w:ascii="宋体" w:hAnsi="宋体" w:eastAsia="宋体" w:cs="宋体"/>
          <w:sz w:val="21"/>
          <w:szCs w:val="21"/>
        </w:rPr>
        <w:t>的是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A．Ⅱ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3</w:t>
      </w:r>
      <w:r>
        <w:rPr>
          <w:rFonts w:hint="eastAsia" w:ascii="宋体" w:hAnsi="宋体" w:eastAsia="宋体" w:cs="宋体"/>
          <w:sz w:val="21"/>
          <w:szCs w:val="21"/>
        </w:rPr>
        <w:t>的基因型Ⅲ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5</w:t>
      </w:r>
      <w:r>
        <w:rPr>
          <w:rFonts w:hint="eastAsia" w:ascii="宋体" w:hAnsi="宋体" w:eastAsia="宋体" w:cs="宋体"/>
          <w:sz w:val="21"/>
          <w:szCs w:val="21"/>
        </w:rPr>
        <w:t>的基因型可能相同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B．Ⅲ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3</w:t>
      </w:r>
      <w:r>
        <w:rPr>
          <w:rFonts w:hint="eastAsia" w:ascii="宋体" w:hAnsi="宋体" w:eastAsia="宋体" w:cs="宋体"/>
          <w:sz w:val="21"/>
          <w:szCs w:val="21"/>
        </w:rPr>
        <w:t>与Ⅲ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7</w:t>
      </w:r>
      <w:r>
        <w:rPr>
          <w:rFonts w:hint="eastAsia" w:ascii="宋体" w:hAnsi="宋体" w:eastAsia="宋体" w:cs="宋体"/>
          <w:sz w:val="21"/>
          <w:szCs w:val="21"/>
        </w:rPr>
        <w:t>近亲结婚，所生男孩患病的概率为1/4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C．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甲病的遗传方式是常染色体显性遗传病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D．若Ⅲ</w:t>
      </w:r>
      <w:r>
        <w:rPr>
          <w:rFonts w:hint="eastAsia" w:ascii="宋体" w:hAnsi="宋体" w:eastAsia="宋体" w:cs="宋体"/>
          <w:sz w:val="21"/>
          <w:szCs w:val="21"/>
          <w:vertAlign w:val="subscript"/>
        </w:rPr>
        <w:t>1</w:t>
      </w:r>
      <w:r>
        <w:rPr>
          <w:rFonts w:hint="eastAsia" w:ascii="宋体" w:hAnsi="宋体" w:eastAsia="宋体" w:cs="宋体"/>
          <w:sz w:val="21"/>
          <w:szCs w:val="21"/>
        </w:rPr>
        <w:t>的性染色体组成为XXY，则多出的X染色体一定来自其母亲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14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．</w:t>
      </w:r>
      <w:r>
        <w:rPr>
          <w:rFonts w:hint="eastAsia" w:ascii="宋体" w:hAnsi="宋体" w:eastAsia="宋体" w:cs="宋体"/>
          <w:sz w:val="21"/>
          <w:szCs w:val="21"/>
        </w:rPr>
        <w:t>下图所示为某基因表达的过程示意图，①～⑦代表不同的结构或物质，Ⅰ和Ⅱ代表过程。下列叙述正确的是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97790</wp:posOffset>
            </wp:positionV>
            <wp:extent cx="3604260" cy="1380490"/>
            <wp:effectExtent l="0" t="0" r="15240" b="10160"/>
            <wp:wrapSquare wrapText="bothSides"/>
            <wp:docPr id="100002" name="图片 1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2" name="图片 100002"/>
                    <pic:cNvPicPr>
                      <a:picLocks noChangeAspect="1"/>
                    </pic:cNvPicPr>
                  </pic:nvPicPr>
                  <pic:blipFill>
                    <a:blip r:embed="rId7">
                      <a:lum contrast="24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4260" cy="1380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1"/>
          <w:szCs w:val="21"/>
        </w:rPr>
        <w:t>A．过程Ⅰ中的③表示为RNA聚合酶，①链的左末端为3′-端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B．过程Ⅰ中RNA结合多个⑤，利于迅速合成出大量的蛋白质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C．除碱基T和U不同外，②④链的碱基排列顺序相同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D．该图示可以表示人的垂体细胞中生长激素基因表达的过程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1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．</w:t>
      </w:r>
      <w:r>
        <w:rPr>
          <w:rFonts w:hint="eastAsia" w:ascii="宋体" w:hAnsi="宋体" w:eastAsia="宋体" w:cs="宋体"/>
          <w:sz w:val="21"/>
          <w:szCs w:val="21"/>
        </w:rPr>
        <w:t>染色体操作是现代遗传育种的重要技术，在提高水产动物育种效率方面有广阔的发展前景。下图中的4组均取初级卵母细胞与精子结合，其中A组经正常减数分裂和受精作用发育成二倍体，B、C、D组经人工诱导形成多倍体贝类。下列叙述</w:t>
      </w:r>
      <w:r>
        <w:rPr>
          <w:rFonts w:hint="eastAsia" w:ascii="宋体" w:hAnsi="宋体" w:eastAsia="宋体" w:cs="宋体"/>
          <w:sz w:val="21"/>
          <w:szCs w:val="21"/>
          <w:u w:val="none"/>
        </w:rPr>
        <w:t>错误</w:t>
      </w:r>
      <w:r>
        <w:rPr>
          <w:rFonts w:hint="eastAsia" w:ascii="宋体" w:hAnsi="宋体" w:eastAsia="宋体" w:cs="宋体"/>
          <w:sz w:val="21"/>
          <w:szCs w:val="21"/>
        </w:rPr>
        <w:t>的是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114300" distR="114300">
            <wp:extent cx="5278120" cy="2775585"/>
            <wp:effectExtent l="0" t="0" r="1778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2775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A．4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个</w:t>
      </w:r>
      <w:r>
        <w:rPr>
          <w:rFonts w:hint="eastAsia" w:ascii="宋体" w:hAnsi="宋体" w:eastAsia="宋体" w:cs="宋体"/>
          <w:sz w:val="21"/>
          <w:szCs w:val="21"/>
        </w:rPr>
        <w:t>组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的初级卵母</w:t>
      </w:r>
      <w:r>
        <w:rPr>
          <w:rFonts w:hint="eastAsia" w:ascii="宋体" w:hAnsi="宋体" w:eastAsia="宋体" w:cs="宋体"/>
          <w:sz w:val="21"/>
          <w:szCs w:val="21"/>
        </w:rPr>
        <w:t>细胞与精子结合时，细胞中的染色体已经复制，染色体组数保持不变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B．为检测所育品种是否符合要求，可借助显微镜观察处于有丝分裂中期的细胞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C．为抑制极体的释放，可在细胞分裂后期用秋水仙素处理初级或次级卵母细胞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D．除B、C组处理外，还可通过D组处理所获四倍体与正常二倍体杂交获得三倍体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16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．</w:t>
      </w:r>
      <w:r>
        <w:rPr>
          <w:rFonts w:hint="eastAsia" w:ascii="宋体" w:hAnsi="宋体" w:eastAsia="宋体" w:cs="宋体"/>
          <w:sz w:val="21"/>
          <w:szCs w:val="21"/>
        </w:rPr>
        <w:t>达尔文的生物进化论中提出“共同由来学说”，其指出地球上的所有生物都是由共同祖先进化而来的，为此达尔文列举大量的证据来论证其观点。下列有关说法错误的是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A．化石是研究生物进化最直接、最主要的证据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B．当今许多生物都有能进行生长、代谢和增殖的细胞，也为生物都有共同祖先提供支持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C．成年人没有鳃裂和尾，而成年的鱼有鳃裂和尾，从这一点来说不支持生物有共同祖先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D．不同的生物都含有蛋白质等生物大分子，这也从分子水平上支持生物有共同祖先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4468495</wp:posOffset>
            </wp:positionH>
            <wp:positionV relativeFrom="paragraph">
              <wp:posOffset>779145</wp:posOffset>
            </wp:positionV>
            <wp:extent cx="2236470" cy="1706880"/>
            <wp:effectExtent l="0" t="0" r="11430" b="7620"/>
            <wp:wrapSquare wrapText="bothSides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36470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/>
          <w:bCs/>
        </w:rPr>
        <w:t>17．</w:t>
      </w:r>
      <w:r>
        <w:rPr>
          <w:rFonts w:hint="eastAsia" w:ascii="宋体" w:hAnsi="宋体" w:eastAsia="宋体" w:cs="宋体"/>
        </w:rPr>
        <w:t>作物光合作用的速率，直接决定作物的产量。叶绿体中的光合产物多以蔗糖的形式不断运出，如以淀粉形式在叶绿体积累，则不利于暗反应的继续进行。持续低温胁迫会破坏叶绿体类囊体薄膜，同时使淀粉在叶绿体中积累。下图表示在低温（4℃）处理12h后，一定光照强度下两种类型的番茄净光合速率随大气CO</w:t>
      </w:r>
      <w:r>
        <w:rPr>
          <w:rFonts w:hint="eastAsia" w:ascii="宋体" w:hAnsi="宋体" w:eastAsia="宋体" w:cs="宋体"/>
          <w:vertAlign w:val="subscript"/>
        </w:rPr>
        <w:t>2</w:t>
      </w:r>
      <w:r>
        <w:rPr>
          <w:rFonts w:hint="eastAsia" w:ascii="宋体" w:hAnsi="宋体" w:eastAsia="宋体" w:cs="宋体"/>
        </w:rPr>
        <w:t>浓度的变化曲线。回答下列问题：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</w:rPr>
        <w:t>(1)</w:t>
      </w:r>
      <w:r>
        <w:rPr>
          <w:rFonts w:hint="eastAsia" w:ascii="宋体" w:hAnsi="宋体" w:eastAsia="宋体" w:cs="宋体"/>
        </w:rPr>
        <w:t>据图分析，该实验的自变量有</w:t>
      </w:r>
      <w:r>
        <w:rPr>
          <w:rFonts w:hint="eastAsia" w:ascii="宋体" w:hAnsi="宋体" w:eastAsia="宋体" w:cs="宋体"/>
          <w:u w:val="single"/>
          <w:lang w:val="en-US" w:eastAsia="zh-CN"/>
        </w:rPr>
        <w:t xml:space="preserve">                            </w:t>
      </w:r>
      <w:r>
        <w:rPr>
          <w:rFonts w:hint="eastAsia" w:ascii="宋体" w:hAnsi="宋体" w:eastAsia="宋体" w:cs="宋体"/>
        </w:rPr>
        <w:t>。持续的低温天气</w:t>
      </w:r>
      <w:bookmarkStart w:id="0" w:name="_GoBack"/>
      <w:bookmarkEnd w:id="0"/>
      <w:r>
        <w:rPr>
          <w:rFonts w:hint="eastAsia" w:ascii="宋体" w:hAnsi="宋体" w:eastAsia="宋体" w:cs="宋体"/>
        </w:rPr>
        <w:t>会导致番茄减产，从光合作用过程的两个阶段分析，其原因是：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宋体" w:hAnsi="宋体" w:eastAsia="宋体" w:cs="宋体"/>
          <w:u w:val="single"/>
          <w:lang w:val="en-US" w:eastAsia="zh-CN"/>
        </w:rPr>
      </w:pPr>
      <w:r>
        <w:rPr>
          <w:rFonts w:hint="eastAsia" w:ascii="宋体" w:hAnsi="宋体" w:eastAsia="宋体" w:cs="宋体"/>
          <w:u w:val="single"/>
          <w:lang w:val="en-US" w:eastAsia="zh-CN"/>
        </w:rPr>
        <w:t xml:space="preserve">                                                                 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(2)研究表明，A酶催化叶绿体中淀粉的合成，B酶催化叶绿体中淀粉的降解。耐低温番茄细胞中可产生Y蛋白，该蛋白可分别与A酶和B酶基因的特定部位结合，调控它们的转录过程，从而降低叶绿体中淀粉的积累。推测其具体的调控机制可能是______________________________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(3)低温条件下，植物细胞膜会发生相变，从流动的液晶态转变为固化的凝胶态，影响A酶和B酶合成的数量，从细胞膜结构特点的角度分析；低温时细胞膜发生的变化为____________________。已知不饱和脂肪酸的熔点较低。由此推测，细胞膜中不饱和脂肪酸含量越高，细胞膜的相变温度__________（填“越高”“越低”）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(4)研究发现植物对低温有一定适应性，不同植物品种耐寒性各有差异。柑橘抗寒锻炼过程中，抗寒柑橘品种细胞内线粒体数量增多，体积增大，内嵴增多，而不抗寒品种不发生这种变化。从结构与功能相适应的角度分析，这种变化的意义是____________________。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(5)研究发现，不耐寒的植物在严寒袭来时，细胞内质网及高尔基体小泡液泡化，粗面内质网上的核糖体脱落。这对植物生命活动的直接危害是____________________。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jNzkxNjgxMDhjNGYyYmFlNjEzNDZhYjgzZmExMTUifQ=="/>
  </w:docVars>
  <w:rsids>
    <w:rsidRoot w:val="00000000"/>
    <w:rsid w:val="09150170"/>
    <w:rsid w:val="0D1424ED"/>
    <w:rsid w:val="0E19600D"/>
    <w:rsid w:val="119D6F55"/>
    <w:rsid w:val="153B2D0D"/>
    <w:rsid w:val="1666200B"/>
    <w:rsid w:val="20847C5E"/>
    <w:rsid w:val="2F2919D0"/>
    <w:rsid w:val="2FFF5544"/>
    <w:rsid w:val="317909ED"/>
    <w:rsid w:val="3DC76F84"/>
    <w:rsid w:val="48166B3E"/>
    <w:rsid w:val="4A541B9F"/>
    <w:rsid w:val="4B3A2B43"/>
    <w:rsid w:val="53BD07B5"/>
    <w:rsid w:val="552C79A0"/>
    <w:rsid w:val="67AB0BF9"/>
    <w:rsid w:val="7036571F"/>
    <w:rsid w:val="75A1363B"/>
    <w:rsid w:val="7AE2272C"/>
    <w:rsid w:val="7C061B76"/>
    <w:rsid w:val="7E464D80"/>
    <w:rsid w:val="7FF7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2926</Words>
  <Characters>3019</Characters>
  <Lines>0</Lines>
  <Paragraphs>0</Paragraphs>
  <TotalTime>3</TotalTime>
  <ScaleCrop>false</ScaleCrop>
  <LinksUpToDate>false</LinksUpToDate>
  <CharactersWithSpaces>3023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2022-10-15T08:06:00Z</dcterms:created>
  <dc:creator>Administrator</dc:creator>
  <cp:lastModifiedBy>00夕</cp:lastModifiedBy>
  <dcterms:modified xsi:type="dcterms:W3CDTF">2022-10-16T05:39:00Z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7B9CB00483F24857B596E6417FD1A5C8</vt:lpwstr>
  </property>
</Properties>
</file>