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before="156" w:beforeLines="50" w:line="400" w:lineRule="exact"/>
        <w:ind w:firstLine="643" w:firstLineChars="200"/>
        <w:jc w:val="center"/>
        <w:rPr>
          <w:rFonts w:hint="eastAsia" w:ascii="宋体" w:hAnsi="宋体" w:eastAsia="宋体" w:cs="宋体"/>
          <w:b/>
          <w:kern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宋体" w:hAnsi="宋体" w:cs="宋体"/>
          <w:b/>
          <w:kern w:val="0"/>
          <w:sz w:val="32"/>
          <w:szCs w:val="32"/>
        </w:rPr>
        <w:t>生活中的化学小常识</w:t>
      </w:r>
      <w:r>
        <w:rPr>
          <w:rFonts w:hint="eastAsia" w:ascii="宋体" w:hAnsi="宋体" w:cs="宋体"/>
          <w:b/>
          <w:kern w:val="0"/>
          <w:sz w:val="32"/>
          <w:szCs w:val="32"/>
          <w:lang w:val="en-US" w:eastAsia="zh-CN"/>
        </w:rPr>
        <w:t>2</w:t>
      </w:r>
    </w:p>
    <w:bookmarkEnd w:id="0"/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人们的衣食住行样样者需要物质，丰富的物质世界带给我们多彩的生活。学了化学，你会发现其实化学就在你身边。无论是生产、生活，还是环境保护、能源与资源的利用、医药卫生与人体健康等与化学物质有着广泛的关系。生活中有着许多化学常识需要我们去认识。</w:t>
      </w: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3、铝对人体健康的危害。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铝一直被人们认为是无毒元素，因而铝制饮具、含铝蓬松剂发酵粉、净水剂等被大量使用。但近几年的研究表明，铝可扰乱人体的代谢作用，长期缓慢的对人体健康造成危害，其引起的毒性缓慢且不易觉察，然而，一旦发生代谢紊乱的毒性反应则后果严重。防铝中毒，生活中应注意（１）减少铝的入口途径，如少吃油条，治疗胃的药物尽量避免氢氧化铝的药剂。（2）、少食铝制品包装的食品。（3）、有节制使用铝制品，避免食物或饮用水与铝制品之间的长时间接触。</w:t>
      </w: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4、水果可以解酒。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这是因为，水果里含有机酸，例如，苹果里含有苹果酸，柑橘里含有柠檬酸，葡萄里含有酒石酸等，而酒里的主要成分是乙醇，有机酸能与乙醇相互作用而形成酯类物质从而达到解酒的目的。 同样道理，食醋也能解酒是因为食醋里含有3--5%的乙酸，乙酸能跟乙醇发生酯化反应生成乙酸乙酯。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/>
          <w:kern w:val="0"/>
          <w:sz w:val="32"/>
          <w:szCs w:val="32"/>
        </w:rPr>
      </w:pPr>
      <w:r>
        <w:rPr>
          <w:rFonts w:hint="eastAsia" w:ascii="宋体" w:hAnsi="宋体"/>
          <w:kern w:val="0"/>
          <w:sz w:val="32"/>
          <w:szCs w:val="32"/>
        </w:rPr>
        <w:t>5、</w:t>
      </w:r>
      <w:r>
        <w:rPr>
          <w:rFonts w:hint="eastAsia" w:ascii="宋体" w:hAnsi="宋体"/>
          <w:b/>
          <w:kern w:val="0"/>
          <w:sz w:val="32"/>
          <w:szCs w:val="32"/>
        </w:rPr>
        <w:t>炒菜时不宜把油烧得冒烟，</w:t>
      </w:r>
      <w:r>
        <w:rPr>
          <w:rFonts w:hint="eastAsia" w:ascii="宋体" w:hAnsi="宋体"/>
          <w:kern w:val="0"/>
          <w:sz w:val="32"/>
          <w:szCs w:val="32"/>
        </w:rPr>
        <w:t>油在高温时，容易生成一种多环化合物，一般植物油含的不饱和脂肪酸多，更容易形成多环化合物，实验证明，多环化合物易于诱发动物得膀胱癌。一般将油烧至沸腾就行了，油的“生气”便可以除去。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692CA9"/>
    <w:rsid w:val="7F69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2022-01-15T03:09:00Z</dcterms:created>
  <dc:creator>方若涵</dc:creator>
  <cp:lastModifiedBy>方若涵</cp:lastModifiedBy>
  <dcterms:modified xsi:type="dcterms:W3CDTF">2022-01-15T03:10:26Z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3A4E5BEA936B4313A744C31D313D3136</vt:lpwstr>
  </property>
</Properties>
</file>