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9DF61" w14:textId="77777777" w:rsidR="00B34035" w:rsidRDefault="00B34035" w:rsidP="00B34035">
      <w:pPr>
        <w:ind w:firstLineChars="200" w:firstLine="480"/>
        <w:jc w:val="left"/>
        <w:rPr>
          <w:rFonts w:ascii="楷体" w:eastAsia="楷体" w:hAnsi="楷体"/>
          <w:sz w:val="24"/>
          <w:szCs w:val="24"/>
        </w:rPr>
      </w:pPr>
      <w:r w:rsidRPr="0030316B">
        <w:rPr>
          <w:rFonts w:ascii="楷体" w:eastAsia="楷体" w:hAnsi="楷体" w:hint="eastAsia"/>
          <w:sz w:val="24"/>
          <w:szCs w:val="24"/>
        </w:rPr>
        <w:t>写在前面的一段话</w:t>
      </w:r>
      <w:r>
        <w:rPr>
          <w:rFonts w:ascii="楷体" w:eastAsia="楷体" w:hAnsi="楷体" w:hint="eastAsia"/>
          <w:sz w:val="24"/>
          <w:szCs w:val="24"/>
        </w:rPr>
        <w:t>——</w:t>
      </w:r>
    </w:p>
    <w:p w14:paraId="6E2B7FA0" w14:textId="77777777" w:rsidR="00B34035" w:rsidRPr="0030316B" w:rsidRDefault="00B34035" w:rsidP="00B34035">
      <w:pPr>
        <w:ind w:firstLineChars="200" w:firstLine="480"/>
        <w:jc w:val="left"/>
        <w:rPr>
          <w:rFonts w:ascii="楷体" w:eastAsia="楷体" w:hAnsi="楷体"/>
          <w:sz w:val="24"/>
          <w:szCs w:val="24"/>
        </w:rPr>
      </w:pPr>
      <w:r w:rsidRPr="0030316B">
        <w:rPr>
          <w:rFonts w:ascii="楷体" w:eastAsia="楷体" w:hAnsi="楷体" w:hint="eastAsia"/>
          <w:sz w:val="24"/>
          <w:szCs w:val="24"/>
        </w:rPr>
        <w:t>作为一名中学历史教师，二十多年的教学生涯，历经几次教材大变动，再加上教学实践中的一些迷茫和顿悟。我所关注的教材观大致分为两个部分：一是我教的这一套套教材，是基于怎样的学科理念编纂出来的；二是，我应该如何使用这些教材，以更大程度地发挥它们的育人作用。</w:t>
      </w:r>
    </w:p>
    <w:p w14:paraId="15CC12D7" w14:textId="77777777" w:rsidR="00B34035" w:rsidRPr="0030316B" w:rsidRDefault="00B34035" w:rsidP="00B34035">
      <w:pPr>
        <w:ind w:firstLineChars="200" w:firstLine="480"/>
        <w:jc w:val="left"/>
        <w:rPr>
          <w:rFonts w:ascii="楷体" w:eastAsia="楷体" w:hAnsi="楷体"/>
          <w:sz w:val="24"/>
          <w:szCs w:val="24"/>
        </w:rPr>
      </w:pPr>
      <w:r w:rsidRPr="0030316B">
        <w:rPr>
          <w:rFonts w:ascii="楷体" w:eastAsia="楷体" w:hAnsi="楷体" w:hint="eastAsia"/>
          <w:sz w:val="24"/>
          <w:szCs w:val="24"/>
        </w:rPr>
        <w:t>基于</w:t>
      </w:r>
      <w:r>
        <w:rPr>
          <w:rFonts w:ascii="楷体" w:eastAsia="楷体" w:hAnsi="楷体" w:hint="eastAsia"/>
          <w:sz w:val="24"/>
          <w:szCs w:val="24"/>
        </w:rPr>
        <w:t>第一部分</w:t>
      </w:r>
      <w:r w:rsidRPr="0030316B">
        <w:rPr>
          <w:rFonts w:ascii="楷体" w:eastAsia="楷体" w:hAnsi="楷体" w:hint="eastAsia"/>
          <w:sz w:val="24"/>
          <w:szCs w:val="24"/>
        </w:rPr>
        <w:t>，阅读、思考，以下内容，供同道者共享。</w:t>
      </w:r>
    </w:p>
    <w:p w14:paraId="50FB835E" w14:textId="77777777" w:rsidR="00B34035" w:rsidRDefault="00B34035" w:rsidP="00B34035">
      <w:pPr>
        <w:ind w:firstLineChars="200" w:firstLine="480"/>
        <w:jc w:val="left"/>
        <w:rPr>
          <w:rFonts w:ascii="楷体" w:eastAsia="楷体" w:hAnsi="楷体"/>
          <w:sz w:val="24"/>
          <w:szCs w:val="24"/>
        </w:rPr>
      </w:pPr>
      <w:r w:rsidRPr="0030316B">
        <w:rPr>
          <w:rFonts w:ascii="楷体" w:eastAsia="楷体" w:hAnsi="楷体" w:hint="eastAsia"/>
          <w:sz w:val="24"/>
          <w:szCs w:val="24"/>
        </w:rPr>
        <w:t>顾颉刚，中国现代注明历史学家、民俗学家，古史辨学派创始人，现代历史地理学和民俗学的开拓者、奠基人。长期从事古史研究和古籍整理工作，负责校点《资治通鉴》和二十四史，做出了重要贡献。主要著作有：《古史辨》《汉代学术史略》《两汉州制考》《郑樵传》等，与人合著《三皇考》《中国疆域沿革史》《中国历史地图》等。</w:t>
      </w:r>
    </w:p>
    <w:p w14:paraId="5BEB8F01" w14:textId="77777777" w:rsidR="00B34035" w:rsidRPr="0030316B" w:rsidRDefault="00B34035" w:rsidP="00B34035">
      <w:pPr>
        <w:ind w:firstLineChars="200" w:firstLine="480"/>
        <w:jc w:val="left"/>
        <w:rPr>
          <w:rFonts w:ascii="楷体" w:eastAsia="楷体" w:hAnsi="楷体"/>
          <w:sz w:val="24"/>
          <w:szCs w:val="24"/>
        </w:rPr>
      </w:pPr>
    </w:p>
    <w:p w14:paraId="76D9FBBE" w14:textId="77777777" w:rsidR="00B34035" w:rsidRPr="00D415C2" w:rsidRDefault="00B34035" w:rsidP="00B34035">
      <w:pPr>
        <w:ind w:firstLineChars="200" w:firstLine="643"/>
        <w:jc w:val="center"/>
        <w:rPr>
          <w:rFonts w:ascii="宋体" w:eastAsia="宋体" w:hAnsi="宋体"/>
          <w:b/>
          <w:bCs/>
          <w:sz w:val="32"/>
          <w:szCs w:val="32"/>
        </w:rPr>
      </w:pPr>
      <w:r w:rsidRPr="00D415C2">
        <w:rPr>
          <w:rFonts w:ascii="宋体" w:eastAsia="宋体" w:hAnsi="宋体" w:hint="eastAsia"/>
          <w:b/>
          <w:bCs/>
          <w:sz w:val="32"/>
          <w:szCs w:val="32"/>
        </w:rPr>
        <w:t>顾颉刚历史教材观微探究</w:t>
      </w:r>
    </w:p>
    <w:p w14:paraId="239B94D2" w14:textId="77777777" w:rsidR="00B34035" w:rsidRPr="00DC0651"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梁启超谓</w:t>
      </w:r>
      <w:r w:rsidRPr="00DC0651">
        <w:rPr>
          <w:rFonts w:ascii="宋体" w:eastAsia="宋体" w:hAnsi="宋体"/>
          <w:sz w:val="24"/>
          <w:szCs w:val="24"/>
        </w:rPr>
        <w:t>:“史学者，学问之最博大而最切要者也。”顾颉刚对此相当赞同，他曾指出，“历史本是与人</w:t>
      </w:r>
      <w:r w:rsidRPr="00DC0651">
        <w:rPr>
          <w:rFonts w:ascii="宋体" w:eastAsia="宋体" w:hAnsi="宋体" w:hint="eastAsia"/>
          <w:sz w:val="24"/>
          <w:szCs w:val="24"/>
        </w:rPr>
        <w:t>生最密切的一种学问”，其功用便是使人明了“史学的真义”。就中学历史教育而言，“史学的真义”便是养成学生清楚的历史智识、</w:t>
      </w:r>
      <w:proofErr w:type="gramStart"/>
      <w:r w:rsidRPr="00DC0651">
        <w:rPr>
          <w:rFonts w:ascii="宋体" w:eastAsia="宋体" w:hAnsi="宋体" w:hint="eastAsia"/>
          <w:sz w:val="24"/>
          <w:szCs w:val="24"/>
        </w:rPr>
        <w:t>明变求</w:t>
      </w:r>
      <w:proofErr w:type="gramEnd"/>
      <w:r w:rsidRPr="00DC0651">
        <w:rPr>
          <w:rFonts w:ascii="宋体" w:eastAsia="宋体" w:hAnsi="宋体" w:hint="eastAsia"/>
          <w:sz w:val="24"/>
          <w:szCs w:val="24"/>
        </w:rPr>
        <w:t>因的能力及正确的历史观念与适度的民族意识</w:t>
      </w:r>
      <w:r w:rsidRPr="00DC0651">
        <w:rPr>
          <w:rFonts w:ascii="宋体" w:eastAsia="宋体" w:hAnsi="宋体"/>
          <w:sz w:val="24"/>
          <w:szCs w:val="24"/>
        </w:rPr>
        <w:t>。在顾氏看来，“清楚的</w:t>
      </w:r>
      <w:r w:rsidRPr="00DC0651">
        <w:rPr>
          <w:rFonts w:ascii="宋体" w:eastAsia="宋体" w:hAnsi="宋体" w:hint="eastAsia"/>
          <w:sz w:val="24"/>
          <w:szCs w:val="24"/>
        </w:rPr>
        <w:t>历史智识”应是全面、普通且较为系统的、具有信史资格的、能体现进化观念的历史知识。以此为基础，看重学生的体会，便能培养他们</w:t>
      </w:r>
      <w:proofErr w:type="gramStart"/>
      <w:r w:rsidRPr="00DC0651">
        <w:rPr>
          <w:rFonts w:ascii="宋体" w:eastAsia="宋体" w:hAnsi="宋体" w:hint="eastAsia"/>
          <w:sz w:val="24"/>
          <w:szCs w:val="24"/>
        </w:rPr>
        <w:t>明变求</w:t>
      </w:r>
      <w:proofErr w:type="gramEnd"/>
      <w:r w:rsidRPr="00DC0651">
        <w:rPr>
          <w:rFonts w:ascii="宋体" w:eastAsia="宋体" w:hAnsi="宋体" w:hint="eastAsia"/>
          <w:sz w:val="24"/>
          <w:szCs w:val="24"/>
        </w:rPr>
        <w:t>因的能力和正确的历史观念与适度的民族意识。</w:t>
      </w:r>
    </w:p>
    <w:p w14:paraId="22A90C3D" w14:textId="77777777" w:rsidR="00B34035" w:rsidRPr="00DC0651"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在这一历史教育目的观的指导下，顾氏曾多次参与历史教育改革，对中学历史教科书的作用、以前历史教科书的弊端及历史教科书的编撰原则与方法等都进行了论述，先后撰写了《中学校本国史教科书编纂法的商榷》、《编篡国史讲话的计划》、《中学历史教学法的商榷》，《中学生读的中国史》等文，并着手主持编撰了《现代初中教科书·本国史》一书，较为系统地阐释了其历史教材观。</w:t>
      </w:r>
    </w:p>
    <w:p w14:paraId="4A4752BB" w14:textId="77777777" w:rsidR="00B34035" w:rsidRPr="005A0B48" w:rsidRDefault="00B34035" w:rsidP="00B34035">
      <w:pPr>
        <w:ind w:firstLineChars="200" w:firstLine="482"/>
        <w:rPr>
          <w:rFonts w:ascii="宋体" w:eastAsia="宋体" w:hAnsi="宋体"/>
          <w:b/>
          <w:bCs/>
          <w:sz w:val="24"/>
          <w:szCs w:val="24"/>
        </w:rPr>
      </w:pPr>
      <w:r w:rsidRPr="005A0B48">
        <w:rPr>
          <w:rFonts w:ascii="宋体" w:eastAsia="宋体" w:hAnsi="宋体" w:hint="eastAsia"/>
          <w:b/>
          <w:bCs/>
          <w:sz w:val="24"/>
          <w:szCs w:val="24"/>
        </w:rPr>
        <w:t>一、对历史教科书的作用、以前教科书弊端的审视</w:t>
      </w:r>
    </w:p>
    <w:p w14:paraId="2D3DB038" w14:textId="77777777" w:rsidR="00B34035" w:rsidRPr="005A0B48" w:rsidRDefault="00B34035" w:rsidP="00B34035">
      <w:pPr>
        <w:ind w:firstLineChars="200" w:firstLine="480"/>
        <w:rPr>
          <w:rFonts w:ascii="宋体" w:eastAsia="宋体" w:hAnsi="宋体"/>
          <w:sz w:val="24"/>
          <w:szCs w:val="24"/>
        </w:rPr>
      </w:pPr>
      <w:r w:rsidRPr="00DC0651">
        <w:rPr>
          <w:rFonts w:ascii="宋体" w:eastAsia="宋体" w:hAnsi="宋体"/>
          <w:sz w:val="24"/>
          <w:szCs w:val="24"/>
        </w:rPr>
        <w:t>(</w:t>
      </w:r>
      <w:proofErr w:type="gramStart"/>
      <w:r w:rsidRPr="00DC0651">
        <w:rPr>
          <w:rFonts w:ascii="宋体" w:eastAsia="宋体" w:hAnsi="宋体"/>
          <w:sz w:val="24"/>
          <w:szCs w:val="24"/>
        </w:rPr>
        <w:t>一</w:t>
      </w:r>
      <w:proofErr w:type="gramEnd"/>
      <w:r w:rsidRPr="00DC0651">
        <w:rPr>
          <w:rFonts w:ascii="宋体" w:eastAsia="宋体" w:hAnsi="宋体"/>
          <w:sz w:val="24"/>
          <w:szCs w:val="24"/>
        </w:rPr>
        <w:t>)历史教科书之鹄的:举出史学的真义。顾颉刚认为“历史本是与人生最密切的一种学问”，其功用便</w:t>
      </w:r>
      <w:r w:rsidRPr="00DC0651">
        <w:rPr>
          <w:rFonts w:ascii="宋体" w:eastAsia="宋体" w:hAnsi="宋体" w:hint="eastAsia"/>
          <w:sz w:val="24"/>
          <w:szCs w:val="24"/>
        </w:rPr>
        <w:t>是使人明了“史学的真义”，而历史教科书则是实现历史功用的主要凭借。故此，篇幅虽少而及人甚广的教科书必须打破此前的弊病而举出“史学的真义”，使学生“对过去的事实有深切的明了，对于构成事实的原因和事实遗下的影响有深切的了解”。所以新编撰的历史教科书“更应当郑重</w:t>
      </w:r>
      <w:r>
        <w:rPr>
          <w:rFonts w:ascii="宋体" w:eastAsia="宋体" w:hAnsi="宋体" w:hint="eastAsia"/>
          <w:sz w:val="24"/>
          <w:szCs w:val="24"/>
        </w:rPr>
        <w:t>，</w:t>
      </w:r>
      <w:r w:rsidRPr="00DC0651">
        <w:rPr>
          <w:rFonts w:ascii="宋体" w:eastAsia="宋体" w:hAnsi="宋体" w:hint="eastAsia"/>
          <w:sz w:val="24"/>
          <w:szCs w:val="24"/>
        </w:rPr>
        <w:t>更应当扼要，更应当叙述得精彩”，使读书之人“确能认识全部历史的整个活动，得到真实的历史观念和研究兴味”</w:t>
      </w:r>
      <w:r w:rsidRPr="00DC0651">
        <w:rPr>
          <w:rFonts w:ascii="宋体" w:eastAsia="宋体" w:hAnsi="宋体"/>
          <w:sz w:val="24"/>
          <w:szCs w:val="24"/>
        </w:rPr>
        <w:t>。</w:t>
      </w:r>
    </w:p>
    <w:p w14:paraId="329E177B" w14:textId="77777777" w:rsidR="00B34035" w:rsidRPr="005A0B48" w:rsidRDefault="00B34035" w:rsidP="00B34035">
      <w:pPr>
        <w:ind w:firstLineChars="200" w:firstLine="480"/>
        <w:rPr>
          <w:rFonts w:ascii="宋体" w:eastAsia="宋体" w:hAnsi="宋体"/>
          <w:sz w:val="24"/>
          <w:szCs w:val="24"/>
        </w:rPr>
      </w:pPr>
      <w:r w:rsidRPr="00DC0651">
        <w:rPr>
          <w:rFonts w:ascii="宋体" w:eastAsia="宋体" w:hAnsi="宋体"/>
          <w:sz w:val="24"/>
          <w:szCs w:val="24"/>
        </w:rPr>
        <w:t>(二)对以前历史教科书弊端的审视。首先，他指出了先前历史教科书的种种弊端，如“虽自己说包含有文</w:t>
      </w:r>
      <w:r w:rsidRPr="00DC0651">
        <w:rPr>
          <w:rFonts w:ascii="宋体" w:eastAsia="宋体" w:hAnsi="宋体" w:hint="eastAsia"/>
          <w:sz w:val="24"/>
          <w:szCs w:val="24"/>
        </w:rPr>
        <w:t>化史的部分，实在只可说为完全的政治史”</w:t>
      </w:r>
      <w:r>
        <w:rPr>
          <w:rFonts w:ascii="宋体" w:eastAsia="宋体" w:hAnsi="宋体" w:hint="eastAsia"/>
          <w:sz w:val="24"/>
          <w:szCs w:val="24"/>
        </w:rPr>
        <w:t>；</w:t>
      </w:r>
      <w:r w:rsidRPr="00DC0651">
        <w:rPr>
          <w:rFonts w:ascii="宋体" w:eastAsia="宋体" w:hAnsi="宋体"/>
          <w:sz w:val="24"/>
          <w:szCs w:val="24"/>
        </w:rPr>
        <w:t>没有弄清每一个时代的大势，没有表现出各时代的社会心理。</w:t>
      </w:r>
      <w:r w:rsidRPr="00DC0651">
        <w:rPr>
          <w:rFonts w:ascii="宋体" w:eastAsia="宋体" w:hAnsi="宋体" w:hint="eastAsia"/>
          <w:sz w:val="24"/>
          <w:szCs w:val="24"/>
        </w:rPr>
        <w:t>过于看重历史中的人物，见不到会通的时势，等等。其次，分析了造成这种弊端的原因</w:t>
      </w:r>
      <w:r w:rsidRPr="00DC0651">
        <w:rPr>
          <w:rFonts w:ascii="宋体" w:eastAsia="宋体" w:hAnsi="宋体"/>
          <w:sz w:val="24"/>
          <w:szCs w:val="24"/>
        </w:rPr>
        <w:t>:“一半是由于不去</w:t>
      </w:r>
      <w:r w:rsidRPr="00DC0651">
        <w:rPr>
          <w:rFonts w:ascii="宋体" w:eastAsia="宋体" w:hAnsi="宋体" w:hint="eastAsia"/>
          <w:sz w:val="24"/>
          <w:szCs w:val="24"/>
        </w:rPr>
        <w:t>寻求史料，一半是由于不去审定史料”。不去寻求史料，则只得到了表面的事实而止。故造成教科书过于抬高浮于事实表面的名人而遗失名人所为凭借的民众，造成英雄主义观念等。不去审定史料，则有得辄信，不但记得失真，而且混乱了进化的阶段，造成“好古而薄今”的观念和崇尚“唐虞三代之治”的看法，“弄得社会的生机停滞，成为暮气的世界”等</w:t>
      </w:r>
      <w:r w:rsidRPr="00DC0651">
        <w:rPr>
          <w:rFonts w:ascii="宋体" w:eastAsia="宋体" w:hAnsi="宋体"/>
          <w:sz w:val="24"/>
          <w:szCs w:val="24"/>
        </w:rPr>
        <w:t>。</w:t>
      </w:r>
    </w:p>
    <w:p w14:paraId="75F799EE" w14:textId="77777777" w:rsidR="00B34035" w:rsidRDefault="00B34035" w:rsidP="00B34035">
      <w:pPr>
        <w:ind w:firstLineChars="200" w:firstLine="482"/>
        <w:rPr>
          <w:rFonts w:ascii="宋体" w:eastAsia="宋体" w:hAnsi="宋体"/>
          <w:b/>
          <w:bCs/>
          <w:sz w:val="24"/>
          <w:szCs w:val="24"/>
        </w:rPr>
      </w:pPr>
      <w:r w:rsidRPr="005A0B48">
        <w:rPr>
          <w:rFonts w:ascii="宋体" w:eastAsia="宋体" w:hAnsi="宋体" w:hint="eastAsia"/>
          <w:b/>
          <w:bCs/>
          <w:sz w:val="24"/>
          <w:szCs w:val="24"/>
        </w:rPr>
        <w:t>二、编撰教科书的态度与原则</w:t>
      </w:r>
    </w:p>
    <w:p w14:paraId="36D92DE8" w14:textId="77777777" w:rsidR="00B34035" w:rsidRDefault="00B34035" w:rsidP="00B34035">
      <w:pPr>
        <w:ind w:firstLineChars="200" w:firstLine="480"/>
        <w:rPr>
          <w:rFonts w:ascii="宋体" w:eastAsia="宋体" w:hAnsi="宋体"/>
          <w:b/>
          <w:bCs/>
          <w:sz w:val="24"/>
          <w:szCs w:val="24"/>
        </w:rPr>
      </w:pPr>
      <w:r w:rsidRPr="00DC0651">
        <w:rPr>
          <w:rFonts w:ascii="宋体" w:eastAsia="宋体" w:hAnsi="宋体"/>
          <w:sz w:val="24"/>
          <w:szCs w:val="24"/>
        </w:rPr>
        <w:lastRenderedPageBreak/>
        <w:t>(</w:t>
      </w:r>
      <w:proofErr w:type="gramStart"/>
      <w:r w:rsidRPr="00DC0651">
        <w:rPr>
          <w:rFonts w:ascii="宋体" w:eastAsia="宋体" w:hAnsi="宋体"/>
          <w:sz w:val="24"/>
          <w:szCs w:val="24"/>
        </w:rPr>
        <w:t>一</w:t>
      </w:r>
      <w:proofErr w:type="gramEnd"/>
      <w:r w:rsidRPr="00DC0651">
        <w:rPr>
          <w:rFonts w:ascii="宋体" w:eastAsia="宋体" w:hAnsi="宋体"/>
          <w:sz w:val="24"/>
          <w:szCs w:val="24"/>
        </w:rPr>
        <w:t>)“郑重”“扼要”“叙述精彩”的基本编撰态度。在顾颉刚看来，历史教科书既要与史学研究相结</w:t>
      </w:r>
      <w:r w:rsidRPr="00DC0651">
        <w:rPr>
          <w:rFonts w:ascii="宋体" w:eastAsia="宋体" w:hAnsi="宋体" w:hint="eastAsia"/>
          <w:sz w:val="24"/>
          <w:szCs w:val="24"/>
        </w:rPr>
        <w:t>合，使其成为“一家之著述”</w:t>
      </w:r>
      <w:r>
        <w:rPr>
          <w:rFonts w:ascii="宋体" w:eastAsia="宋体" w:hAnsi="宋体" w:hint="eastAsia"/>
          <w:sz w:val="24"/>
          <w:szCs w:val="24"/>
        </w:rPr>
        <w:t>；</w:t>
      </w:r>
      <w:r w:rsidRPr="00DC0651">
        <w:rPr>
          <w:rFonts w:ascii="宋体" w:eastAsia="宋体" w:hAnsi="宋体"/>
          <w:sz w:val="24"/>
          <w:szCs w:val="24"/>
        </w:rPr>
        <w:t>又要充分体现时代精神，使其成为“一部活的历史”。在编撰《现代初中教</w:t>
      </w:r>
      <w:r w:rsidRPr="00DC0651">
        <w:rPr>
          <w:rFonts w:ascii="宋体" w:eastAsia="宋体" w:hAnsi="宋体" w:hint="eastAsia"/>
          <w:sz w:val="24"/>
          <w:szCs w:val="24"/>
        </w:rPr>
        <w:t>科书·本国史》前，顾颉刚自谓其“根性是不能为他人做事的，所以就是编纂教科书也要使得它成为一家著述”。因此，他“想了许多法子，要把这部教科书做成一部活的历史，使得读书的人确能认识全部历史的整个活动，得到真实的历史观念和研究兴味”</w:t>
      </w:r>
      <w:r w:rsidRPr="00DC0651">
        <w:rPr>
          <w:rFonts w:ascii="宋体" w:eastAsia="宋体" w:hAnsi="宋体"/>
          <w:sz w:val="24"/>
          <w:szCs w:val="24"/>
        </w:rPr>
        <w:t>。结合历史教材的地位与作用和以前教科书的弊病，顾颉刚</w:t>
      </w:r>
      <w:r w:rsidRPr="00DC0651">
        <w:rPr>
          <w:rFonts w:ascii="宋体" w:eastAsia="宋体" w:hAnsi="宋体" w:hint="eastAsia"/>
          <w:sz w:val="24"/>
          <w:szCs w:val="24"/>
        </w:rPr>
        <w:t>认为欲使教科书成为“一家著述”、“一部活的历史”就必须坚持“郑重”“扼要”“叙述精彩”的基本编撰态度</w:t>
      </w:r>
      <w:r w:rsidRPr="00DC0651">
        <w:rPr>
          <w:rFonts w:ascii="宋体" w:eastAsia="宋体" w:hAnsi="宋体"/>
          <w:sz w:val="24"/>
          <w:szCs w:val="24"/>
        </w:rPr>
        <w:t>。顾氏这一基本态度充分体现在其史料搜集、史料审定、剪裁及教科书撰写的思想中。</w:t>
      </w:r>
    </w:p>
    <w:p w14:paraId="44C2ED3B" w14:textId="77777777" w:rsidR="00B34035" w:rsidRDefault="00B34035" w:rsidP="00B34035">
      <w:pPr>
        <w:ind w:firstLineChars="200" w:firstLine="480"/>
        <w:rPr>
          <w:rFonts w:ascii="宋体" w:eastAsia="宋体" w:hAnsi="宋体"/>
          <w:b/>
          <w:bCs/>
          <w:sz w:val="24"/>
          <w:szCs w:val="24"/>
        </w:rPr>
      </w:pPr>
      <w:r w:rsidRPr="00DC0651">
        <w:rPr>
          <w:rFonts w:ascii="宋体" w:eastAsia="宋体" w:hAnsi="宋体"/>
          <w:sz w:val="24"/>
          <w:szCs w:val="24"/>
        </w:rPr>
        <w:t>(二)史料搜集方面，坚持全面、普通、典型的原则。首先，努力寻求涉及民族的分合、政治的设施社会风</w:t>
      </w:r>
      <w:r w:rsidRPr="00DC0651">
        <w:rPr>
          <w:rFonts w:ascii="宋体" w:eastAsia="宋体" w:hAnsi="宋体" w:hint="eastAsia"/>
          <w:sz w:val="24"/>
          <w:szCs w:val="24"/>
        </w:rPr>
        <w:t>尚、学术的</w:t>
      </w:r>
      <w:proofErr w:type="gramStart"/>
      <w:r w:rsidRPr="00DC0651">
        <w:rPr>
          <w:rFonts w:ascii="宋体" w:eastAsia="宋体" w:hAnsi="宋体" w:hint="eastAsia"/>
          <w:sz w:val="24"/>
          <w:szCs w:val="24"/>
        </w:rPr>
        <w:t>擅递等</w:t>
      </w:r>
      <w:proofErr w:type="gramEnd"/>
      <w:r w:rsidRPr="00DC0651">
        <w:rPr>
          <w:rFonts w:ascii="宋体" w:eastAsia="宋体" w:hAnsi="宋体" w:hint="eastAsia"/>
          <w:sz w:val="24"/>
          <w:szCs w:val="24"/>
        </w:rPr>
        <w:t>方面的史料，力求全面。从前教科书“组织上甚少研究，又偏重政治”，俨然帝王的家谱，顾“欲改道而行”</w:t>
      </w:r>
      <w:r w:rsidRPr="00DC0651">
        <w:rPr>
          <w:rFonts w:ascii="宋体" w:eastAsia="宋体" w:hAnsi="宋体"/>
          <w:sz w:val="24"/>
          <w:szCs w:val="24"/>
        </w:rPr>
        <w:t>，不特“注重</w:t>
      </w:r>
      <w:r>
        <w:rPr>
          <w:rFonts w:ascii="宋体" w:eastAsia="宋体" w:hAnsi="宋体" w:hint="eastAsia"/>
          <w:sz w:val="24"/>
          <w:szCs w:val="24"/>
        </w:rPr>
        <w:t>于</w:t>
      </w:r>
      <w:r w:rsidRPr="00DC0651">
        <w:rPr>
          <w:rFonts w:ascii="宋体" w:eastAsia="宋体" w:hAnsi="宋体"/>
          <w:sz w:val="24"/>
          <w:szCs w:val="24"/>
        </w:rPr>
        <w:t>政治上的沿革……而在他方面则努力搜辑出材料来”。换言</w:t>
      </w:r>
      <w:r w:rsidRPr="00DC0651">
        <w:rPr>
          <w:rFonts w:ascii="宋体" w:eastAsia="宋体" w:hAnsi="宋体" w:hint="eastAsia"/>
          <w:sz w:val="24"/>
          <w:szCs w:val="24"/>
        </w:rPr>
        <w:t>之，即“从向来沉埋于史书下层的记载与器物中寻出各种社会的事实与心理”，使叙述的方面不偏重于政治社会和知识阶级，“至少要顾及民族的、社会的、政治的、学术的四方面”，使“全社会的活动状况大略可以表现”</w:t>
      </w:r>
      <w:r w:rsidRPr="00DC0651">
        <w:rPr>
          <w:rFonts w:ascii="宋体" w:eastAsia="宋体" w:hAnsi="宋体"/>
          <w:sz w:val="24"/>
          <w:szCs w:val="24"/>
        </w:rPr>
        <w:t>。</w:t>
      </w:r>
    </w:p>
    <w:p w14:paraId="0513C302" w14:textId="77777777" w:rsidR="00B34035" w:rsidRDefault="00B34035" w:rsidP="00B34035">
      <w:pPr>
        <w:ind w:firstLineChars="200" w:firstLine="480"/>
        <w:rPr>
          <w:rFonts w:ascii="宋体" w:eastAsia="宋体" w:hAnsi="宋体"/>
          <w:b/>
          <w:bCs/>
          <w:sz w:val="24"/>
          <w:szCs w:val="24"/>
        </w:rPr>
      </w:pPr>
      <w:r w:rsidRPr="00DC0651">
        <w:rPr>
          <w:rFonts w:ascii="宋体" w:eastAsia="宋体" w:hAnsi="宋体" w:hint="eastAsia"/>
          <w:sz w:val="24"/>
          <w:szCs w:val="24"/>
        </w:rPr>
        <w:t>其次，搜集普通的、大众的史料。顾颉刚谓“时势</w:t>
      </w:r>
      <w:r>
        <w:rPr>
          <w:rFonts w:ascii="宋体" w:eastAsia="宋体" w:hAnsi="宋体" w:hint="eastAsia"/>
          <w:sz w:val="24"/>
          <w:szCs w:val="24"/>
        </w:rPr>
        <w:t>鼓动</w:t>
      </w:r>
      <w:r w:rsidRPr="00DC0651">
        <w:rPr>
          <w:rFonts w:ascii="宋体" w:eastAsia="宋体" w:hAnsi="宋体"/>
          <w:sz w:val="24"/>
          <w:szCs w:val="24"/>
        </w:rPr>
        <w:t>的力量，出于社会中的大多数人”，故教材须得“先</w:t>
      </w:r>
      <w:r w:rsidRPr="00DC0651">
        <w:rPr>
          <w:rFonts w:ascii="宋体" w:eastAsia="宋体" w:hAnsi="宋体" w:hint="eastAsia"/>
          <w:sz w:val="24"/>
          <w:szCs w:val="24"/>
        </w:rPr>
        <w:t>把大多数人的意志说明，把时势的由来看定，然后名人的事实始有着落，名人方始真可以做时势的代表”。如是，顾颉刚更为看重名人背后之时势。他就历史教材与史学专著的区别言及</w:t>
      </w:r>
      <w:r w:rsidRPr="00DC0651">
        <w:rPr>
          <w:rFonts w:ascii="宋体" w:eastAsia="宋体" w:hAnsi="宋体"/>
          <w:sz w:val="24"/>
          <w:szCs w:val="24"/>
        </w:rPr>
        <w:t>:“高深的学理，独绝的艺</w:t>
      </w:r>
      <w:r w:rsidRPr="00DC0651">
        <w:rPr>
          <w:rFonts w:ascii="宋体" w:eastAsia="宋体" w:hAnsi="宋体" w:hint="eastAsia"/>
          <w:sz w:val="24"/>
          <w:szCs w:val="24"/>
        </w:rPr>
        <w:t>术，本身固是既有价值，但这是科学史艺术史里的专材，不是普通史里的通材，在篇幅甚少的教科书里尤其不能顾及”。因此，他认为编纂教材应大力搜集“与人生有密切关系”且“及人甚广”的“事实”</w:t>
      </w:r>
      <w:r w:rsidRPr="00DC0651">
        <w:rPr>
          <w:rFonts w:ascii="宋体" w:eastAsia="宋体" w:hAnsi="宋体"/>
          <w:sz w:val="24"/>
          <w:szCs w:val="24"/>
        </w:rPr>
        <w:t>--普通</w:t>
      </w:r>
      <w:r w:rsidRPr="00DC0651">
        <w:rPr>
          <w:rFonts w:ascii="宋体" w:eastAsia="宋体" w:hAnsi="宋体" w:hint="eastAsia"/>
          <w:sz w:val="24"/>
          <w:szCs w:val="24"/>
        </w:rPr>
        <w:t>的、大众的材料，如选取“词句粗浅的二黄，梆子”说明“现在流行的戏曲”，选取“荒谬绝伦的纬书”说明“汉代人的思想”等。如此教材才能说明“每一个时代的大势”和“各时代的社会心理”</w:t>
      </w:r>
      <w:r w:rsidRPr="00DC0651">
        <w:rPr>
          <w:rFonts w:ascii="宋体" w:eastAsia="宋体" w:hAnsi="宋体"/>
          <w:sz w:val="24"/>
          <w:szCs w:val="24"/>
        </w:rPr>
        <w:t>。</w:t>
      </w:r>
    </w:p>
    <w:p w14:paraId="622CDDA5" w14:textId="77777777" w:rsidR="00B34035" w:rsidRDefault="00B34035" w:rsidP="00B34035">
      <w:pPr>
        <w:ind w:firstLineChars="200" w:firstLine="480"/>
        <w:rPr>
          <w:rFonts w:ascii="宋体" w:eastAsia="宋体" w:hAnsi="宋体"/>
          <w:b/>
          <w:bCs/>
          <w:sz w:val="24"/>
          <w:szCs w:val="24"/>
        </w:rPr>
      </w:pPr>
      <w:r w:rsidRPr="00DC0651">
        <w:rPr>
          <w:rFonts w:ascii="宋体" w:eastAsia="宋体" w:hAnsi="宋体" w:hint="eastAsia"/>
          <w:sz w:val="24"/>
          <w:szCs w:val="24"/>
        </w:rPr>
        <w:t>再者，寻求具有典型性的材料。所谓“典型性”，便是“主于人类的活动的状态，采取最精彩的部分”，而这部分材料“必要能表现时代精神”，能够从这些具体事实中归纳出抽象的共同时势，即能一览而知其在全体中的位置。</w:t>
      </w:r>
    </w:p>
    <w:p w14:paraId="6E3FEC70" w14:textId="77777777" w:rsidR="00B34035" w:rsidRDefault="00B34035" w:rsidP="00B34035">
      <w:pPr>
        <w:ind w:firstLineChars="200" w:firstLine="480"/>
        <w:rPr>
          <w:rFonts w:ascii="宋体" w:eastAsia="宋体" w:hAnsi="宋体"/>
          <w:b/>
          <w:bCs/>
          <w:sz w:val="24"/>
          <w:szCs w:val="24"/>
        </w:rPr>
      </w:pPr>
      <w:r w:rsidRPr="00DC0651">
        <w:rPr>
          <w:rFonts w:ascii="宋体" w:eastAsia="宋体" w:hAnsi="宋体"/>
          <w:sz w:val="24"/>
          <w:szCs w:val="24"/>
        </w:rPr>
        <w:t>(三)史料审定、剪裁方面力求真切、扼要。顾氏编纂教材的主旨之一就是“指示进化的路径，排斥复古的</w:t>
      </w:r>
      <w:r w:rsidRPr="00DC0651">
        <w:rPr>
          <w:rFonts w:ascii="宋体" w:eastAsia="宋体" w:hAnsi="宋体" w:hint="eastAsia"/>
          <w:sz w:val="24"/>
          <w:szCs w:val="24"/>
        </w:rPr>
        <w:t>观念”。他认为时人向往“三代之治”的看法和“好古而薄今”的观念，就是由于</w:t>
      </w:r>
      <w:proofErr w:type="gramStart"/>
      <w:r w:rsidRPr="00DC0651">
        <w:rPr>
          <w:rFonts w:ascii="宋体" w:eastAsia="宋体" w:hAnsi="宋体" w:hint="eastAsia"/>
          <w:sz w:val="24"/>
          <w:szCs w:val="24"/>
        </w:rPr>
        <w:t>不</w:t>
      </w:r>
      <w:proofErr w:type="gramEnd"/>
      <w:r w:rsidRPr="00DC0651">
        <w:rPr>
          <w:rFonts w:ascii="宋体" w:eastAsia="宋体" w:hAnsi="宋体" w:hint="eastAsia"/>
          <w:sz w:val="24"/>
          <w:szCs w:val="24"/>
        </w:rPr>
        <w:t>审定史料弊端的遗留。</w:t>
      </w:r>
    </w:p>
    <w:p w14:paraId="255E7B4D" w14:textId="77777777" w:rsidR="00B34035" w:rsidRPr="00130F1E" w:rsidRDefault="00B34035" w:rsidP="00B34035">
      <w:pPr>
        <w:ind w:firstLineChars="200" w:firstLine="480"/>
        <w:rPr>
          <w:rFonts w:ascii="宋体" w:eastAsia="宋体" w:hAnsi="宋体"/>
          <w:b/>
          <w:bCs/>
          <w:sz w:val="24"/>
          <w:szCs w:val="24"/>
        </w:rPr>
      </w:pPr>
      <w:r w:rsidRPr="00DC0651">
        <w:rPr>
          <w:rFonts w:ascii="宋体" w:eastAsia="宋体" w:hAnsi="宋体" w:hint="eastAsia"/>
          <w:sz w:val="24"/>
          <w:szCs w:val="24"/>
        </w:rPr>
        <w:t>因此，教科书必须“严密的审定史料，使不为古人所欺，成见所蒙蔽”，甚至“宁可使历史系统不完备，也不可使择取的材料不正确、不扼要”</w:t>
      </w:r>
      <w:r w:rsidRPr="00DC0651">
        <w:rPr>
          <w:rFonts w:ascii="宋体" w:eastAsia="宋体" w:hAnsi="宋体"/>
          <w:sz w:val="24"/>
          <w:szCs w:val="24"/>
        </w:rPr>
        <w:t>。他大胆地主张将所有依托的学说、理想的制度、混淆的事实及取舍</w:t>
      </w:r>
      <w:r w:rsidRPr="00DC0651">
        <w:rPr>
          <w:rFonts w:ascii="宋体" w:eastAsia="宋体" w:hAnsi="宋体" w:hint="eastAsia"/>
          <w:sz w:val="24"/>
          <w:szCs w:val="24"/>
        </w:rPr>
        <w:t>不同的故事都彻底澄清，指出编纂历史教科书“既不能重形式，更不能妄信传说”</w:t>
      </w:r>
      <w:r w:rsidRPr="00DC0651">
        <w:rPr>
          <w:rFonts w:ascii="宋体" w:eastAsia="宋体" w:hAnsi="宋体"/>
          <w:sz w:val="24"/>
          <w:szCs w:val="24"/>
        </w:rPr>
        <w:t>，尤其古史方面“应该</w:t>
      </w:r>
    </w:p>
    <w:p w14:paraId="34AD0121" w14:textId="77777777" w:rsidR="00B34035" w:rsidRDefault="00B34035" w:rsidP="00B34035">
      <w:pPr>
        <w:rPr>
          <w:rFonts w:ascii="宋体" w:eastAsia="宋体" w:hAnsi="宋体"/>
          <w:sz w:val="24"/>
          <w:szCs w:val="24"/>
        </w:rPr>
      </w:pPr>
      <w:r w:rsidRPr="00DC0651">
        <w:rPr>
          <w:rFonts w:ascii="宋体" w:eastAsia="宋体" w:hAnsi="宋体" w:hint="eastAsia"/>
          <w:sz w:val="24"/>
          <w:szCs w:val="24"/>
        </w:rPr>
        <w:t>大删特</w:t>
      </w:r>
      <w:proofErr w:type="gramStart"/>
      <w:r w:rsidRPr="00DC0651">
        <w:rPr>
          <w:rFonts w:ascii="宋体" w:eastAsia="宋体" w:hAnsi="宋体" w:hint="eastAsia"/>
          <w:sz w:val="24"/>
          <w:szCs w:val="24"/>
        </w:rPr>
        <w:t>删”</w:t>
      </w:r>
      <w:proofErr w:type="gramEnd"/>
      <w:r w:rsidRPr="00DC0651">
        <w:rPr>
          <w:rFonts w:ascii="宋体" w:eastAsia="宋体" w:hAnsi="宋体" w:hint="eastAsia"/>
          <w:sz w:val="24"/>
          <w:szCs w:val="24"/>
        </w:rPr>
        <w:t>。故而，顾氏在自认为</w:t>
      </w:r>
      <w:proofErr w:type="gramStart"/>
      <w:r w:rsidRPr="00DC0651">
        <w:rPr>
          <w:rFonts w:ascii="宋体" w:eastAsia="宋体" w:hAnsi="宋体" w:hint="eastAsia"/>
          <w:sz w:val="24"/>
          <w:szCs w:val="24"/>
        </w:rPr>
        <w:t>疑</w:t>
      </w:r>
      <w:proofErr w:type="gramEnd"/>
      <w:r w:rsidRPr="00DC0651">
        <w:rPr>
          <w:rFonts w:ascii="宋体" w:eastAsia="宋体" w:hAnsi="宋体" w:hint="eastAsia"/>
          <w:sz w:val="24"/>
          <w:szCs w:val="24"/>
        </w:rPr>
        <w:t>古精神已相当“隐晦”的《现代初中本国史》一书中仍闭口</w:t>
      </w:r>
      <w:proofErr w:type="gramStart"/>
      <w:r w:rsidRPr="00DC0651">
        <w:rPr>
          <w:rFonts w:ascii="宋体" w:eastAsia="宋体" w:hAnsi="宋体" w:hint="eastAsia"/>
          <w:sz w:val="24"/>
          <w:szCs w:val="24"/>
        </w:rPr>
        <w:t>“</w:t>
      </w:r>
      <w:proofErr w:type="gramEnd"/>
      <w:r w:rsidRPr="00DC0651">
        <w:rPr>
          <w:rFonts w:ascii="宋体" w:eastAsia="宋体" w:hAnsi="宋体" w:hint="eastAsia"/>
          <w:sz w:val="24"/>
          <w:szCs w:val="24"/>
        </w:rPr>
        <w:t>不提“，对</w:t>
      </w:r>
      <w:r>
        <w:rPr>
          <w:rFonts w:ascii="宋体" w:eastAsia="宋体" w:hAnsi="宋体" w:hint="eastAsia"/>
          <w:sz w:val="24"/>
          <w:szCs w:val="24"/>
        </w:rPr>
        <w:t>‘</w:t>
      </w:r>
      <w:r w:rsidRPr="00DC0651">
        <w:rPr>
          <w:rFonts w:ascii="宋体" w:eastAsia="宋体" w:hAnsi="宋体"/>
          <w:sz w:val="24"/>
          <w:szCs w:val="24"/>
        </w:rPr>
        <w:t>三皇、五帝’只略叙其事，加上</w:t>
      </w:r>
      <w:r>
        <w:rPr>
          <w:rFonts w:ascii="宋体" w:eastAsia="宋体" w:hAnsi="宋体" w:hint="eastAsia"/>
          <w:sz w:val="24"/>
          <w:szCs w:val="24"/>
        </w:rPr>
        <w:t>‘</w:t>
      </w:r>
      <w:r w:rsidRPr="00DC0651">
        <w:rPr>
          <w:rFonts w:ascii="宋体" w:eastAsia="宋体" w:hAnsi="宋体"/>
          <w:sz w:val="24"/>
          <w:szCs w:val="24"/>
        </w:rPr>
        <w:t>所谓’二字，表示并不真实”。</w:t>
      </w:r>
    </w:p>
    <w:p w14:paraId="6C1125C1" w14:textId="77777777" w:rsidR="00B34035" w:rsidRPr="00DC0651" w:rsidRDefault="00B34035" w:rsidP="00B34035">
      <w:pPr>
        <w:ind w:firstLineChars="200" w:firstLine="480"/>
        <w:rPr>
          <w:rFonts w:ascii="宋体" w:eastAsia="宋体" w:hAnsi="宋体"/>
          <w:sz w:val="24"/>
          <w:szCs w:val="24"/>
        </w:rPr>
      </w:pPr>
      <w:r w:rsidRPr="00DC0651">
        <w:rPr>
          <w:rFonts w:ascii="宋体" w:eastAsia="宋体" w:hAnsi="宋体"/>
          <w:sz w:val="24"/>
          <w:szCs w:val="24"/>
        </w:rPr>
        <w:t>(四)具体撰写方面本着“详今略古”的宗旨，用“打统账”的眼光和“字数对于事实”的原则精彩地叙</w:t>
      </w:r>
      <w:r w:rsidRPr="00DC0651">
        <w:rPr>
          <w:rFonts w:ascii="宋体" w:eastAsia="宋体" w:hAnsi="宋体" w:hint="eastAsia"/>
          <w:sz w:val="24"/>
          <w:szCs w:val="24"/>
        </w:rPr>
        <w:t>述。</w:t>
      </w:r>
      <w:r w:rsidRPr="00DC0651">
        <w:rPr>
          <w:rFonts w:ascii="宋体" w:eastAsia="宋体" w:hAnsi="宋体"/>
          <w:sz w:val="24"/>
          <w:szCs w:val="24"/>
        </w:rPr>
        <w:t>1922年，顾颉刚在拟定《现代初中教科书·本国史》目录时曾指出“我的宗旨主于详今略古，所以近三</w:t>
      </w:r>
      <w:r w:rsidRPr="00DC0651">
        <w:rPr>
          <w:rFonts w:ascii="宋体" w:eastAsia="宋体" w:hAnsi="宋体" w:hint="eastAsia"/>
          <w:sz w:val="24"/>
          <w:szCs w:val="24"/>
        </w:rPr>
        <w:t>十年的事实占了百分之三十八”。透过此书现存的不同版本，这一点得到充分的印证</w:t>
      </w:r>
      <w:r w:rsidRPr="00DC0651">
        <w:rPr>
          <w:rFonts w:ascii="宋体" w:eastAsia="宋体" w:hAnsi="宋体"/>
          <w:sz w:val="24"/>
          <w:szCs w:val="24"/>
        </w:rPr>
        <w:t>。“详今略古”可以</w:t>
      </w:r>
    </w:p>
    <w:p w14:paraId="68E243FD" w14:textId="77777777" w:rsidR="00B34035" w:rsidRDefault="00B34035" w:rsidP="00B34035">
      <w:pPr>
        <w:rPr>
          <w:rFonts w:ascii="宋体" w:eastAsia="宋体" w:hAnsi="宋体"/>
          <w:sz w:val="24"/>
          <w:szCs w:val="24"/>
        </w:rPr>
      </w:pPr>
      <w:r w:rsidRPr="00DC0651">
        <w:rPr>
          <w:rFonts w:ascii="宋体" w:eastAsia="宋体" w:hAnsi="宋体" w:hint="eastAsia"/>
          <w:sz w:val="24"/>
          <w:szCs w:val="24"/>
        </w:rPr>
        <w:lastRenderedPageBreak/>
        <w:t>说是顾颉刚“疑古”精神的体现。其实，在准备编写教科书的过程中，顾颉刚开始了对中国古史的思考和研究，直接催生了其“层累的造成的中国古史”的观点，这使他认为“我们要辨明古史，看史迹的整理还轻。而看传说的经历却重”，即“不在它的真相而在它的变化”。顾氏对于古史“不立一夏，唯穷流变”的认识，又深刻影响到他的历史教育观，尤其看重学生</w:t>
      </w:r>
      <w:proofErr w:type="gramStart"/>
      <w:r w:rsidRPr="00DC0651">
        <w:rPr>
          <w:rFonts w:ascii="宋体" w:eastAsia="宋体" w:hAnsi="宋体" w:hint="eastAsia"/>
          <w:sz w:val="24"/>
          <w:szCs w:val="24"/>
        </w:rPr>
        <w:t>明变求</w:t>
      </w:r>
      <w:proofErr w:type="gramEnd"/>
      <w:r w:rsidRPr="00DC0651">
        <w:rPr>
          <w:rFonts w:ascii="宋体" w:eastAsia="宋体" w:hAnsi="宋体" w:hint="eastAsia"/>
          <w:sz w:val="24"/>
          <w:szCs w:val="24"/>
        </w:rPr>
        <w:t>因的能力。</w:t>
      </w:r>
    </w:p>
    <w:p w14:paraId="4B5729E2" w14:textId="77777777" w:rsidR="00B34035"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顾颉刚认为，要培养学生</w:t>
      </w:r>
      <w:proofErr w:type="gramStart"/>
      <w:r w:rsidRPr="00DC0651">
        <w:rPr>
          <w:rFonts w:ascii="宋体" w:eastAsia="宋体" w:hAnsi="宋体" w:hint="eastAsia"/>
          <w:sz w:val="24"/>
          <w:szCs w:val="24"/>
        </w:rPr>
        <w:t>明变求</w:t>
      </w:r>
      <w:proofErr w:type="gramEnd"/>
      <w:r w:rsidRPr="00DC0651">
        <w:rPr>
          <w:rFonts w:ascii="宋体" w:eastAsia="宋体" w:hAnsi="宋体" w:hint="eastAsia"/>
          <w:sz w:val="24"/>
          <w:szCs w:val="24"/>
        </w:rPr>
        <w:t>因的能力，则需教材系统且注重历史因果的联系。顾氏自谓</w:t>
      </w:r>
      <w:r w:rsidRPr="00DC0651">
        <w:rPr>
          <w:rFonts w:ascii="宋体" w:eastAsia="宋体" w:hAnsi="宋体"/>
          <w:sz w:val="24"/>
          <w:szCs w:val="24"/>
        </w:rPr>
        <w:t>:“历史应当注</w:t>
      </w:r>
      <w:r w:rsidRPr="00DC0651">
        <w:rPr>
          <w:rFonts w:ascii="宋体" w:eastAsia="宋体" w:hAnsi="宋体" w:hint="eastAsia"/>
          <w:sz w:val="24"/>
          <w:szCs w:val="24"/>
        </w:rPr>
        <w:t>意事实的因果，不能</w:t>
      </w:r>
      <w:proofErr w:type="gramStart"/>
      <w:r w:rsidRPr="00DC0651">
        <w:rPr>
          <w:rFonts w:ascii="宋体" w:eastAsia="宋体" w:hAnsi="宋体" w:hint="eastAsia"/>
          <w:sz w:val="24"/>
          <w:szCs w:val="24"/>
        </w:rPr>
        <w:t>拘干朝</w:t>
      </w:r>
      <w:proofErr w:type="gramEnd"/>
      <w:r w:rsidRPr="00DC0651">
        <w:rPr>
          <w:rFonts w:ascii="宋体" w:eastAsia="宋体" w:hAnsi="宋体" w:hint="eastAsia"/>
          <w:sz w:val="24"/>
          <w:szCs w:val="24"/>
        </w:rPr>
        <w:t>家的更迭</w:t>
      </w:r>
      <w:r>
        <w:rPr>
          <w:rFonts w:ascii="宋体" w:eastAsia="宋体" w:hAnsi="宋体" w:hint="eastAsia"/>
          <w:sz w:val="24"/>
          <w:szCs w:val="24"/>
        </w:rPr>
        <w:t>”</w:t>
      </w:r>
      <w:r w:rsidRPr="00DC0651">
        <w:rPr>
          <w:rFonts w:ascii="宋体" w:eastAsia="宋体" w:hAnsi="宋体" w:hint="eastAsia"/>
          <w:sz w:val="24"/>
          <w:szCs w:val="24"/>
        </w:rPr>
        <w:t>，</w:t>
      </w:r>
      <w:r w:rsidRPr="00DC0651">
        <w:rPr>
          <w:rFonts w:ascii="宋体" w:eastAsia="宋体" w:hAnsi="宋体"/>
          <w:sz w:val="24"/>
          <w:szCs w:val="24"/>
        </w:rPr>
        <w:t>“我们的宗旨，</w:t>
      </w:r>
      <w:r>
        <w:rPr>
          <w:rFonts w:ascii="宋体" w:eastAsia="宋体" w:hAnsi="宋体" w:hint="eastAsia"/>
          <w:sz w:val="24"/>
          <w:szCs w:val="24"/>
        </w:rPr>
        <w:t>……</w:t>
      </w:r>
      <w:r w:rsidRPr="00DC0651">
        <w:rPr>
          <w:rFonts w:ascii="宋体" w:eastAsia="宋体" w:hAnsi="宋体"/>
          <w:sz w:val="24"/>
          <w:szCs w:val="24"/>
        </w:rPr>
        <w:t>并不是置系统干不顾。系统的记载，亦自有考</w:t>
      </w:r>
      <w:r w:rsidRPr="00DC0651">
        <w:rPr>
          <w:rFonts w:ascii="宋体" w:eastAsia="宋体" w:hAnsi="宋体" w:hint="eastAsia"/>
          <w:sz w:val="24"/>
          <w:szCs w:val="24"/>
        </w:rPr>
        <w:t>的需要”</w:t>
      </w:r>
      <w:r w:rsidRPr="00DC0651">
        <w:rPr>
          <w:rFonts w:ascii="宋体" w:eastAsia="宋体" w:hAnsi="宋体"/>
          <w:sz w:val="24"/>
          <w:szCs w:val="24"/>
        </w:rPr>
        <w:t>。故编</w:t>
      </w:r>
      <w:proofErr w:type="gramStart"/>
      <w:r w:rsidRPr="00DC0651">
        <w:rPr>
          <w:rFonts w:ascii="宋体" w:eastAsia="宋体" w:hAnsi="宋体"/>
          <w:sz w:val="24"/>
          <w:szCs w:val="24"/>
        </w:rPr>
        <w:t>篡</w:t>
      </w:r>
      <w:proofErr w:type="gramEnd"/>
      <w:r w:rsidRPr="00DC0651">
        <w:rPr>
          <w:rFonts w:ascii="宋体" w:eastAsia="宋体" w:hAnsi="宋体"/>
          <w:sz w:val="24"/>
          <w:szCs w:val="24"/>
        </w:rPr>
        <w:t>教科书要“用’打统账’的眼光去作叙述，使提出任何部分时都可见出它的关联之点，</w:t>
      </w:r>
      <w:r w:rsidRPr="00DC0651">
        <w:rPr>
          <w:rFonts w:ascii="宋体" w:eastAsia="宋体" w:hAnsi="宋体" w:hint="eastAsia"/>
          <w:sz w:val="24"/>
          <w:szCs w:val="24"/>
        </w:rPr>
        <w:t>都可见出它在全体中的位置</w:t>
      </w:r>
      <w:r w:rsidRPr="00DC0651">
        <w:rPr>
          <w:rFonts w:ascii="宋体" w:eastAsia="宋体" w:hAnsi="宋体"/>
          <w:sz w:val="24"/>
          <w:szCs w:val="24"/>
        </w:rPr>
        <w:t>;使读者对于历史有整个的认识”。所以，《现代初中教科书·本国史》的编</w:t>
      </w:r>
      <w:r w:rsidRPr="00DC0651">
        <w:rPr>
          <w:rFonts w:ascii="宋体" w:eastAsia="宋体" w:hAnsi="宋体" w:hint="eastAsia"/>
          <w:sz w:val="24"/>
          <w:szCs w:val="24"/>
        </w:rPr>
        <w:t>次虽分史期，而叙述的单位却自为起讫，将历史分为上古、中古、近古、近世、现代五个历史时期</w:t>
      </w:r>
      <w:r w:rsidRPr="00DC0651">
        <w:rPr>
          <w:rFonts w:ascii="宋体" w:eastAsia="宋体" w:hAnsi="宋体"/>
          <w:sz w:val="24"/>
          <w:szCs w:val="24"/>
        </w:rPr>
        <w:t>。并</w:t>
      </w:r>
      <w:r w:rsidRPr="00DC0651">
        <w:rPr>
          <w:rFonts w:ascii="宋体" w:eastAsia="宋体" w:hAnsi="宋体" w:hint="eastAsia"/>
          <w:sz w:val="24"/>
          <w:szCs w:val="24"/>
        </w:rPr>
        <w:t>且，该书在多元视野之下，就地域、种族、文化等方面着眼，着重中国史扩大与绵延之问题</w:t>
      </w:r>
      <w:r>
        <w:rPr>
          <w:rFonts w:ascii="宋体" w:eastAsia="宋体" w:hAnsi="宋体" w:hint="eastAsia"/>
          <w:sz w:val="24"/>
          <w:szCs w:val="24"/>
        </w:rPr>
        <w:t>；</w:t>
      </w:r>
      <w:r w:rsidRPr="00DC0651">
        <w:rPr>
          <w:rFonts w:ascii="宋体" w:eastAsia="宋体" w:hAnsi="宋体"/>
          <w:sz w:val="24"/>
          <w:szCs w:val="24"/>
        </w:rPr>
        <w:t>而教科书及各</w:t>
      </w:r>
      <w:r w:rsidRPr="00DC0651">
        <w:rPr>
          <w:rFonts w:ascii="宋体" w:eastAsia="宋体" w:hAnsi="宋体" w:hint="eastAsia"/>
          <w:sz w:val="24"/>
          <w:szCs w:val="24"/>
        </w:rPr>
        <w:t>章、节自有主题，即“以一件事实为中心而推及于当时各种制度及思想”</w:t>
      </w:r>
      <w:r w:rsidRPr="00DC0651">
        <w:rPr>
          <w:rFonts w:ascii="宋体" w:eastAsia="宋体" w:hAnsi="宋体"/>
          <w:sz w:val="24"/>
          <w:szCs w:val="24"/>
        </w:rPr>
        <w:t>。可以说，此种分期与撰述之</w:t>
      </w:r>
      <w:r w:rsidRPr="00DC0651">
        <w:rPr>
          <w:rFonts w:ascii="宋体" w:eastAsia="宋体" w:hAnsi="宋体" w:hint="eastAsia"/>
          <w:sz w:val="24"/>
          <w:szCs w:val="24"/>
        </w:rPr>
        <w:t>法，既打破了传统政治史为中心的窠臼，又不失历史流变、因果之统系</w:t>
      </w:r>
      <w:r>
        <w:rPr>
          <w:rFonts w:ascii="宋体" w:eastAsia="宋体" w:hAnsi="宋体" w:hint="eastAsia"/>
          <w:sz w:val="24"/>
          <w:szCs w:val="24"/>
        </w:rPr>
        <w:t>；</w:t>
      </w:r>
      <w:r w:rsidRPr="00DC0651">
        <w:rPr>
          <w:rFonts w:ascii="宋体" w:eastAsia="宋体" w:hAnsi="宋体"/>
          <w:sz w:val="24"/>
          <w:szCs w:val="24"/>
        </w:rPr>
        <w:t>不仅突破了狭隘的汉族中心观，</w:t>
      </w:r>
      <w:proofErr w:type="gramStart"/>
      <w:r w:rsidRPr="00DC0651">
        <w:rPr>
          <w:rFonts w:ascii="宋体" w:eastAsia="宋体" w:hAnsi="宋体"/>
          <w:sz w:val="24"/>
          <w:szCs w:val="24"/>
        </w:rPr>
        <w:t>亦</w:t>
      </w:r>
      <w:r w:rsidRPr="00DC0651">
        <w:rPr>
          <w:rFonts w:ascii="宋体" w:eastAsia="宋体" w:hAnsi="宋体" w:hint="eastAsia"/>
          <w:sz w:val="24"/>
          <w:szCs w:val="24"/>
        </w:rPr>
        <w:t>非代之</w:t>
      </w:r>
      <w:proofErr w:type="gramEnd"/>
      <w:r w:rsidRPr="00DC0651">
        <w:rPr>
          <w:rFonts w:ascii="宋体" w:eastAsia="宋体" w:hAnsi="宋体" w:hint="eastAsia"/>
          <w:sz w:val="24"/>
          <w:szCs w:val="24"/>
        </w:rPr>
        <w:t>欧洲中心观。</w:t>
      </w:r>
    </w:p>
    <w:p w14:paraId="69EEAF4C" w14:textId="77777777" w:rsidR="00B34035"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针对以往人们视历史教科书为“全部正史的缩本”，过度强调“文省而事丰”而使得文字过于呆板、“有形式而没有精神”的状况，顾颉刚认为课文的长短，悉随顺其应有之量，不限制字数</w:t>
      </w:r>
      <w:proofErr w:type="gramStart"/>
      <w:r w:rsidRPr="00DC0651">
        <w:rPr>
          <w:rFonts w:ascii="宋体" w:eastAsia="宋体" w:hAnsi="宋体" w:hint="eastAsia"/>
          <w:sz w:val="24"/>
          <w:szCs w:val="24"/>
        </w:rPr>
        <w:t>一</w:t>
      </w:r>
      <w:proofErr w:type="gramEnd"/>
      <w:r w:rsidRPr="00DC0651">
        <w:rPr>
          <w:rFonts w:ascii="宋体" w:eastAsia="宋体" w:hAnsi="宋体" w:hint="eastAsia"/>
          <w:sz w:val="24"/>
          <w:szCs w:val="24"/>
        </w:rPr>
        <w:t>“字数对于事实”，并拣取历史上最精彩的故事出力地描写，即使是“抽象的史料，也必得有生动的叙述”</w:t>
      </w:r>
      <w:r w:rsidRPr="00DC0651">
        <w:rPr>
          <w:rFonts w:ascii="宋体" w:eastAsia="宋体" w:hAnsi="宋体"/>
          <w:sz w:val="24"/>
          <w:szCs w:val="24"/>
        </w:rPr>
        <w:t>。换言之，撰写教科</w:t>
      </w:r>
      <w:r w:rsidRPr="00DC0651">
        <w:rPr>
          <w:rFonts w:ascii="宋体" w:eastAsia="宋体" w:hAnsi="宋体" w:hint="eastAsia"/>
          <w:sz w:val="24"/>
          <w:szCs w:val="24"/>
        </w:rPr>
        <w:t>书应在“忠干事实”的基础上，力求精彩，以吸引学生的兴趣，使历史教科书成为一部活的历史，“使他们读了，可以眉飞色舞，不受强迫而欢喜自己去看”</w:t>
      </w:r>
      <w:r w:rsidRPr="00DC0651">
        <w:rPr>
          <w:rFonts w:ascii="宋体" w:eastAsia="宋体" w:hAnsi="宋体"/>
          <w:sz w:val="24"/>
          <w:szCs w:val="24"/>
        </w:rPr>
        <w:t>，即天然引起他们的历史的兴味，使他们自己高兴寻求</w:t>
      </w:r>
      <w:r w:rsidRPr="00DC0651">
        <w:rPr>
          <w:rFonts w:ascii="宋体" w:eastAsia="宋体" w:hAnsi="宋体" w:hint="eastAsia"/>
          <w:sz w:val="24"/>
          <w:szCs w:val="24"/>
        </w:rPr>
        <w:t>历史的</w:t>
      </w:r>
      <w:r>
        <w:rPr>
          <w:rFonts w:ascii="宋体" w:eastAsia="宋体" w:hAnsi="宋体" w:hint="eastAsia"/>
          <w:sz w:val="24"/>
          <w:szCs w:val="24"/>
        </w:rPr>
        <w:t>智慧</w:t>
      </w:r>
      <w:r w:rsidRPr="00DC0651">
        <w:rPr>
          <w:rFonts w:ascii="宋体" w:eastAsia="宋体" w:hAnsi="宋体"/>
          <w:sz w:val="24"/>
          <w:szCs w:val="24"/>
        </w:rPr>
        <w:t>。</w:t>
      </w:r>
    </w:p>
    <w:p w14:paraId="04C7DB8B" w14:textId="77777777" w:rsidR="00B34035" w:rsidRPr="00DC0651" w:rsidRDefault="00B34035" w:rsidP="00B34035">
      <w:pPr>
        <w:ind w:firstLineChars="200" w:firstLine="480"/>
        <w:rPr>
          <w:rFonts w:ascii="宋体" w:eastAsia="宋体" w:hAnsi="宋体"/>
          <w:sz w:val="24"/>
          <w:szCs w:val="24"/>
        </w:rPr>
      </w:pPr>
      <w:r w:rsidRPr="00DC0651">
        <w:rPr>
          <w:rFonts w:ascii="宋体" w:eastAsia="宋体" w:hAnsi="宋体"/>
          <w:sz w:val="24"/>
          <w:szCs w:val="24"/>
        </w:rPr>
        <w:t>(五)此外，顾颉刚还提出编撰教辅用书的建议，并主张教材采用主附文相结合的叙述方式。顾氏认为，应</w:t>
      </w:r>
      <w:r w:rsidRPr="00DC0651">
        <w:rPr>
          <w:rFonts w:ascii="宋体" w:eastAsia="宋体" w:hAnsi="宋体" w:hint="eastAsia"/>
          <w:sz w:val="24"/>
          <w:szCs w:val="24"/>
        </w:rPr>
        <w:t>将编著时逢到人地的名目，组织的分配，事业的统计，时期的大事，系统</w:t>
      </w:r>
      <w:proofErr w:type="gramStart"/>
      <w:r w:rsidRPr="00DC0651">
        <w:rPr>
          <w:rFonts w:ascii="宋体" w:eastAsia="宋体" w:hAnsi="宋体" w:hint="eastAsia"/>
          <w:sz w:val="24"/>
          <w:szCs w:val="24"/>
        </w:rPr>
        <w:t>的编做表格</w:t>
      </w:r>
      <w:proofErr w:type="gramEnd"/>
      <w:r w:rsidRPr="00DC0651">
        <w:rPr>
          <w:rFonts w:ascii="宋体" w:eastAsia="宋体" w:hAnsi="宋体" w:hint="eastAsia"/>
          <w:sz w:val="24"/>
          <w:szCs w:val="24"/>
        </w:rPr>
        <w:t>出书，“辅佐教科书而行，让学生拿来做检查参考的资料”</w:t>
      </w:r>
      <w:r w:rsidRPr="00DC0651">
        <w:rPr>
          <w:rFonts w:ascii="宋体" w:eastAsia="宋体" w:hAnsi="宋体"/>
          <w:sz w:val="24"/>
          <w:szCs w:val="24"/>
        </w:rPr>
        <w:t>。并且，教科书应分主文与附文二种:主文为正课，叙述某一事项的</w:t>
      </w:r>
    </w:p>
    <w:p w14:paraId="023E0A50" w14:textId="77777777" w:rsidR="00B34035" w:rsidRDefault="00B34035" w:rsidP="00B34035">
      <w:pPr>
        <w:rPr>
          <w:rFonts w:ascii="宋体" w:eastAsia="宋体" w:hAnsi="宋体"/>
          <w:sz w:val="24"/>
          <w:szCs w:val="24"/>
        </w:rPr>
      </w:pPr>
      <w:r w:rsidRPr="00DC0651">
        <w:rPr>
          <w:rFonts w:ascii="宋体" w:eastAsia="宋体" w:hAnsi="宋体" w:hint="eastAsia"/>
          <w:sz w:val="24"/>
          <w:szCs w:val="24"/>
        </w:rPr>
        <w:t>活动状态</w:t>
      </w:r>
      <w:r w:rsidRPr="00DC0651">
        <w:rPr>
          <w:rFonts w:ascii="宋体" w:eastAsia="宋体" w:hAnsi="宋体"/>
          <w:sz w:val="24"/>
          <w:szCs w:val="24"/>
        </w:rPr>
        <w:t>;附文为参考，叙述某一事项的由来与其影响，供教师和能力较强的学生使用，包括原文、传记、</w:t>
      </w:r>
      <w:r w:rsidRPr="00DC0651">
        <w:rPr>
          <w:rFonts w:ascii="宋体" w:eastAsia="宋体" w:hAnsi="宋体" w:hint="eastAsia"/>
          <w:sz w:val="24"/>
          <w:szCs w:val="24"/>
        </w:rPr>
        <w:t>考证、议论等，附文不能全部记载的，便注明书名书页，方便教师查找，且这样有利于养成参考书籍、寻求实证的习惯。</w:t>
      </w:r>
    </w:p>
    <w:p w14:paraId="211E55FD" w14:textId="77777777" w:rsidR="00B34035"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应当说，顾颉刚对历史教育的目的与价值、教材的作用及先前之弊病、教科书编纂态度与原则及寻求、选择和</w:t>
      </w:r>
      <w:proofErr w:type="gramStart"/>
      <w:r w:rsidRPr="00DC0651">
        <w:rPr>
          <w:rFonts w:ascii="宋体" w:eastAsia="宋体" w:hAnsi="宋体" w:hint="eastAsia"/>
          <w:sz w:val="24"/>
          <w:szCs w:val="24"/>
        </w:rPr>
        <w:t>攫写</w:t>
      </w:r>
      <w:proofErr w:type="gramEnd"/>
      <w:r w:rsidRPr="00DC0651">
        <w:rPr>
          <w:rFonts w:ascii="宋体" w:eastAsia="宋体" w:hAnsi="宋体" w:hint="eastAsia"/>
          <w:sz w:val="24"/>
          <w:szCs w:val="24"/>
        </w:rPr>
        <w:t>史料的方法等问题较为全面，深刻的论述，是基于其对史学与人生，史学与社会之关系的认识基础之上的。在顾颉刚看来，历史教育不应局限于事实的记忆，更应看重学生个人的体会，使其明了社会进化的真相和社会形势由来的原因，具有</w:t>
      </w:r>
      <w:proofErr w:type="gramStart"/>
      <w:r w:rsidRPr="00DC0651">
        <w:rPr>
          <w:rFonts w:ascii="宋体" w:eastAsia="宋体" w:hAnsi="宋体" w:hint="eastAsia"/>
          <w:sz w:val="24"/>
          <w:szCs w:val="24"/>
        </w:rPr>
        <w:t>明变求</w:t>
      </w:r>
      <w:proofErr w:type="gramEnd"/>
      <w:r w:rsidRPr="00DC0651">
        <w:rPr>
          <w:rFonts w:ascii="宋体" w:eastAsia="宋体" w:hAnsi="宋体" w:hint="eastAsia"/>
          <w:sz w:val="24"/>
          <w:szCs w:val="24"/>
        </w:rPr>
        <w:t>因的能力和正确的历史观念与态度，负起承前启后的责任，形成良好的社会风气。那么，作为实现历史功用的主要凭借，教科书应以“举出史学的真义”为鹄。本着</w:t>
      </w:r>
      <w:proofErr w:type="gramStart"/>
      <w:r w:rsidRPr="00DC0651">
        <w:rPr>
          <w:rFonts w:ascii="宋体" w:eastAsia="宋体" w:hAnsi="宋体" w:hint="eastAsia"/>
          <w:sz w:val="24"/>
          <w:szCs w:val="24"/>
        </w:rPr>
        <w:t>疑</w:t>
      </w:r>
      <w:proofErr w:type="gramEnd"/>
      <w:r w:rsidRPr="00DC0651">
        <w:rPr>
          <w:rFonts w:ascii="宋体" w:eastAsia="宋体" w:hAnsi="宋体" w:hint="eastAsia"/>
          <w:sz w:val="24"/>
          <w:szCs w:val="24"/>
        </w:rPr>
        <w:t>古实证精神和社会进化观念，及其对基于教科书之使命的看法，顾颉刚指出了编</w:t>
      </w:r>
      <w:proofErr w:type="gramStart"/>
      <w:r w:rsidRPr="00DC0651">
        <w:rPr>
          <w:rFonts w:ascii="宋体" w:eastAsia="宋体" w:hAnsi="宋体" w:hint="eastAsia"/>
          <w:sz w:val="24"/>
          <w:szCs w:val="24"/>
        </w:rPr>
        <w:t>篡</w:t>
      </w:r>
      <w:proofErr w:type="gramEnd"/>
      <w:r w:rsidRPr="00DC0651">
        <w:rPr>
          <w:rFonts w:ascii="宋体" w:eastAsia="宋体" w:hAnsi="宋体" w:hint="eastAsia"/>
          <w:sz w:val="24"/>
          <w:szCs w:val="24"/>
        </w:rPr>
        <w:t>教科书的基本态度与原则，以及、求、选择史料和撰写教材的方法，并将之付诸实践。</w:t>
      </w:r>
    </w:p>
    <w:p w14:paraId="23D583DC" w14:textId="77777777" w:rsidR="00B34035"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透过顾颉刚的教材观，不难看见其历史教育思想和史学思想的互动。顾氏实证意识强烈，在编写《本国史》时便表现出对“信史”的追求，这直接催生了其“疑古”思想，促使其对中国历史的全盘整理，这成为顾氏“层累地造成的中国古史”观和通史意识形成的重要基础。继之而来的“教科书案”则更是其“古史系统”形成的重要契机。反之，其通史意识和古史观念又深刻影响其教科书选材，</w:t>
      </w:r>
      <w:r w:rsidRPr="00DC0651">
        <w:rPr>
          <w:rFonts w:ascii="宋体" w:eastAsia="宋体" w:hAnsi="宋体" w:hint="eastAsia"/>
          <w:sz w:val="24"/>
          <w:szCs w:val="24"/>
        </w:rPr>
        <w:lastRenderedPageBreak/>
        <w:t>编</w:t>
      </w:r>
      <w:proofErr w:type="gramStart"/>
      <w:r w:rsidRPr="00DC0651">
        <w:rPr>
          <w:rFonts w:ascii="宋体" w:eastAsia="宋体" w:hAnsi="宋体" w:hint="eastAsia"/>
          <w:sz w:val="24"/>
          <w:szCs w:val="24"/>
        </w:rPr>
        <w:t>篡</w:t>
      </w:r>
      <w:proofErr w:type="gramEnd"/>
      <w:r w:rsidRPr="00DC0651">
        <w:rPr>
          <w:rFonts w:ascii="宋体" w:eastAsia="宋体" w:hAnsi="宋体" w:hint="eastAsia"/>
          <w:sz w:val="24"/>
          <w:szCs w:val="24"/>
        </w:rPr>
        <w:t>的理念。同时，我们看到顾氏在史学研究与教科书编</w:t>
      </w:r>
      <w:proofErr w:type="gramStart"/>
      <w:r w:rsidRPr="00DC0651">
        <w:rPr>
          <w:rFonts w:ascii="宋体" w:eastAsia="宋体" w:hAnsi="宋体" w:hint="eastAsia"/>
          <w:sz w:val="24"/>
          <w:szCs w:val="24"/>
        </w:rPr>
        <w:t>篡</w:t>
      </w:r>
      <w:proofErr w:type="gramEnd"/>
      <w:r w:rsidRPr="00DC0651">
        <w:rPr>
          <w:rFonts w:ascii="宋体" w:eastAsia="宋体" w:hAnsi="宋体" w:hint="eastAsia"/>
          <w:sz w:val="24"/>
          <w:szCs w:val="24"/>
        </w:rPr>
        <w:t>之间的纠结与矛盾。如顾氏“一面编辑《中学用本国史教科书》，一面又在《读书杂志》上大力发挥古史中神话传说的文章”，使他“不可避免地”进入两难的境界，并埋下“教科书案的种子</w:t>
      </w:r>
      <w:r w:rsidRPr="00DC0651">
        <w:rPr>
          <w:rFonts w:ascii="宋体" w:eastAsia="宋体" w:hAnsi="宋体"/>
          <w:sz w:val="24"/>
          <w:szCs w:val="24"/>
        </w:rPr>
        <w:t>。</w:t>
      </w:r>
    </w:p>
    <w:p w14:paraId="51305B33" w14:textId="77777777" w:rsidR="00B34035"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顾颉刚坚持其学术信念自然无可厚非，但“疑古”未必足以考信，</w:t>
      </w:r>
      <w:proofErr w:type="gramStart"/>
      <w:r w:rsidRPr="00DC0651">
        <w:rPr>
          <w:rFonts w:ascii="宋体" w:eastAsia="宋体" w:hAnsi="宋体" w:hint="eastAsia"/>
          <w:sz w:val="24"/>
          <w:szCs w:val="24"/>
        </w:rPr>
        <w:t>疑</w:t>
      </w:r>
      <w:proofErr w:type="gramEnd"/>
      <w:r w:rsidRPr="00DC0651">
        <w:rPr>
          <w:rFonts w:ascii="宋体" w:eastAsia="宋体" w:hAnsi="宋体" w:hint="eastAsia"/>
          <w:sz w:val="24"/>
          <w:szCs w:val="24"/>
        </w:rPr>
        <w:t>古未必能带给学生“史学的真义”</w:t>
      </w:r>
      <w:r>
        <w:rPr>
          <w:rFonts w:ascii="宋体" w:eastAsia="宋体" w:hAnsi="宋体" w:hint="eastAsia"/>
          <w:sz w:val="24"/>
          <w:szCs w:val="24"/>
        </w:rPr>
        <w:t>；</w:t>
      </w:r>
      <w:r w:rsidRPr="00DC0651">
        <w:rPr>
          <w:rFonts w:ascii="宋体" w:eastAsia="宋体" w:hAnsi="宋体"/>
          <w:sz w:val="24"/>
          <w:szCs w:val="24"/>
        </w:rPr>
        <w:t>并</w:t>
      </w:r>
      <w:r w:rsidRPr="00DC0651">
        <w:rPr>
          <w:rFonts w:ascii="宋体" w:eastAsia="宋体" w:hAnsi="宋体" w:hint="eastAsia"/>
          <w:sz w:val="24"/>
          <w:szCs w:val="24"/>
        </w:rPr>
        <w:t>目在当时特殊时空语境下，否认“三皇、五帝”历史存在的真实性，确实影响政府的统治和中华民族信仰的根基。戴</w:t>
      </w:r>
      <w:proofErr w:type="gramStart"/>
      <w:r w:rsidRPr="00DC0651">
        <w:rPr>
          <w:rFonts w:ascii="宋体" w:eastAsia="宋体" w:hAnsi="宋体" w:hint="eastAsia"/>
          <w:sz w:val="24"/>
          <w:szCs w:val="24"/>
        </w:rPr>
        <w:t>季陶曾言</w:t>
      </w:r>
      <w:proofErr w:type="gramEnd"/>
      <w:r w:rsidRPr="00DC0651">
        <w:rPr>
          <w:rFonts w:ascii="宋体" w:eastAsia="宋体" w:hAnsi="宋体"/>
          <w:sz w:val="24"/>
          <w:szCs w:val="24"/>
        </w:rPr>
        <w:t>:“民族问题是一个大问题，学者们随意讨论是许可的，至于书店出版教科书，大量发</w:t>
      </w:r>
      <w:r w:rsidRPr="00DC0651">
        <w:rPr>
          <w:rFonts w:ascii="宋体" w:eastAsia="宋体" w:hAnsi="宋体" w:hint="eastAsia"/>
          <w:sz w:val="24"/>
          <w:szCs w:val="24"/>
        </w:rPr>
        <w:t>行，那就是犯罪，应该严办。”可见，“政府对教科书的干预与控制是合乎情理的”</w:t>
      </w:r>
      <w:r w:rsidRPr="00DC0651">
        <w:rPr>
          <w:rFonts w:ascii="宋体" w:eastAsia="宋体" w:hAnsi="宋体"/>
          <w:sz w:val="24"/>
          <w:szCs w:val="24"/>
        </w:rPr>
        <w:t>。</w:t>
      </w:r>
    </w:p>
    <w:p w14:paraId="472789EB" w14:textId="77777777" w:rsidR="00B34035" w:rsidRPr="00DC0651" w:rsidRDefault="00B34035" w:rsidP="00B34035">
      <w:pPr>
        <w:ind w:firstLineChars="200" w:firstLine="480"/>
        <w:rPr>
          <w:rFonts w:ascii="宋体" w:eastAsia="宋体" w:hAnsi="宋体"/>
          <w:sz w:val="24"/>
          <w:szCs w:val="24"/>
        </w:rPr>
      </w:pPr>
      <w:r w:rsidRPr="00DC0651">
        <w:rPr>
          <w:rFonts w:ascii="宋体" w:eastAsia="宋体" w:hAnsi="宋体" w:hint="eastAsia"/>
          <w:sz w:val="24"/>
          <w:szCs w:val="24"/>
        </w:rPr>
        <w:t>总的来说，顾颉刚的历史教材</w:t>
      </w:r>
      <w:proofErr w:type="gramStart"/>
      <w:r w:rsidRPr="00DC0651">
        <w:rPr>
          <w:rFonts w:ascii="宋体" w:eastAsia="宋体" w:hAnsi="宋体" w:hint="eastAsia"/>
          <w:sz w:val="24"/>
          <w:szCs w:val="24"/>
        </w:rPr>
        <w:t>观充分</w:t>
      </w:r>
      <w:proofErr w:type="gramEnd"/>
      <w:r w:rsidRPr="00DC0651">
        <w:rPr>
          <w:rFonts w:ascii="宋体" w:eastAsia="宋体" w:hAnsi="宋体" w:hint="eastAsia"/>
          <w:sz w:val="24"/>
          <w:szCs w:val="24"/>
        </w:rPr>
        <w:t>地体现了其史学思想，同时侧面诠释了史学与人生、史学与社会之关系。无疑，顾颉刚关于历史教育的目的、教科书编纂态度与原则，以及寻求、选择史料和撰写教科书的方法等思想是我国近现代历史教育史上的珍贵精神遗产，对现今历史教材的编</w:t>
      </w:r>
      <w:proofErr w:type="gramStart"/>
      <w:r w:rsidRPr="00DC0651">
        <w:rPr>
          <w:rFonts w:ascii="宋体" w:eastAsia="宋体" w:hAnsi="宋体" w:hint="eastAsia"/>
          <w:sz w:val="24"/>
          <w:szCs w:val="24"/>
        </w:rPr>
        <w:t>篡</w:t>
      </w:r>
      <w:proofErr w:type="gramEnd"/>
      <w:r w:rsidRPr="00DC0651">
        <w:rPr>
          <w:rFonts w:ascii="宋体" w:eastAsia="宋体" w:hAnsi="宋体" w:hint="eastAsia"/>
          <w:sz w:val="24"/>
          <w:szCs w:val="24"/>
        </w:rPr>
        <w:t>具有一定的借鉴意义。</w:t>
      </w:r>
    </w:p>
    <w:p w14:paraId="26FDFF09" w14:textId="77777777" w:rsidR="00302C7D" w:rsidRPr="00B34035" w:rsidRDefault="00000000"/>
    <w:sectPr w:rsidR="00302C7D" w:rsidRPr="00B340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714AA" w14:textId="77777777" w:rsidR="0043377A" w:rsidRDefault="0043377A" w:rsidP="00B34035">
      <w:r>
        <w:separator/>
      </w:r>
    </w:p>
  </w:endnote>
  <w:endnote w:type="continuationSeparator" w:id="0">
    <w:p w14:paraId="7636D23C" w14:textId="77777777" w:rsidR="0043377A" w:rsidRDefault="0043377A" w:rsidP="00B3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24F3" w14:textId="77777777" w:rsidR="0043377A" w:rsidRDefault="0043377A" w:rsidP="00B34035">
      <w:r>
        <w:separator/>
      </w:r>
    </w:p>
  </w:footnote>
  <w:footnote w:type="continuationSeparator" w:id="0">
    <w:p w14:paraId="4CC74FB3" w14:textId="77777777" w:rsidR="0043377A" w:rsidRDefault="0043377A" w:rsidP="00B340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CEE"/>
    <w:rsid w:val="002C6CEE"/>
    <w:rsid w:val="0043377A"/>
    <w:rsid w:val="0043557D"/>
    <w:rsid w:val="006B51DA"/>
    <w:rsid w:val="00B34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55B1AEB-96BF-4FBD-A76C-9178D7E28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03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4035"/>
    <w:pPr>
      <w:tabs>
        <w:tab w:val="center" w:pos="4153"/>
        <w:tab w:val="right" w:pos="8306"/>
      </w:tabs>
      <w:snapToGrid w:val="0"/>
      <w:jc w:val="center"/>
    </w:pPr>
    <w:rPr>
      <w:sz w:val="18"/>
      <w:szCs w:val="18"/>
    </w:rPr>
  </w:style>
  <w:style w:type="character" w:customStyle="1" w:styleId="a4">
    <w:name w:val="页眉 字符"/>
    <w:basedOn w:val="a0"/>
    <w:link w:val="a3"/>
    <w:uiPriority w:val="99"/>
    <w:rsid w:val="00B34035"/>
    <w:rPr>
      <w:sz w:val="18"/>
      <w:szCs w:val="18"/>
    </w:rPr>
  </w:style>
  <w:style w:type="paragraph" w:styleId="a5">
    <w:name w:val="footer"/>
    <w:basedOn w:val="a"/>
    <w:link w:val="a6"/>
    <w:uiPriority w:val="99"/>
    <w:unhideWhenUsed/>
    <w:rsid w:val="00B34035"/>
    <w:pPr>
      <w:tabs>
        <w:tab w:val="center" w:pos="4153"/>
        <w:tab w:val="right" w:pos="8306"/>
      </w:tabs>
      <w:snapToGrid w:val="0"/>
      <w:jc w:val="left"/>
    </w:pPr>
    <w:rPr>
      <w:sz w:val="18"/>
      <w:szCs w:val="18"/>
    </w:rPr>
  </w:style>
  <w:style w:type="character" w:customStyle="1" w:styleId="a6">
    <w:name w:val="页脚 字符"/>
    <w:basedOn w:val="a0"/>
    <w:link w:val="a5"/>
    <w:uiPriority w:val="99"/>
    <w:rsid w:val="00B3403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697</Words>
  <Characters>3973</Characters>
  <Application>Microsoft Office Word</Application>
  <DocSecurity>0</DocSecurity>
  <Lines>33</Lines>
  <Paragraphs>9</Paragraphs>
  <ScaleCrop>false</ScaleCrop>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崇芳</dc:creator>
  <cp:keywords/>
  <dc:description/>
  <cp:lastModifiedBy>崇芳</cp:lastModifiedBy>
  <cp:revision>2</cp:revision>
  <dcterms:created xsi:type="dcterms:W3CDTF">2023-06-28T09:28:00Z</dcterms:created>
  <dcterms:modified xsi:type="dcterms:W3CDTF">2023-06-28T09:29:00Z</dcterms:modified>
</cp:coreProperties>
</file>