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C4D40" w14:textId="77777777" w:rsidR="00F53DD6" w:rsidRDefault="00F53DD6" w:rsidP="00F53DD6">
      <w:pPr>
        <w:spacing w:line="260" w:lineRule="exac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英语的语法选择题技巧有：找准关键词语，再结合各选项的意义和特点</w:t>
      </w:r>
      <w:r>
        <w:rPr>
          <w:bCs/>
          <w:color w:val="000000" w:themeColor="text1"/>
          <w:szCs w:val="21"/>
        </w:rPr>
        <w:t>;</w:t>
      </w:r>
      <w:r>
        <w:rPr>
          <w:rFonts w:hint="eastAsia"/>
          <w:bCs/>
          <w:color w:val="000000" w:themeColor="text1"/>
          <w:szCs w:val="21"/>
        </w:rPr>
        <w:t>仔细分析句子的结构</w:t>
      </w:r>
      <w:r>
        <w:rPr>
          <w:bCs/>
          <w:color w:val="000000" w:themeColor="text1"/>
          <w:szCs w:val="21"/>
        </w:rPr>
        <w:t>;</w:t>
      </w:r>
      <w:r>
        <w:rPr>
          <w:rFonts w:hint="eastAsia"/>
          <w:bCs/>
          <w:color w:val="000000" w:themeColor="text1"/>
          <w:szCs w:val="21"/>
        </w:rPr>
        <w:t>适当转换句式，比如将疑问句、强调句、感叹句或倒装句改为陈述句等。</w:t>
      </w:r>
    </w:p>
    <w:p w14:paraId="284C55EF" w14:textId="77777777" w:rsidR="00F53DD6" w:rsidRDefault="00F53DD6" w:rsidP="00F53DD6">
      <w:pPr>
        <w:numPr>
          <w:ilvl w:val="0"/>
          <w:numId w:val="2"/>
        </w:numPr>
        <w:spacing w:line="260" w:lineRule="exac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找准关键词语</w:t>
      </w:r>
    </w:p>
    <w:p w14:paraId="138988D2" w14:textId="77777777" w:rsidR="00F53DD6" w:rsidRDefault="00F53DD6" w:rsidP="00F53DD6">
      <w:pPr>
        <w:spacing w:line="260" w:lineRule="exac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有时题干中带有对解题起着关键作用的词语，如果能迅速找准这些词语，再结合各选项的意义和特点，就能很快选出正确答案。</w:t>
      </w:r>
    </w:p>
    <w:p w14:paraId="1E528F59" w14:textId="77777777" w:rsidR="00F53DD6" w:rsidRDefault="00F53DD6" w:rsidP="00F53DD6">
      <w:pPr>
        <w:numPr>
          <w:ilvl w:val="0"/>
          <w:numId w:val="2"/>
        </w:numPr>
        <w:spacing w:line="260" w:lineRule="exac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分析句子结构</w:t>
      </w:r>
    </w:p>
    <w:p w14:paraId="6051FF81" w14:textId="77777777" w:rsidR="00F53DD6" w:rsidRDefault="00F53DD6" w:rsidP="00F53DD6">
      <w:pPr>
        <w:spacing w:line="260" w:lineRule="exac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有些试题的考点本来十分简单，但命题者却通过使用定语从句，或者将我们熟悉的固定词组有意拆分，重新组合，使我们在结构上产生错觉，出现迷惑。这时，我们只要保持清醒的头脑，仔细分析句子的结构，就会拨开迷雾。</w:t>
      </w:r>
    </w:p>
    <w:p w14:paraId="44C3DE37" w14:textId="77777777" w:rsidR="00F53DD6" w:rsidRDefault="00F53DD6" w:rsidP="00F53DD6">
      <w:pPr>
        <w:numPr>
          <w:ilvl w:val="0"/>
          <w:numId w:val="2"/>
        </w:numPr>
        <w:spacing w:line="260" w:lineRule="exac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适当转换句式</w:t>
      </w:r>
    </w:p>
    <w:p w14:paraId="2930C277" w14:textId="77777777" w:rsidR="00F53DD6" w:rsidRDefault="00F53DD6" w:rsidP="00F53DD6">
      <w:pPr>
        <w:spacing w:line="260" w:lineRule="exac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有时将题干的句式转换成自己更熟悉的句式，就很容易选出正确答案。比如将疑问句、强调句、感叹句或倒装句改为陈述句，将被动句改为主动句，无序</w:t>
      </w:r>
      <w:proofErr w:type="gramStart"/>
      <w:r>
        <w:rPr>
          <w:rFonts w:hint="eastAsia"/>
          <w:bCs/>
          <w:color w:val="000000" w:themeColor="text1"/>
          <w:szCs w:val="21"/>
        </w:rPr>
        <w:t>句调整</w:t>
      </w:r>
      <w:proofErr w:type="gramEnd"/>
      <w:r>
        <w:rPr>
          <w:rFonts w:hint="eastAsia"/>
          <w:bCs/>
          <w:color w:val="000000" w:themeColor="text1"/>
          <w:szCs w:val="21"/>
        </w:rPr>
        <w:t>为正常句。</w:t>
      </w:r>
    </w:p>
    <w:p w14:paraId="4EA12AF1" w14:textId="77777777" w:rsidR="00F53DD6" w:rsidRDefault="00F53DD6" w:rsidP="00F53DD6">
      <w:pPr>
        <w:numPr>
          <w:ilvl w:val="0"/>
          <w:numId w:val="2"/>
        </w:numPr>
        <w:spacing w:line="260" w:lineRule="exac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补全省略成分</w:t>
      </w:r>
    </w:p>
    <w:p w14:paraId="17F945FB" w14:textId="77777777" w:rsidR="00F53DD6" w:rsidRDefault="00F53DD6" w:rsidP="00F53DD6">
      <w:pPr>
        <w:spacing w:line="260" w:lineRule="exac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口语中常常会使用一些省略句，做题时若将被省略的成分补充完整，答案就会一目了然。</w:t>
      </w:r>
    </w:p>
    <w:p w14:paraId="50FE6D46" w14:textId="77777777" w:rsidR="00F53DD6" w:rsidRDefault="00F53DD6" w:rsidP="00F53DD6">
      <w:pPr>
        <w:numPr>
          <w:ilvl w:val="0"/>
          <w:numId w:val="2"/>
        </w:numPr>
        <w:spacing w:line="260" w:lineRule="exac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删除干扰部分</w:t>
      </w:r>
    </w:p>
    <w:p w14:paraId="4BB2EE05" w14:textId="77777777" w:rsidR="00F53DD6" w:rsidRDefault="00F53DD6" w:rsidP="00F53DD6">
      <w:pPr>
        <w:spacing w:line="260" w:lineRule="exac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就是将起干扰作用的定语从句、介词短语或插入语，如</w:t>
      </w:r>
      <w:r>
        <w:rPr>
          <w:bCs/>
          <w:color w:val="000000" w:themeColor="text1"/>
          <w:szCs w:val="21"/>
        </w:rPr>
        <w:t xml:space="preserve"> think/suppose / believe</w:t>
      </w:r>
      <w:r>
        <w:rPr>
          <w:rFonts w:hint="eastAsia"/>
          <w:bCs/>
          <w:color w:val="000000" w:themeColor="text1"/>
          <w:szCs w:val="21"/>
        </w:rPr>
        <w:t>，</w:t>
      </w:r>
      <w:r>
        <w:rPr>
          <w:bCs/>
          <w:color w:val="000000" w:themeColor="text1"/>
          <w:szCs w:val="21"/>
        </w:rPr>
        <w:t xml:space="preserve"> do you think/ suppose / believe</w:t>
      </w:r>
      <w:r>
        <w:rPr>
          <w:rFonts w:hint="eastAsia"/>
          <w:bCs/>
          <w:color w:val="000000" w:themeColor="text1"/>
          <w:szCs w:val="21"/>
        </w:rPr>
        <w:t>，</w:t>
      </w:r>
      <w:r>
        <w:rPr>
          <w:bCs/>
          <w:color w:val="000000" w:themeColor="text1"/>
          <w:szCs w:val="21"/>
        </w:rPr>
        <w:t xml:space="preserve"> you know</w:t>
      </w:r>
      <w:r>
        <w:rPr>
          <w:rFonts w:hint="eastAsia"/>
          <w:bCs/>
          <w:color w:val="000000" w:themeColor="text1"/>
          <w:szCs w:val="21"/>
        </w:rPr>
        <w:t>，</w:t>
      </w:r>
      <w:r>
        <w:rPr>
          <w:bCs/>
          <w:color w:val="000000" w:themeColor="text1"/>
          <w:szCs w:val="21"/>
        </w:rPr>
        <w:t>of course</w:t>
      </w:r>
      <w:r>
        <w:rPr>
          <w:rFonts w:hint="eastAsia"/>
          <w:bCs/>
          <w:color w:val="000000" w:themeColor="text1"/>
          <w:szCs w:val="21"/>
        </w:rPr>
        <w:t>等删除，从而更容易地选出正确答案。</w:t>
      </w:r>
    </w:p>
    <w:p w14:paraId="2A621C9F" w14:textId="77777777" w:rsidR="00F53DD6" w:rsidRDefault="00F53DD6" w:rsidP="00F53DD6">
      <w:pPr>
        <w:numPr>
          <w:ilvl w:val="0"/>
          <w:numId w:val="2"/>
        </w:numPr>
        <w:spacing w:line="260" w:lineRule="exac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利用对称结构</w:t>
      </w:r>
    </w:p>
    <w:p w14:paraId="10F0BB55" w14:textId="77777777" w:rsidR="00F53DD6" w:rsidRDefault="00F53DD6" w:rsidP="00F53DD6">
      <w:pPr>
        <w:spacing w:line="260" w:lineRule="exact"/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就是在做题过程中要善于利用</w:t>
      </w:r>
      <w:r>
        <w:rPr>
          <w:bCs/>
          <w:color w:val="000000" w:themeColor="text1"/>
          <w:szCs w:val="21"/>
        </w:rPr>
        <w:t>and</w:t>
      </w:r>
      <w:r>
        <w:rPr>
          <w:rFonts w:hint="eastAsia"/>
          <w:bCs/>
          <w:color w:val="000000" w:themeColor="text1"/>
          <w:szCs w:val="21"/>
        </w:rPr>
        <w:t>，</w:t>
      </w:r>
      <w:r>
        <w:rPr>
          <w:bCs/>
          <w:color w:val="000000" w:themeColor="text1"/>
          <w:szCs w:val="21"/>
        </w:rPr>
        <w:t>but</w:t>
      </w:r>
      <w:r>
        <w:rPr>
          <w:rFonts w:hint="eastAsia"/>
          <w:bCs/>
          <w:color w:val="000000" w:themeColor="text1"/>
          <w:szCs w:val="21"/>
        </w:rPr>
        <w:t>等并列连词。若前面是个句子，后面也必定是个句子，反之亦然</w:t>
      </w:r>
      <w:r>
        <w:rPr>
          <w:bCs/>
          <w:color w:val="000000" w:themeColor="text1"/>
          <w:szCs w:val="21"/>
        </w:rPr>
        <w:t>;</w:t>
      </w:r>
      <w:r>
        <w:rPr>
          <w:rFonts w:hint="eastAsia"/>
          <w:bCs/>
          <w:color w:val="000000" w:themeColor="text1"/>
          <w:szCs w:val="21"/>
        </w:rPr>
        <w:t>若连接的是几个动词，这几个动词也必定是同一时态或同一形式。</w:t>
      </w:r>
    </w:p>
    <w:p w14:paraId="7E4F6EDC" w14:textId="77777777" w:rsidR="00F53DD6" w:rsidRDefault="00F53DD6" w:rsidP="00F53DD6">
      <w:pPr>
        <w:spacing w:line="260" w:lineRule="exact"/>
        <w:rPr>
          <w:bCs/>
          <w:color w:val="000000" w:themeColor="text1"/>
          <w:szCs w:val="21"/>
        </w:rPr>
      </w:pPr>
      <w:r>
        <w:rPr>
          <w:bCs/>
          <w:color w:val="000000" w:themeColor="text1"/>
          <w:szCs w:val="21"/>
        </w:rPr>
        <w:t>7</w:t>
      </w:r>
      <w:r>
        <w:rPr>
          <w:rFonts w:hint="eastAsia"/>
          <w:bCs/>
          <w:color w:val="000000" w:themeColor="text1"/>
          <w:szCs w:val="21"/>
        </w:rPr>
        <w:t>、注意标点符号</w:t>
      </w:r>
    </w:p>
    <w:p w14:paraId="3AA38623" w14:textId="77446FE7" w:rsidR="00DD17AC" w:rsidRDefault="00F53DD6" w:rsidP="00F53DD6">
      <w:pPr>
        <w:rPr>
          <w:bCs/>
          <w:color w:val="000000" w:themeColor="text1"/>
          <w:szCs w:val="21"/>
        </w:rPr>
      </w:pPr>
      <w:r>
        <w:rPr>
          <w:rFonts w:hint="eastAsia"/>
          <w:bCs/>
          <w:color w:val="000000" w:themeColor="text1"/>
          <w:szCs w:val="21"/>
        </w:rPr>
        <w:t>标点有时对我们做题有提示作用，不同的标点可能导致选不同的答案，同学们做题时，一定要小心。</w:t>
      </w:r>
    </w:p>
    <w:p w14:paraId="3FB517BF" w14:textId="0004953B" w:rsidR="00F53DD6" w:rsidRPr="00F53DD6" w:rsidRDefault="00F53DD6" w:rsidP="00F53DD6">
      <w:pPr>
        <w:rPr>
          <w:rFonts w:hint="eastAsia"/>
        </w:rPr>
      </w:pPr>
    </w:p>
    <w:sectPr w:rsidR="00F53DD6" w:rsidRPr="00F53D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148619" w14:textId="77777777" w:rsidR="0020321A" w:rsidRDefault="0020321A" w:rsidP="00AE18E4">
      <w:r>
        <w:separator/>
      </w:r>
    </w:p>
  </w:endnote>
  <w:endnote w:type="continuationSeparator" w:id="0">
    <w:p w14:paraId="3FE0A5E4" w14:textId="77777777" w:rsidR="0020321A" w:rsidRDefault="0020321A" w:rsidP="00AE1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E42E1" w14:textId="77777777" w:rsidR="0020321A" w:rsidRDefault="0020321A" w:rsidP="00AE18E4">
      <w:r>
        <w:separator/>
      </w:r>
    </w:p>
  </w:footnote>
  <w:footnote w:type="continuationSeparator" w:id="0">
    <w:p w14:paraId="0A381E0E" w14:textId="77777777" w:rsidR="0020321A" w:rsidRDefault="0020321A" w:rsidP="00AE18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CF2ED5"/>
    <w:multiLevelType w:val="hybridMultilevel"/>
    <w:tmpl w:val="B7282B2A"/>
    <w:lvl w:ilvl="0" w:tplc="BDF88B2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80" w:hanging="440"/>
      </w:pPr>
    </w:lvl>
    <w:lvl w:ilvl="2" w:tplc="0409001B">
      <w:start w:val="1"/>
      <w:numFmt w:val="lowerRoman"/>
      <w:lvlText w:val="%3."/>
      <w:lvlJc w:val="righ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9">
      <w:start w:val="1"/>
      <w:numFmt w:val="lowerLetter"/>
      <w:lvlText w:val="%5)"/>
      <w:lvlJc w:val="left"/>
      <w:pPr>
        <w:ind w:left="2200" w:hanging="440"/>
      </w:pPr>
    </w:lvl>
    <w:lvl w:ilvl="5" w:tplc="0409001B">
      <w:start w:val="1"/>
      <w:numFmt w:val="lowerRoman"/>
      <w:lvlText w:val="%6."/>
      <w:lvlJc w:val="righ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9">
      <w:start w:val="1"/>
      <w:numFmt w:val="lowerLetter"/>
      <w:lvlText w:val="%8)"/>
      <w:lvlJc w:val="left"/>
      <w:pPr>
        <w:ind w:left="3520" w:hanging="440"/>
      </w:pPr>
    </w:lvl>
    <w:lvl w:ilvl="8" w:tplc="0409001B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5A3E4698"/>
    <w:multiLevelType w:val="hybridMultilevel"/>
    <w:tmpl w:val="2E840CA0"/>
    <w:lvl w:ilvl="0" w:tplc="218E919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)"/>
      <w:lvlJc w:val="left"/>
      <w:pPr>
        <w:ind w:left="880" w:hanging="440"/>
      </w:pPr>
    </w:lvl>
    <w:lvl w:ilvl="2" w:tplc="0409001B">
      <w:start w:val="1"/>
      <w:numFmt w:val="lowerRoman"/>
      <w:lvlText w:val="%3."/>
      <w:lvlJc w:val="right"/>
      <w:pPr>
        <w:ind w:left="1320" w:hanging="440"/>
      </w:pPr>
    </w:lvl>
    <w:lvl w:ilvl="3" w:tplc="0409000F">
      <w:start w:val="1"/>
      <w:numFmt w:val="decimal"/>
      <w:lvlText w:val="%4."/>
      <w:lvlJc w:val="left"/>
      <w:pPr>
        <w:ind w:left="1760" w:hanging="440"/>
      </w:pPr>
    </w:lvl>
    <w:lvl w:ilvl="4" w:tplc="04090019">
      <w:start w:val="1"/>
      <w:numFmt w:val="lowerLetter"/>
      <w:lvlText w:val="%5)"/>
      <w:lvlJc w:val="left"/>
      <w:pPr>
        <w:ind w:left="2200" w:hanging="440"/>
      </w:pPr>
    </w:lvl>
    <w:lvl w:ilvl="5" w:tplc="0409001B">
      <w:start w:val="1"/>
      <w:numFmt w:val="lowerRoman"/>
      <w:lvlText w:val="%6."/>
      <w:lvlJc w:val="right"/>
      <w:pPr>
        <w:ind w:left="2640" w:hanging="440"/>
      </w:pPr>
    </w:lvl>
    <w:lvl w:ilvl="6" w:tplc="0409000F">
      <w:start w:val="1"/>
      <w:numFmt w:val="decimal"/>
      <w:lvlText w:val="%7."/>
      <w:lvlJc w:val="left"/>
      <w:pPr>
        <w:ind w:left="3080" w:hanging="440"/>
      </w:pPr>
    </w:lvl>
    <w:lvl w:ilvl="7" w:tplc="04090019">
      <w:start w:val="1"/>
      <w:numFmt w:val="lowerLetter"/>
      <w:lvlText w:val="%8)"/>
      <w:lvlJc w:val="left"/>
      <w:pPr>
        <w:ind w:left="3520" w:hanging="440"/>
      </w:pPr>
    </w:lvl>
    <w:lvl w:ilvl="8" w:tplc="0409001B">
      <w:start w:val="1"/>
      <w:numFmt w:val="lowerRoman"/>
      <w:lvlText w:val="%9."/>
      <w:lvlJc w:val="right"/>
      <w:pPr>
        <w:ind w:left="3960" w:hanging="440"/>
      </w:pPr>
    </w:lvl>
  </w:abstractNum>
  <w:num w:numId="1" w16cid:durableId="146626676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77028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CA7"/>
    <w:rsid w:val="000878C6"/>
    <w:rsid w:val="001C00A1"/>
    <w:rsid w:val="0020321A"/>
    <w:rsid w:val="003C1AF8"/>
    <w:rsid w:val="005D5CA7"/>
    <w:rsid w:val="007222BD"/>
    <w:rsid w:val="00A110BA"/>
    <w:rsid w:val="00AE18E4"/>
    <w:rsid w:val="00CD22A9"/>
    <w:rsid w:val="00DD17AC"/>
    <w:rsid w:val="00F5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D670D8"/>
  <w15:chartTrackingRefBased/>
  <w15:docId w15:val="{C55B0F1E-FCF7-49D5-8F74-2272094C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3DD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link w:val="20"/>
    <w:uiPriority w:val="9"/>
    <w:qFormat/>
    <w:rsid w:val="00AE18E4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18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E18E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E18E4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E18E4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AE18E4"/>
    <w:rPr>
      <w:rFonts w:ascii="宋体" w:eastAsia="宋体" w:hAnsi="宋体" w:cs="宋体"/>
      <w:b/>
      <w:bCs/>
      <w:kern w:val="0"/>
      <w:sz w:val="36"/>
      <w:szCs w:val="36"/>
    </w:rPr>
  </w:style>
  <w:style w:type="paragraph" w:styleId="a7">
    <w:name w:val="Normal (Web)"/>
    <w:basedOn w:val="a"/>
    <w:uiPriority w:val="99"/>
    <w:semiHidden/>
    <w:unhideWhenUsed/>
    <w:rsid w:val="00AE18E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8">
    <w:name w:val="Hyperlink"/>
    <w:basedOn w:val="a0"/>
    <w:uiPriority w:val="99"/>
    <w:semiHidden/>
    <w:unhideWhenUsed/>
    <w:rsid w:val="00AE18E4"/>
    <w:rPr>
      <w:color w:val="0000FF"/>
      <w:u w:val="single"/>
    </w:rPr>
  </w:style>
  <w:style w:type="paragraph" w:styleId="a9">
    <w:name w:val="List Paragraph"/>
    <w:basedOn w:val="a"/>
    <w:uiPriority w:val="99"/>
    <w:qFormat/>
    <w:rsid w:val="00CD22A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54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3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86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6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7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Administrator</cp:lastModifiedBy>
  <cp:revision>2</cp:revision>
  <dcterms:created xsi:type="dcterms:W3CDTF">2023-07-02T09:10:00Z</dcterms:created>
  <dcterms:modified xsi:type="dcterms:W3CDTF">2023-07-02T09:10:00Z</dcterms:modified>
</cp:coreProperties>
</file>