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488" w:firstLineChars="600"/>
        <w:jc w:val="both"/>
        <w:rPr>
          <w:rFonts w:hint="eastAsia" w:ascii="黑体" w:hAnsi="黑体" w:eastAsia="黑体" w:cs="黑体"/>
          <w:i w:val="0"/>
          <w:iCs w:val="0"/>
          <w:caps w:val="0"/>
          <w:spacing w:val="4"/>
          <w:sz w:val="24"/>
          <w:szCs w:val="24"/>
          <w:bdr w:val="none" w:color="auto" w:sz="0" w:space="0"/>
          <w:shd w:val="clear" w:fill="FFFFFF"/>
          <w:lang w:val="en-US" w:eastAsia="zh-CN"/>
        </w:rPr>
      </w:pPr>
      <w:r>
        <w:rPr>
          <w:rFonts w:hint="eastAsia" w:ascii="黑体" w:hAnsi="黑体" w:eastAsia="黑体" w:cs="黑体"/>
          <w:i w:val="0"/>
          <w:iCs w:val="0"/>
          <w:caps w:val="0"/>
          <w:spacing w:val="4"/>
          <w:sz w:val="24"/>
          <w:szCs w:val="24"/>
          <w:bdr w:val="none" w:color="auto" w:sz="0" w:space="0"/>
          <w:shd w:val="clear" w:fill="FFFFFF"/>
        </w:rPr>
        <w:t>《重构作业</w:t>
      </w:r>
      <w:r>
        <w:rPr>
          <w:rFonts w:hint="eastAsia" w:ascii="黑体" w:hAnsi="黑体" w:eastAsia="黑体" w:cs="黑体"/>
          <w:i w:val="0"/>
          <w:iCs w:val="0"/>
          <w:caps w:val="0"/>
          <w:spacing w:val="0"/>
          <w:sz w:val="24"/>
          <w:szCs w:val="24"/>
          <w:bdr w:val="none" w:color="auto" w:sz="0" w:space="0"/>
          <w:shd w:val="clear" w:fill="FFFFFF"/>
        </w:rPr>
        <w:t>——</w:t>
      </w:r>
      <w:r>
        <w:rPr>
          <w:rFonts w:hint="eastAsia" w:ascii="黑体" w:hAnsi="黑体" w:eastAsia="黑体" w:cs="黑体"/>
          <w:i w:val="0"/>
          <w:iCs w:val="0"/>
          <w:caps w:val="0"/>
          <w:spacing w:val="4"/>
          <w:sz w:val="24"/>
          <w:szCs w:val="24"/>
          <w:bdr w:val="none" w:color="auto" w:sz="0" w:space="0"/>
          <w:shd w:val="clear" w:fill="FFFFFF"/>
        </w:rPr>
        <w:t>课程视域下的单元作业》</w:t>
      </w:r>
      <w:r>
        <w:rPr>
          <w:rFonts w:hint="eastAsia" w:ascii="黑体" w:hAnsi="黑体" w:eastAsia="黑体" w:cs="黑体"/>
          <w:i w:val="0"/>
          <w:iCs w:val="0"/>
          <w:caps w:val="0"/>
          <w:spacing w:val="4"/>
          <w:sz w:val="24"/>
          <w:szCs w:val="24"/>
          <w:bdr w:val="none" w:color="auto" w:sz="0" w:space="0"/>
          <w:shd w:val="clear" w:fill="FFFFFF"/>
          <w:lang w:val="en-US" w:eastAsia="zh-CN"/>
        </w:rPr>
        <w:t>书评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1488" w:firstLineChars="600"/>
        <w:jc w:val="both"/>
        <w:rPr>
          <w:rFonts w:hint="eastAsia" w:ascii="楷体" w:hAnsi="楷体" w:eastAsia="楷体" w:cs="楷体"/>
          <w:i w:val="0"/>
          <w:iCs w:val="0"/>
          <w:caps w:val="0"/>
          <w:spacing w:val="4"/>
          <w:sz w:val="21"/>
          <w:szCs w:val="21"/>
          <w:bdr w:val="none" w:color="auto" w:sz="0" w:space="0"/>
          <w:shd w:val="clear" w:fill="FFFFFF"/>
          <w:lang w:val="en-US" w:eastAsia="zh-CN"/>
        </w:rPr>
      </w:pPr>
      <w:r>
        <w:rPr>
          <w:rFonts w:hint="eastAsia" w:ascii="黑体" w:hAnsi="黑体" w:eastAsia="黑体" w:cs="黑体"/>
          <w:i w:val="0"/>
          <w:iCs w:val="0"/>
          <w:caps w:val="0"/>
          <w:spacing w:val="4"/>
          <w:sz w:val="24"/>
          <w:szCs w:val="24"/>
          <w:bdr w:val="none" w:color="auto" w:sz="0" w:space="0"/>
          <w:shd w:val="clear" w:fill="FFFFFF"/>
          <w:lang w:val="en-US" w:eastAsia="zh-CN"/>
        </w:rPr>
        <w:t xml:space="preserve">                              </w:t>
      </w:r>
      <w:bookmarkStart w:id="0" w:name="_GoBack"/>
      <w:bookmarkEnd w:id="0"/>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4"/>
          <w:sz w:val="21"/>
          <w:szCs w:val="21"/>
          <w:bdr w:val="none" w:color="auto" w:sz="0" w:space="0"/>
          <w:shd w:val="clear" w:fill="FFFFFF"/>
        </w:rPr>
        <w:t>“双减”背景下，我们需要发挥作业自身的价值，要将作业融入整个课程教学体系，要让作业更好地产生系统效应。如何给学生设计高质量的作业，是每位教师心目中的一大难题。《重构作业——课程视域下的单元作业》这本书结合课程视域作业观的基本理念，提出作业设计的八大基本策略，以提高作业设计能力。它不仅为我们以后的作业设计指明了一个方向，提高我们单元作业设计的能力，而且还会让学生爱上学习，促进学生的个性化学习与发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Style w:val="6"/>
          <w:rFonts w:hint="eastAsia" w:ascii="宋体" w:hAnsi="宋体" w:eastAsia="宋体" w:cs="宋体"/>
          <w:i w:val="0"/>
          <w:iCs w:val="0"/>
          <w:caps w:val="0"/>
          <w:color w:val="333333"/>
          <w:spacing w:val="4"/>
          <w:sz w:val="21"/>
          <w:szCs w:val="21"/>
          <w:bdr w:val="none" w:color="auto" w:sz="0" w:space="0"/>
          <w:shd w:val="clear" w:fill="FFFFFF"/>
        </w:rPr>
        <w:t>一、作业的功能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4"/>
          <w:sz w:val="21"/>
          <w:szCs w:val="21"/>
          <w:bdr w:val="none" w:color="auto" w:sz="0" w:space="0"/>
          <w:shd w:val="clear" w:fill="FFFFFF"/>
        </w:rPr>
        <w:t>作业的功能定位从来就不是明确一致的，它需要站在不同的视角看待。可以是让学生巩固课堂所学的知识与技能，也可以培养学生学习的责任心和毅力、学习兴趣和学习自信、元认知的能力、解决问题的和创新实践的能力、自主管理时间的能力的……因此，作业不仅仅是知识技能的巩固，更是培养学生核心素养发展的重要手段 学生每天回家认真完成作业，就是对学生责任心和毅力的一种培养，让学生懂得学习是自己的责任，要依靠自己日积月累的努力。</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4"/>
          <w:sz w:val="21"/>
          <w:szCs w:val="21"/>
          <w:bdr w:val="none" w:color="auto" w:sz="0" w:space="0"/>
          <w:shd w:val="clear" w:fill="FFFFFF"/>
        </w:rPr>
        <w:t>难度适宜的作业让学生在解决问题的过程中，体会到自我价值的实现，从而激发学生学习自信和学习兴趣。学生在自主完成一些综合性、创新类、实践类、问题解决类的作业，有助于学生综合运用所学的知识与技能，更有利于培养学生的元认知能力、问题解决能力和创新实践的能力。放学后学生对自己学习时间、休息时间和娱乐时间的分配，就是自主管理时间能力的培养。要发挥作业这些积极功能，就得依靠作业质量，作业质量不高，会让学生厌学、失去学习自信和学习兴趣，影响学生的全面发展，影响学生的个性发展，影响学生的主动发展，影响学生的可持续发展。</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Style w:val="6"/>
          <w:rFonts w:hint="eastAsia" w:ascii="宋体" w:hAnsi="宋体" w:eastAsia="宋体" w:cs="宋体"/>
          <w:i w:val="0"/>
          <w:iCs w:val="0"/>
          <w:caps w:val="0"/>
          <w:color w:val="333333"/>
          <w:spacing w:val="4"/>
          <w:sz w:val="21"/>
          <w:szCs w:val="21"/>
          <w:bdr w:val="none" w:color="auto" w:sz="0" w:space="0"/>
          <w:shd w:val="clear" w:fill="FFFFFF"/>
        </w:rPr>
        <w:t>二、作业的设计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4"/>
          <w:sz w:val="21"/>
          <w:szCs w:val="21"/>
          <w:bdr w:val="none" w:color="auto" w:sz="0" w:space="0"/>
          <w:shd w:val="clear" w:fill="FFFFFF"/>
        </w:rPr>
        <w:t>作业是学校教育名片，作业折射了教师的教育理念和专业能力；作业是对课堂教学的延续和补充。因此作业设计应基于学科内知识间的联系。比如案例抄写生字的作业：1.认真读一读第二单元的生字；2.按照结构的不同进行抄写，把相同部首的字写在一起，左右结构 ，上下结构 ，包围结构 ，单一结构 ，其它结构 ；3.把容易写错的字用红色的笔描一描。案例中的老师通过把作业设计具有趣味性，综合性、丰富性，激发了学生学习的兴趣，也介入了思维难度，让学生自己辨别、比较不同的字，也是一种学习方法的指导。</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4"/>
          <w:sz w:val="21"/>
          <w:szCs w:val="21"/>
          <w:bdr w:val="none" w:color="auto" w:sz="0" w:space="0"/>
          <w:shd w:val="clear" w:fill="FFFFFF"/>
        </w:rPr>
        <w:t>作业设计要与学生的现实生活结合起来，在真实情境中解决问题，才能让学生更好地运用所学，实现知识的迁移和创造。</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4"/>
          <w:sz w:val="21"/>
          <w:szCs w:val="21"/>
          <w:bdr w:val="none" w:color="auto" w:sz="0" w:space="0"/>
          <w:shd w:val="clear" w:fill="FFFFFF"/>
        </w:rPr>
        <w:t>作业设计从课程育人的整体功能出发，基于学生兴趣和学习风格的差异，与课堂教学有机协调，达成课程的整体目标，内容和形式要丰富多样，与教学功能形成互补性，时间要合理，难度要适切，类型要多样，结果要反思。</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Style w:val="6"/>
          <w:rFonts w:hint="eastAsia" w:ascii="宋体" w:hAnsi="宋体" w:eastAsia="宋体" w:cs="宋体"/>
          <w:i w:val="0"/>
          <w:iCs w:val="0"/>
          <w:caps w:val="0"/>
          <w:color w:val="333333"/>
          <w:spacing w:val="4"/>
          <w:sz w:val="21"/>
          <w:szCs w:val="21"/>
          <w:bdr w:val="none" w:color="auto" w:sz="0" w:space="0"/>
          <w:shd w:val="clear" w:fill="FFFFFF"/>
        </w:rPr>
        <w:t>三、作业设计的可视化</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4"/>
          <w:sz w:val="21"/>
          <w:szCs w:val="21"/>
          <w:bdr w:val="none" w:color="auto" w:sz="0" w:space="0"/>
          <w:shd w:val="clear" w:fill="FFFFFF"/>
        </w:rPr>
        <w:t>我们在设计作业时要像学科课程专家一样系统地思考作业的各个相关要素，需要系统地从作业目标、作业科学性、作业难度、作业时间、作业差异等全方位思考作业设计，从而实现作业设计整体质量的提高。作业设计不仅清楚的知道为什么这么设计、怎么设计、设计的如何等问题，还要看到作业设计的结果，看到作业设计的形成过程，了解学生的思维水平，还有预估作业时间、情境性、作业来源都是要注意的。作业设计的可视化工具有：作业设前的“设计流程图”，作业设计中的“属性分析表”、作业设计后“反思评价表”。</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4"/>
          <w:sz w:val="21"/>
          <w:szCs w:val="21"/>
          <w:bdr w:val="none" w:color="auto" w:sz="0" w:space="0"/>
          <w:shd w:val="clear" w:fill="FFFFFF"/>
        </w:rPr>
        <w:t>借助作业设计流程图，我们要不断思考“作业目标与课程标准、教学目标之间的关系”；“作业目标与学生特点的关系是否考虑了学生差异”；“怎样的作业难度才是适合学生的？”；“怎样的作业类型有助于激发学生的兴趣？”……</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4"/>
          <w:sz w:val="21"/>
          <w:szCs w:val="21"/>
          <w:bdr w:val="none" w:color="auto" w:sz="0" w:space="0"/>
          <w:shd w:val="clear" w:fill="FFFFFF"/>
        </w:rPr>
        <w:t>作业属性分析表记录了每项作业的属性，作业编码、目标内容、学业质量水平、对应核心素养。借助作业属性分析表，我们可以有目标地科学设计作业，预估每项作业的难度和时长。分析不是一件容易的事，需要我们教师花费很多的精力和心血，用心投入去做相应的工作，一定可以促进作业设计水平不断提升。</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4"/>
          <w:sz w:val="21"/>
          <w:szCs w:val="21"/>
          <w:bdr w:val="none" w:color="auto" w:sz="0" w:space="0"/>
          <w:shd w:val="clear" w:fill="FFFFFF"/>
        </w:rPr>
        <w:t>作业反思评价表有助于最终整体情况的汇总分析，从育人为本、目标一致、设计科学、类型多样、难度适宜、时间合适、体现选择、结构合理八个方面进行分析。反思评价表的主要目的不是打分，是通过问题帮助我们老师不断改进、完善作业设计与实施本身，可以根据我们的经验进行判断，可以结合学生的作业结果进行反思完善，这些都需要团队合作不断研究、实践、持之以恒、不断完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0" w:lineRule="auto"/>
        <w:ind w:left="0" w:right="0" w:firstLine="42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4"/>
          <w:sz w:val="21"/>
          <w:szCs w:val="21"/>
          <w:bdr w:val="none" w:color="auto" w:sz="0" w:space="0"/>
          <w:shd w:val="clear" w:fill="FFFFFF"/>
        </w:rPr>
        <w:t>作业设计是一种创造性、艺术性的行为，我们必须加强自身的专业学习，勇于去实践，努力提升作业设计能力，让教学绽放出智慧之花，发展学生核心素养。</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zYTY5ZGI3OTBjN2E4NmE1YTVkMWY1YWY3M2M4MzcifQ=="/>
  </w:docVars>
  <w:rsids>
    <w:rsidRoot w:val="00000000"/>
    <w:rsid w:val="1EAC13A4"/>
    <w:rsid w:val="3A146E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1794</Words>
  <Characters>1797</Characters>
  <Lines>0</Lines>
  <Paragraphs>0</Paragraphs>
  <TotalTime>2</TotalTime>
  <ScaleCrop>false</ScaleCrop>
  <LinksUpToDate>false</LinksUpToDate>
  <CharactersWithSpaces>1803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2023-06-26T07:08:46Z</dcterms:created>
  <dc:creator>ymh</dc:creator>
  <cp:lastModifiedBy>ymh</cp:lastModifiedBy>
  <dcterms:modified xsi:type="dcterms:W3CDTF">2023-06-26T07:11:43Z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DF22AB680B7B4623B1D50C2E137F9E69_13</vt:lpwstr>
  </property>
</Properties>
</file>