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552A9" w14:textId="77777777" w:rsidR="004A44DB" w:rsidRPr="004A44DB" w:rsidRDefault="004A44DB" w:rsidP="004A44DB">
      <w:pPr>
        <w:spacing w:after="120" w:line="360" w:lineRule="auto"/>
        <w:ind w:firstLineChars="1400" w:firstLine="3935"/>
        <w:rPr>
          <w:rFonts w:ascii="Times New Roman" w:eastAsia="宋体" w:hAnsi="Times New Roman" w:cs="Times New Roman"/>
          <w:b/>
          <w:bCs/>
          <w:sz w:val="28"/>
          <w:highlight w:val="cyan"/>
        </w:rPr>
      </w:pPr>
    </w:p>
    <w:p w14:paraId="5E5103E5" w14:textId="77777777" w:rsidR="004A44DB" w:rsidRPr="004A44DB" w:rsidRDefault="004A44DB" w:rsidP="004A44DB">
      <w:pPr>
        <w:spacing w:after="120" w:line="360" w:lineRule="auto"/>
        <w:ind w:firstLineChars="1400" w:firstLine="3935"/>
        <w:rPr>
          <w:rFonts w:ascii="Times New Roman" w:eastAsia="宋体" w:hAnsi="Times New Roman" w:cs="Times New Roman"/>
          <w:b/>
          <w:bCs/>
          <w:sz w:val="28"/>
          <w:highlight w:val="cyan"/>
        </w:rPr>
      </w:pPr>
      <w:r w:rsidRPr="004A44DB">
        <w:rPr>
          <w:rFonts w:ascii="Times New Roman" w:eastAsia="宋体" w:hAnsi="Times New Roman" w:cs="Times New Roman" w:hint="eastAsia"/>
          <w:b/>
          <w:bCs/>
          <w:sz w:val="28"/>
          <w:highlight w:val="cyan"/>
        </w:rPr>
        <w:t>二</w:t>
      </w:r>
      <w:r w:rsidRPr="004A44DB">
        <w:rPr>
          <w:rFonts w:ascii="Times New Roman" w:eastAsia="宋体" w:hAnsi="Times New Roman" w:cs="Times New Roman" w:hint="eastAsia"/>
          <w:b/>
          <w:bCs/>
          <w:sz w:val="28"/>
          <w:highlight w:val="cyan"/>
        </w:rPr>
        <w:t xml:space="preserve">  </w:t>
      </w:r>
      <w:r w:rsidRPr="004A44DB">
        <w:rPr>
          <w:rFonts w:ascii="Times New Roman" w:eastAsia="宋体" w:hAnsi="Times New Roman" w:cs="Times New Roman"/>
          <w:b/>
          <w:bCs/>
          <w:sz w:val="28"/>
          <w:highlight w:val="cyan"/>
        </w:rPr>
        <w:t>202</w:t>
      </w:r>
      <w:r w:rsidRPr="004A44DB">
        <w:rPr>
          <w:rFonts w:ascii="Times New Roman" w:eastAsia="宋体" w:hAnsi="Times New Roman" w:cs="Times New Roman" w:hint="eastAsia"/>
          <w:b/>
          <w:bCs/>
          <w:sz w:val="28"/>
          <w:highlight w:val="cyan"/>
        </w:rPr>
        <w:t xml:space="preserve">1  </w:t>
      </w:r>
      <w:r w:rsidRPr="004A44DB">
        <w:rPr>
          <w:rFonts w:ascii="Times New Roman" w:eastAsia="宋体" w:hAnsi="Times New Roman" w:cs="Times New Roman"/>
          <w:b/>
          <w:bCs/>
          <w:sz w:val="28"/>
          <w:highlight w:val="cyan"/>
        </w:rPr>
        <w:t>高</w:t>
      </w:r>
      <w:r w:rsidRPr="004A44DB">
        <w:rPr>
          <w:rFonts w:ascii="Times New Roman" w:eastAsia="宋体" w:hAnsi="Times New Roman" w:cs="Times New Roman" w:hint="eastAsia"/>
          <w:b/>
          <w:bCs/>
          <w:sz w:val="28"/>
          <w:highlight w:val="cyan"/>
        </w:rPr>
        <w:t>考真题</w:t>
      </w:r>
    </w:p>
    <w:p w14:paraId="650F549C" w14:textId="77777777" w:rsidR="004A44DB" w:rsidRPr="004A44DB" w:rsidRDefault="004A44DB" w:rsidP="004A44DB">
      <w:pPr>
        <w:spacing w:line="360" w:lineRule="auto"/>
        <w:ind w:firstLineChars="200" w:firstLine="422"/>
        <w:textAlignment w:val="center"/>
        <w:rPr>
          <w:rFonts w:ascii="Calibri" w:eastAsia="宋体" w:hAnsi="Calibri" w:cs="Times New Roman"/>
          <w:b/>
          <w:color w:val="000000"/>
          <w:szCs w:val="21"/>
        </w:rPr>
      </w:pPr>
      <w:r w:rsidRPr="004A44DB">
        <w:rPr>
          <w:rFonts w:ascii="Calibri" w:eastAsia="宋体" w:hAnsi="Calibri" w:cs="Times New Roman" w:hint="eastAsia"/>
          <w:b/>
          <w:color w:val="000000"/>
          <w:szCs w:val="21"/>
        </w:rPr>
        <w:t>1.</w:t>
      </w:r>
      <w:r w:rsidRPr="004A44DB">
        <w:rPr>
          <w:rFonts w:ascii="Calibri" w:eastAsia="宋体" w:hAnsi="Calibri" w:cs="Times New Roman" w:hint="eastAsia"/>
          <w:b/>
          <w:color w:val="000000"/>
          <w:szCs w:val="21"/>
        </w:rPr>
        <w:t>（</w:t>
      </w:r>
      <w:r w:rsidRPr="004A44DB">
        <w:rPr>
          <w:rFonts w:ascii="Calibri" w:eastAsia="宋体" w:hAnsi="Calibri" w:cs="Times New Roman" w:hint="eastAsia"/>
          <w:b/>
          <w:color w:val="000000"/>
          <w:szCs w:val="21"/>
        </w:rPr>
        <w:t>2021</w:t>
      </w:r>
      <w:r w:rsidRPr="004A44DB">
        <w:rPr>
          <w:rFonts w:ascii="Calibri" w:eastAsia="宋体" w:hAnsi="Calibri" w:cs="Times New Roman" w:hint="eastAsia"/>
          <w:b/>
          <w:color w:val="000000"/>
          <w:szCs w:val="21"/>
        </w:rPr>
        <w:t>年全国甲卷）</w:t>
      </w:r>
    </w:p>
    <w:p w14:paraId="182DDE82"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Who is a genius? This question has greatly interested humankind for centuries.</w:t>
      </w:r>
    </w:p>
    <w:p w14:paraId="32BDE20A"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 xml:space="preserve">Let's state clearly: Einstein was a genius. His face is almost the international symbol for genius. But we want to go beyond one man and explore the nature of genius itself. Why is it that some people are so much more intelligent or creative than the rest of us? And who are they? </w:t>
      </w:r>
    </w:p>
    <w:p w14:paraId="3995780B"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In the sciences and arts, those praised as geniuses were most often white men, of European origin. Perhaps this is not a surprise. It's said that history is written by the victors, and those victors set the standards for admission to the genius club. When contributions were made by geniuses outside the club—women, or people of a different color or belief—they were unacknowledged and rejected by others.</w:t>
      </w:r>
    </w:p>
    <w:p w14:paraId="362B12BE"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 xml:space="preserve">A study recently published by </w:t>
      </w:r>
      <w:r w:rsidRPr="004A44DB">
        <w:rPr>
          <w:rFonts w:ascii="Calibri" w:eastAsia="宋体" w:hAnsi="Calibri" w:cs="Times New Roman"/>
          <w:bCs/>
          <w:i/>
          <w:color w:val="000000"/>
          <w:szCs w:val="21"/>
        </w:rPr>
        <w:t>Science</w:t>
      </w:r>
      <w:r w:rsidRPr="004A44DB">
        <w:rPr>
          <w:rFonts w:ascii="Calibri" w:eastAsia="宋体" w:hAnsi="Calibri" w:cs="Times New Roman"/>
          <w:bCs/>
          <w:color w:val="000000"/>
          <w:szCs w:val="21"/>
        </w:rPr>
        <w:t xml:space="preserve"> found that as young as age six, girls are less likely than boys to say that members of their gender(</w:t>
      </w:r>
      <w:r w:rsidRPr="004A44DB">
        <w:rPr>
          <w:rFonts w:ascii="Calibri" w:eastAsia="宋体" w:hAnsi="Calibri" w:cs="Times New Roman"/>
          <w:bCs/>
          <w:color w:val="000000"/>
          <w:szCs w:val="21"/>
        </w:rPr>
        <w:t>性别</w:t>
      </w:r>
      <w:r w:rsidRPr="004A44DB">
        <w:rPr>
          <w:rFonts w:ascii="Calibri" w:eastAsia="宋体" w:hAnsi="Calibri" w:cs="Times New Roman"/>
          <w:bCs/>
          <w:color w:val="000000"/>
          <w:szCs w:val="21"/>
        </w:rPr>
        <w:t>)are “really, really smart.” Even worse, the study found that girls act on that belief: Around age six they start to avoid activities said to be for children who are “really, really smart.” Can our planet afford to have any great thinkers become discouraged and give up? It doesn't take a genius to know the answer: absolutely not.</w:t>
      </w:r>
    </w:p>
    <w:p w14:paraId="2D7AC736"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Here's the good news. In a wired world with constant global communication, we're all positioned to see flashes of genius wherever they appear. And the more we look, the more we will see that social factors(</w:t>
      </w:r>
      <w:r w:rsidRPr="004A44DB">
        <w:rPr>
          <w:rFonts w:ascii="Calibri" w:eastAsia="宋体" w:hAnsi="Calibri" w:cs="Times New Roman"/>
          <w:bCs/>
          <w:color w:val="000000"/>
          <w:szCs w:val="21"/>
        </w:rPr>
        <w:t>因素</w:t>
      </w:r>
      <w:r w:rsidRPr="004A44DB">
        <w:rPr>
          <w:rFonts w:ascii="Calibri" w:eastAsia="宋体" w:hAnsi="Calibri" w:cs="Times New Roman"/>
          <w:bCs/>
          <w:color w:val="000000"/>
          <w:szCs w:val="21"/>
        </w:rPr>
        <w:t>)like gender, race, and class do not determine the appearance of genius. As a writer says, future geniuses come from those with “intelligence, creativity, perseverance(</w:t>
      </w:r>
      <w:r w:rsidRPr="004A44DB">
        <w:rPr>
          <w:rFonts w:ascii="Calibri" w:eastAsia="宋体" w:hAnsi="Calibri" w:cs="Times New Roman"/>
          <w:bCs/>
          <w:color w:val="000000"/>
          <w:szCs w:val="21"/>
        </w:rPr>
        <w:t>毅力</w:t>
      </w:r>
      <w:r w:rsidRPr="004A44DB">
        <w:rPr>
          <w:rFonts w:ascii="Calibri" w:eastAsia="宋体" w:hAnsi="Calibri" w:cs="Times New Roman"/>
          <w:bCs/>
          <w:color w:val="000000"/>
          <w:szCs w:val="21"/>
        </w:rPr>
        <w:t>), and simple good fortune, who are able to change the world.”</w:t>
      </w:r>
    </w:p>
    <w:p w14:paraId="5A39215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12. What does the author think of victors' standards for joining the genius club?</w:t>
      </w:r>
    </w:p>
    <w:p w14:paraId="5CC094FE" w14:textId="77777777" w:rsidR="004A44DB" w:rsidRPr="004A44DB" w:rsidRDefault="004A44DB" w:rsidP="004A44DB">
      <w:pPr>
        <w:tabs>
          <w:tab w:val="left" w:pos="4873"/>
        </w:tabs>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A. They're unfair.</w:t>
      </w:r>
      <w:r w:rsidRPr="004A44DB">
        <w:rPr>
          <w:rFonts w:ascii="Calibri" w:eastAsia="宋体" w:hAnsi="Calibri" w:cs="Times New Roman"/>
          <w:bCs/>
          <w:color w:val="000000"/>
          <w:szCs w:val="21"/>
        </w:rPr>
        <w:tab/>
        <w:t>B. They're conservative.</w:t>
      </w:r>
    </w:p>
    <w:p w14:paraId="6320A951" w14:textId="77777777" w:rsidR="004A44DB" w:rsidRPr="004A44DB" w:rsidRDefault="004A44DB" w:rsidP="004A44DB">
      <w:pPr>
        <w:tabs>
          <w:tab w:val="left" w:pos="4873"/>
        </w:tabs>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C. They're objective.</w:t>
      </w:r>
      <w:r w:rsidRPr="004A44DB">
        <w:rPr>
          <w:rFonts w:ascii="Calibri" w:eastAsia="宋体" w:hAnsi="Calibri" w:cs="Times New Roman"/>
          <w:bCs/>
          <w:color w:val="000000"/>
          <w:szCs w:val="21"/>
        </w:rPr>
        <w:tab/>
        <w:t>D. They're strict.</w:t>
      </w:r>
    </w:p>
    <w:p w14:paraId="770C687B"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 xml:space="preserve">13. What can we infer about girls from the study in </w:t>
      </w:r>
      <w:r w:rsidRPr="004A44DB">
        <w:rPr>
          <w:rFonts w:ascii="Calibri" w:eastAsia="宋体" w:hAnsi="Calibri" w:cs="Times New Roman"/>
          <w:bCs/>
          <w:i/>
          <w:color w:val="000000"/>
          <w:szCs w:val="21"/>
        </w:rPr>
        <w:t>Science</w:t>
      </w:r>
      <w:r w:rsidRPr="004A44DB">
        <w:rPr>
          <w:rFonts w:ascii="Calibri" w:eastAsia="宋体" w:hAnsi="Calibri" w:cs="Times New Roman"/>
          <w:bCs/>
          <w:color w:val="000000"/>
          <w:szCs w:val="21"/>
        </w:rPr>
        <w:t>?</w:t>
      </w:r>
    </w:p>
    <w:p w14:paraId="321131A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A. They think themselves smart.</w:t>
      </w:r>
    </w:p>
    <w:p w14:paraId="58AA3D4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B. They look up to great thinkers.</w:t>
      </w:r>
    </w:p>
    <w:p w14:paraId="15FD27A2"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lastRenderedPageBreak/>
        <w:t>C. They see gender differences earlier than boys.</w:t>
      </w:r>
    </w:p>
    <w:p w14:paraId="2BE621BB"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D. They are likely to be influenced by social beliefs</w:t>
      </w:r>
    </w:p>
    <w:p w14:paraId="36A8DF6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14. Why are more geniuses known to the public?</w:t>
      </w:r>
    </w:p>
    <w:p w14:paraId="078F051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A. Improved global communication.</w:t>
      </w:r>
    </w:p>
    <w:p w14:paraId="14C28C8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B. Less discrimination against women.</w:t>
      </w:r>
    </w:p>
    <w:p w14:paraId="06953291"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C. Acceptance of victors' concepts.</w:t>
      </w:r>
    </w:p>
    <w:p w14:paraId="24C1A84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D. Changes in people's social positions.</w:t>
      </w:r>
    </w:p>
    <w:p w14:paraId="3460E609" w14:textId="77777777" w:rsidR="004A44DB" w:rsidRPr="004A44DB" w:rsidRDefault="004A44DB" w:rsidP="004A44DB">
      <w:pPr>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15. What is the best title for the text?</w:t>
      </w:r>
    </w:p>
    <w:p w14:paraId="0465BCFE" w14:textId="77777777" w:rsidR="004A44DB" w:rsidRPr="004A44DB" w:rsidRDefault="004A44DB" w:rsidP="004A44DB">
      <w:pPr>
        <w:tabs>
          <w:tab w:val="left" w:pos="4873"/>
        </w:tabs>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A. Geniuses Think Alike</w:t>
      </w:r>
      <w:r w:rsidRPr="004A44DB">
        <w:rPr>
          <w:rFonts w:ascii="Calibri" w:eastAsia="宋体" w:hAnsi="Calibri" w:cs="Times New Roman"/>
          <w:bCs/>
          <w:color w:val="000000"/>
          <w:szCs w:val="21"/>
        </w:rPr>
        <w:tab/>
        <w:t>B. Genius Takes Many Forms</w:t>
      </w:r>
    </w:p>
    <w:p w14:paraId="4E1007F5" w14:textId="77777777" w:rsidR="004A44DB" w:rsidRPr="004A44DB" w:rsidRDefault="004A44DB" w:rsidP="004A44DB">
      <w:pPr>
        <w:tabs>
          <w:tab w:val="left" w:pos="4873"/>
        </w:tabs>
        <w:spacing w:line="360" w:lineRule="auto"/>
        <w:ind w:firstLineChars="200" w:firstLine="420"/>
        <w:jc w:val="left"/>
        <w:textAlignment w:val="center"/>
        <w:rPr>
          <w:rFonts w:ascii="Calibri" w:eastAsia="宋体" w:hAnsi="Calibri" w:cs="Times New Roman"/>
          <w:bCs/>
          <w:color w:val="000000"/>
          <w:szCs w:val="21"/>
        </w:rPr>
      </w:pPr>
      <w:r w:rsidRPr="004A44DB">
        <w:rPr>
          <w:rFonts w:ascii="Calibri" w:eastAsia="宋体" w:hAnsi="Calibri" w:cs="Times New Roman"/>
          <w:bCs/>
          <w:color w:val="000000"/>
          <w:szCs w:val="21"/>
        </w:rPr>
        <w:t>C. Genius and Intelligence</w:t>
      </w:r>
      <w:r w:rsidRPr="004A44DB">
        <w:rPr>
          <w:rFonts w:ascii="Calibri" w:eastAsia="宋体" w:hAnsi="Calibri" w:cs="Times New Roman"/>
          <w:bCs/>
          <w:color w:val="000000"/>
          <w:szCs w:val="21"/>
        </w:rPr>
        <w:tab/>
        <w:t>D. Genius and Luck</w:t>
      </w:r>
    </w:p>
    <w:p w14:paraId="580E17DF" w14:textId="77777777" w:rsidR="004A44DB" w:rsidRPr="004A44DB" w:rsidRDefault="004A44DB" w:rsidP="004A44DB">
      <w:pPr>
        <w:spacing w:line="360" w:lineRule="auto"/>
        <w:ind w:firstLineChars="200" w:firstLine="420"/>
        <w:textAlignment w:val="center"/>
        <w:rPr>
          <w:rFonts w:ascii="Calibri" w:eastAsia="宋体" w:hAnsi="Calibri" w:cs="Times New Roman"/>
          <w:bCs/>
          <w:color w:val="FF0000"/>
          <w:szCs w:val="21"/>
        </w:rPr>
      </w:pPr>
      <w:r w:rsidRPr="004A44DB">
        <w:rPr>
          <w:rFonts w:ascii="Calibri" w:eastAsia="宋体" w:hAnsi="Calibri" w:cs="Times New Roman"/>
          <w:bCs/>
          <w:color w:val="FF0000"/>
          <w:szCs w:val="21"/>
        </w:rPr>
        <w:t>【答案】</w:t>
      </w:r>
      <w:r w:rsidRPr="004A44DB">
        <w:rPr>
          <w:rFonts w:ascii="Calibri" w:eastAsia="宋体" w:hAnsi="Calibri" w:cs="Times New Roman"/>
          <w:bCs/>
          <w:color w:val="FF0000"/>
          <w:szCs w:val="21"/>
        </w:rPr>
        <w:t>12. A    13. D    14. A    15. B</w:t>
      </w:r>
    </w:p>
    <w:p w14:paraId="2FB6A5FF" w14:textId="77777777" w:rsidR="004A44DB" w:rsidRPr="004A44DB" w:rsidRDefault="004A44DB" w:rsidP="004A44DB">
      <w:pPr>
        <w:spacing w:line="360" w:lineRule="auto"/>
        <w:ind w:firstLineChars="200" w:firstLine="420"/>
        <w:textAlignment w:val="center"/>
        <w:rPr>
          <w:rFonts w:ascii="Calibri" w:eastAsia="宋体" w:hAnsi="Calibri" w:cs="Times New Roman"/>
          <w:bCs/>
          <w:color w:val="FF0000"/>
          <w:szCs w:val="21"/>
        </w:rPr>
      </w:pPr>
      <w:r w:rsidRPr="004A44DB">
        <w:rPr>
          <w:rFonts w:ascii="Calibri" w:eastAsia="宋体" w:hAnsi="Calibri" w:cs="Times New Roman"/>
          <w:bCs/>
          <w:color w:val="FF0000"/>
          <w:szCs w:val="21"/>
        </w:rPr>
        <w:t>【解析】这是一篇议论文。文章由问题</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谁是天才？</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引入，论述了世人对天才的狭隘定义，提出事实上</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天才</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有很多种形式，不要让思维限制了我们的</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天才</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能力。</w:t>
      </w:r>
    </w:p>
    <w:p w14:paraId="0D0AF544" w14:textId="77777777" w:rsidR="004A44DB" w:rsidRPr="004A44DB" w:rsidRDefault="004A44DB" w:rsidP="004A44DB">
      <w:pPr>
        <w:spacing w:line="360" w:lineRule="auto"/>
        <w:ind w:firstLineChars="200" w:firstLine="420"/>
        <w:textAlignment w:val="center"/>
        <w:rPr>
          <w:rFonts w:ascii="Calibri" w:eastAsia="宋体" w:hAnsi="Calibri" w:cs="Times New Roman"/>
          <w:bCs/>
          <w:color w:val="FF0000"/>
          <w:szCs w:val="21"/>
        </w:rPr>
      </w:pPr>
      <w:r w:rsidRPr="004A44DB">
        <w:rPr>
          <w:rFonts w:ascii="Calibri" w:eastAsia="宋体" w:hAnsi="Calibri" w:cs="Times New Roman" w:hint="eastAsia"/>
          <w:bCs/>
          <w:color w:val="FF0000"/>
          <w:szCs w:val="21"/>
        </w:rPr>
        <w:t>12.</w:t>
      </w:r>
      <w:r w:rsidRPr="004A44DB">
        <w:rPr>
          <w:rFonts w:ascii="Calibri" w:eastAsia="宋体" w:hAnsi="Calibri" w:cs="Times New Roman"/>
          <w:bCs/>
          <w:color w:val="FF0000"/>
          <w:szCs w:val="21"/>
        </w:rPr>
        <w:t>推理判断题。根据第三段的</w:t>
      </w:r>
      <w:r w:rsidRPr="004A44DB">
        <w:rPr>
          <w:rFonts w:ascii="Calibri" w:eastAsia="宋体" w:hAnsi="Calibri" w:cs="Times New Roman"/>
          <w:bCs/>
          <w:color w:val="FF0000"/>
          <w:szCs w:val="21"/>
        </w:rPr>
        <w:t xml:space="preserve">“It is said that history is written by victors, and those victors set the standards for admission to the genius club. When contributions were made by geniuses outside the club-women, or people of a different color or belief-they were unacknowledged and rejected by others.( </w:t>
      </w:r>
      <w:r w:rsidRPr="004A44DB">
        <w:rPr>
          <w:rFonts w:ascii="Calibri" w:eastAsia="宋体" w:hAnsi="Calibri" w:cs="Times New Roman"/>
          <w:bCs/>
          <w:color w:val="FF0000"/>
          <w:szCs w:val="21"/>
        </w:rPr>
        <w:t>据说历史是由胜利者书写的，而那些胜利者为进入天才俱乐部设定了标准。当俱乐部以外的天才</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女性或不同肤色或信仰的人</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做出贡献时，他们不会被承认并且被其他人拒绝</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可推知，作者认为那些</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胜利者</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对进入</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天才俱乐部</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设置的标准是不公平的，因为女性或者不同肤色或信仰的人做出的成就是得不到承认的。故选</w:t>
      </w:r>
      <w:r w:rsidRPr="004A44DB">
        <w:rPr>
          <w:rFonts w:ascii="Calibri" w:eastAsia="宋体" w:hAnsi="Calibri" w:cs="Times New Roman"/>
          <w:bCs/>
          <w:color w:val="FF0000"/>
          <w:szCs w:val="21"/>
        </w:rPr>
        <w:t>A</w:t>
      </w:r>
      <w:r w:rsidRPr="004A44DB">
        <w:rPr>
          <w:rFonts w:ascii="Calibri" w:eastAsia="宋体" w:hAnsi="Calibri" w:cs="Times New Roman"/>
          <w:bCs/>
          <w:color w:val="FF0000"/>
          <w:szCs w:val="21"/>
        </w:rPr>
        <w:t>。</w:t>
      </w:r>
    </w:p>
    <w:p w14:paraId="786FEC12" w14:textId="77777777" w:rsidR="004A44DB" w:rsidRPr="004A44DB" w:rsidRDefault="004A44DB" w:rsidP="004A44DB">
      <w:pPr>
        <w:spacing w:line="360" w:lineRule="auto"/>
        <w:ind w:firstLineChars="200" w:firstLine="420"/>
        <w:textAlignment w:val="center"/>
        <w:rPr>
          <w:rFonts w:ascii="Calibri" w:eastAsia="宋体" w:hAnsi="Calibri" w:cs="Times New Roman"/>
          <w:bCs/>
          <w:color w:val="FF0000"/>
          <w:szCs w:val="21"/>
        </w:rPr>
      </w:pPr>
      <w:r w:rsidRPr="004A44DB">
        <w:rPr>
          <w:rFonts w:ascii="Calibri" w:eastAsia="宋体" w:hAnsi="Calibri" w:cs="Times New Roman" w:hint="eastAsia"/>
          <w:bCs/>
          <w:color w:val="FF0000"/>
          <w:szCs w:val="21"/>
        </w:rPr>
        <w:t>13.</w:t>
      </w:r>
      <w:r w:rsidRPr="004A44DB">
        <w:rPr>
          <w:rFonts w:ascii="Calibri" w:eastAsia="宋体" w:hAnsi="Calibri" w:cs="Times New Roman"/>
          <w:bCs/>
          <w:color w:val="FF0000"/>
          <w:szCs w:val="21"/>
        </w:rPr>
        <w:t>推理判断题。根据第四段的</w:t>
      </w:r>
      <w:r w:rsidRPr="004A44DB">
        <w:rPr>
          <w:rFonts w:ascii="Calibri" w:eastAsia="宋体" w:hAnsi="Calibri" w:cs="Times New Roman"/>
          <w:bCs/>
          <w:color w:val="FF0000"/>
          <w:szCs w:val="21"/>
        </w:rPr>
        <w:t>“Even worse, the study found that girls act on that belief. Around age six they start to avoid activities said to be for children who are “really, really smart.”(</w:t>
      </w:r>
      <w:r w:rsidRPr="004A44DB">
        <w:rPr>
          <w:rFonts w:ascii="Calibri" w:eastAsia="宋体" w:hAnsi="Calibri" w:cs="Times New Roman"/>
          <w:bCs/>
          <w:color w:val="FF0000"/>
          <w:szCs w:val="21"/>
        </w:rPr>
        <w:t>更糟糕的是，研究发现女孩们是按照这个信念行事的。六岁左右，她们开始避免那些据说是</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非常非常聪明</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的孩子参加的活动</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可推知，女孩容易受到社会信仰的影响，认为自己在六岁左右就不适合做</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聪明孩子</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做的事情。故选</w:t>
      </w:r>
      <w:r w:rsidRPr="004A44DB">
        <w:rPr>
          <w:rFonts w:ascii="Calibri" w:eastAsia="宋体" w:hAnsi="Calibri" w:cs="Times New Roman"/>
          <w:bCs/>
          <w:color w:val="FF0000"/>
          <w:szCs w:val="21"/>
        </w:rPr>
        <w:t>D</w:t>
      </w:r>
      <w:r w:rsidRPr="004A44DB">
        <w:rPr>
          <w:rFonts w:ascii="Calibri" w:eastAsia="宋体" w:hAnsi="Calibri" w:cs="Times New Roman"/>
          <w:bCs/>
          <w:color w:val="FF0000"/>
          <w:szCs w:val="21"/>
        </w:rPr>
        <w:t>。</w:t>
      </w:r>
    </w:p>
    <w:p w14:paraId="78C05B7B" w14:textId="77777777" w:rsidR="004A44DB" w:rsidRPr="004A44DB" w:rsidRDefault="004A44DB" w:rsidP="004A44DB">
      <w:pPr>
        <w:spacing w:line="360" w:lineRule="auto"/>
        <w:ind w:firstLineChars="200" w:firstLine="420"/>
        <w:textAlignment w:val="center"/>
        <w:rPr>
          <w:rFonts w:ascii="Calibri" w:eastAsia="宋体" w:hAnsi="Calibri" w:cs="Times New Roman"/>
          <w:bCs/>
          <w:color w:val="FF0000"/>
          <w:szCs w:val="21"/>
        </w:rPr>
      </w:pPr>
      <w:r w:rsidRPr="004A44DB">
        <w:rPr>
          <w:rFonts w:ascii="Calibri" w:eastAsia="宋体" w:hAnsi="Calibri" w:cs="Times New Roman" w:hint="eastAsia"/>
          <w:bCs/>
          <w:color w:val="FF0000"/>
          <w:szCs w:val="21"/>
        </w:rPr>
        <w:t>14.</w:t>
      </w:r>
      <w:r w:rsidRPr="004A44DB">
        <w:rPr>
          <w:rFonts w:ascii="Calibri" w:eastAsia="宋体" w:hAnsi="Calibri" w:cs="Times New Roman"/>
          <w:bCs/>
          <w:color w:val="FF0000"/>
          <w:szCs w:val="21"/>
        </w:rPr>
        <w:t>细节理解题。根据最后一段的</w:t>
      </w:r>
      <w:r w:rsidRPr="004A44DB">
        <w:rPr>
          <w:rFonts w:ascii="Calibri" w:eastAsia="宋体" w:hAnsi="Calibri" w:cs="Times New Roman"/>
          <w:bCs/>
          <w:color w:val="FF0000"/>
          <w:szCs w:val="21"/>
        </w:rPr>
        <w:t xml:space="preserve">“In a wired world with constant global communication, we’re all positioned to see flashes of genius wherever they appear.( </w:t>
      </w:r>
      <w:r w:rsidRPr="004A44DB">
        <w:rPr>
          <w:rFonts w:ascii="Calibri" w:eastAsia="宋体" w:hAnsi="Calibri" w:cs="Times New Roman"/>
          <w:bCs/>
          <w:color w:val="FF0000"/>
          <w:szCs w:val="21"/>
        </w:rPr>
        <w:t>在一个全球通讯不断的有线世界里，我们随时随地都能看到天才的闪现</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可知，进步的全球通讯让更多的天才被公众所知道。故选</w:t>
      </w:r>
      <w:r w:rsidRPr="004A44DB">
        <w:rPr>
          <w:rFonts w:ascii="Calibri" w:eastAsia="宋体" w:hAnsi="Calibri" w:cs="Times New Roman"/>
          <w:bCs/>
          <w:color w:val="FF0000"/>
          <w:szCs w:val="21"/>
        </w:rPr>
        <w:t>A</w:t>
      </w:r>
      <w:r w:rsidRPr="004A44DB">
        <w:rPr>
          <w:rFonts w:ascii="Calibri" w:eastAsia="宋体" w:hAnsi="Calibri" w:cs="Times New Roman"/>
          <w:bCs/>
          <w:color w:val="FF0000"/>
          <w:szCs w:val="21"/>
        </w:rPr>
        <w:t>。</w:t>
      </w:r>
    </w:p>
    <w:p w14:paraId="06828216" w14:textId="77777777" w:rsidR="004A44DB" w:rsidRPr="004A44DB" w:rsidRDefault="004A44DB" w:rsidP="004A44DB">
      <w:pPr>
        <w:spacing w:line="360" w:lineRule="auto"/>
        <w:ind w:firstLineChars="200" w:firstLine="420"/>
        <w:textAlignment w:val="center"/>
        <w:rPr>
          <w:rFonts w:ascii="Calibri" w:eastAsia="宋体" w:hAnsi="Calibri" w:cs="Times New Roman"/>
          <w:bCs/>
          <w:color w:val="FF0000"/>
          <w:szCs w:val="21"/>
        </w:rPr>
      </w:pPr>
      <w:r w:rsidRPr="004A44DB">
        <w:rPr>
          <w:rFonts w:ascii="Calibri" w:eastAsia="宋体" w:hAnsi="Calibri" w:cs="Times New Roman" w:hint="eastAsia"/>
          <w:bCs/>
          <w:color w:val="FF0000"/>
          <w:szCs w:val="21"/>
        </w:rPr>
        <w:t>15.</w:t>
      </w:r>
      <w:r w:rsidRPr="004A44DB">
        <w:rPr>
          <w:rFonts w:ascii="Calibri" w:eastAsia="宋体" w:hAnsi="Calibri" w:cs="Times New Roman"/>
          <w:bCs/>
          <w:color w:val="FF0000"/>
          <w:szCs w:val="21"/>
        </w:rPr>
        <w:t>主旨大意题。根据文章的主要内容，结合文章第一段提出问题</w:t>
      </w:r>
      <w:r w:rsidRPr="004A44DB">
        <w:rPr>
          <w:rFonts w:ascii="Calibri" w:eastAsia="宋体" w:hAnsi="Calibri" w:cs="Times New Roman"/>
          <w:bCs/>
          <w:color w:val="FF0000"/>
          <w:szCs w:val="21"/>
        </w:rPr>
        <w:t>“Who is a genius?</w:t>
      </w:r>
      <w:r w:rsidRPr="004A44DB">
        <w:rPr>
          <w:rFonts w:ascii="Calibri" w:eastAsia="宋体" w:hAnsi="Calibri" w:cs="Times New Roman"/>
          <w:bCs/>
          <w:color w:val="FF0000"/>
          <w:szCs w:val="21"/>
        </w:rPr>
        <w:t>（谁</w:t>
      </w:r>
      <w:r w:rsidRPr="004A44DB">
        <w:rPr>
          <w:rFonts w:ascii="Calibri" w:eastAsia="宋体" w:hAnsi="Calibri" w:cs="Times New Roman"/>
          <w:bCs/>
          <w:color w:val="FF0000"/>
          <w:szCs w:val="21"/>
        </w:rPr>
        <w:lastRenderedPageBreak/>
        <w:t>是天才）</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和最后一段的</w:t>
      </w:r>
      <w:r w:rsidRPr="004A44DB">
        <w:rPr>
          <w:rFonts w:ascii="Calibri" w:eastAsia="宋体" w:hAnsi="Calibri" w:cs="Times New Roman"/>
          <w:bCs/>
          <w:color w:val="FF0000"/>
          <w:szCs w:val="21"/>
        </w:rPr>
        <w:t>“As a writer says, future geniuses come from those with “intelligence, creativity, perseverance, and simple geniuses, who are able to change the world.”(</w:t>
      </w:r>
      <w:r w:rsidRPr="004A44DB">
        <w:rPr>
          <w:rFonts w:ascii="Calibri" w:eastAsia="宋体" w:hAnsi="Calibri" w:cs="Times New Roman"/>
          <w:bCs/>
          <w:color w:val="FF0000"/>
          <w:szCs w:val="21"/>
        </w:rPr>
        <w:t>正如一位作家所说，未来的天才来自那些具有</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智慧、创造力、毅力和那些能够改变世界的简单天才。</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可知，天才不一定是那些有巨大贡献的人，他们也可以是某一方面比较突出的普通人。由此可知</w:t>
      </w:r>
      <w:r w:rsidRPr="004A44DB">
        <w:rPr>
          <w:rFonts w:ascii="Calibri" w:eastAsia="宋体" w:hAnsi="Calibri" w:cs="Times New Roman"/>
          <w:bCs/>
          <w:color w:val="FF0000"/>
          <w:szCs w:val="21"/>
        </w:rPr>
        <w:t>B</w:t>
      </w:r>
      <w:r w:rsidRPr="004A44DB">
        <w:rPr>
          <w:rFonts w:ascii="Calibri" w:eastAsia="宋体" w:hAnsi="Calibri" w:cs="Times New Roman"/>
          <w:bCs/>
          <w:color w:val="FF0000"/>
          <w:szCs w:val="21"/>
        </w:rPr>
        <w:t>项</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天才有多种形式</w:t>
      </w:r>
      <w:r w:rsidRPr="004A44DB">
        <w:rPr>
          <w:rFonts w:ascii="Calibri" w:eastAsia="宋体" w:hAnsi="Calibri" w:cs="Times New Roman"/>
          <w:bCs/>
          <w:color w:val="FF0000"/>
          <w:szCs w:val="21"/>
        </w:rPr>
        <w:t>”</w:t>
      </w:r>
      <w:r w:rsidRPr="004A44DB">
        <w:rPr>
          <w:rFonts w:ascii="Calibri" w:eastAsia="宋体" w:hAnsi="Calibri" w:cs="Times New Roman"/>
          <w:bCs/>
          <w:color w:val="FF0000"/>
          <w:szCs w:val="21"/>
        </w:rPr>
        <w:t>可以作为本文最佳标题。故选</w:t>
      </w:r>
      <w:r w:rsidRPr="004A44DB">
        <w:rPr>
          <w:rFonts w:ascii="Calibri" w:eastAsia="宋体" w:hAnsi="Calibri" w:cs="Times New Roman"/>
          <w:bCs/>
          <w:color w:val="FF0000"/>
          <w:szCs w:val="21"/>
        </w:rPr>
        <w:t>B</w:t>
      </w:r>
      <w:r w:rsidRPr="004A44DB">
        <w:rPr>
          <w:rFonts w:ascii="Calibri" w:eastAsia="宋体" w:hAnsi="Calibri" w:cs="Times New Roman"/>
          <w:bCs/>
          <w:color w:val="FF0000"/>
          <w:szCs w:val="21"/>
        </w:rPr>
        <w:t>。</w:t>
      </w:r>
    </w:p>
    <w:p w14:paraId="57C537F8" w14:textId="77777777" w:rsidR="004A44DB" w:rsidRPr="004A44DB" w:rsidRDefault="004A44DB" w:rsidP="004A44DB">
      <w:pPr>
        <w:spacing w:line="360" w:lineRule="auto"/>
        <w:jc w:val="left"/>
        <w:textAlignment w:val="center"/>
        <w:rPr>
          <w:rFonts w:ascii="Calibri" w:eastAsia="宋体" w:hAnsi="Calibri" w:cs="Times New Roman"/>
          <w:b/>
          <w:bCs/>
          <w:szCs w:val="21"/>
        </w:rPr>
      </w:pPr>
      <w:r w:rsidRPr="004A44DB">
        <w:rPr>
          <w:rFonts w:ascii="Calibri" w:eastAsia="宋体" w:hAnsi="Calibri" w:cs="Times New Roman" w:hint="eastAsia"/>
          <w:b/>
          <w:bCs/>
          <w:szCs w:val="21"/>
        </w:rPr>
        <w:t>（</w:t>
      </w:r>
      <w:r w:rsidRPr="004A44DB">
        <w:rPr>
          <w:rFonts w:ascii="Calibri" w:eastAsia="宋体" w:hAnsi="Calibri" w:cs="Times New Roman" w:hint="eastAsia"/>
          <w:b/>
          <w:bCs/>
          <w:szCs w:val="21"/>
        </w:rPr>
        <w:t>2021</w:t>
      </w:r>
      <w:r w:rsidRPr="004A44DB">
        <w:rPr>
          <w:rFonts w:ascii="Calibri" w:eastAsia="宋体" w:hAnsi="Calibri" w:cs="Times New Roman" w:hint="eastAsia"/>
          <w:b/>
          <w:bCs/>
          <w:szCs w:val="21"/>
        </w:rPr>
        <w:t>年天津卷）</w:t>
      </w:r>
    </w:p>
    <w:p w14:paraId="440104DA" w14:textId="77777777" w:rsidR="004A44DB" w:rsidRPr="004A44DB" w:rsidRDefault="004A44DB" w:rsidP="004A44DB">
      <w:pPr>
        <w:spacing w:line="360" w:lineRule="auto"/>
        <w:jc w:val="left"/>
        <w:textAlignment w:val="center"/>
        <w:rPr>
          <w:rFonts w:ascii="Calibri" w:eastAsia="宋体" w:hAnsi="Calibri" w:cs="Times New Roman"/>
          <w:szCs w:val="21"/>
        </w:rPr>
      </w:pPr>
      <w:r w:rsidRPr="004A44DB">
        <w:rPr>
          <w:rFonts w:ascii="Calibri" w:eastAsia="宋体" w:hAnsi="Calibri" w:cs="Times New Roman"/>
          <w:szCs w:val="21"/>
        </w:rPr>
        <w:t>About five weeks ago, I noticed the skin of our pet lizard was growing dusty. It worried me. I reported the strange surface on the skin of the lizard to my husband and children the next morning. Seconds later, our lizard emerged from its tank with its old skin flowing behind it.</w:t>
      </w:r>
    </w:p>
    <w:p w14:paraId="7623FE47"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I didn't think about it much until a morning last week when I knocked my favorite teapot off the table. It burst into hundreds of pieces. As I swept up the mess, I wondered why we had been breaking so many things over the months.</w:t>
      </w:r>
    </w:p>
    <w:p w14:paraId="5DDED6E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The destruction started three months ago. It was my husband's birthday. He had just lost his job. The uncertainty was starting to wear on us, so I wanted to do something special.</w:t>
      </w:r>
    </w:p>
    <w:p w14:paraId="48E6AE49"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“Let's make a cake for Dad!” I cried.</w:t>
      </w:r>
    </w:p>
    <w:p w14:paraId="54B90EF8"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My kids screamed with joy. We baked, iced and sprinkled for most of the day. Candles on the cake! Balloons on the walls! Flowers on the table!</w:t>
      </w:r>
    </w:p>
    <w:p w14:paraId="5A8021E0"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Two hours before my husband came back home from another job interview, my daughter climbed up to grab a glass vase from a high shelf. It fell and crashed beside the cake. Tiny pieces of glass were everywhere. She sobbed loudly as I threw the cake away. My husband had banana pudding for his birthday.</w:t>
      </w:r>
    </w:p>
    <w:p w14:paraId="00A069CB" w14:textId="77777777" w:rsidR="004A44DB" w:rsidRPr="004A44DB" w:rsidRDefault="004A44DB" w:rsidP="004A44DB">
      <w:pPr>
        <w:spacing w:line="360" w:lineRule="auto"/>
        <w:ind w:firstLineChars="200" w:firstLine="420"/>
        <w:jc w:val="left"/>
        <w:textAlignment w:val="center"/>
        <w:rPr>
          <w:rFonts w:ascii="Calibri" w:eastAsia="宋体" w:hAnsi="Calibri" w:cs="Times New Roman"/>
          <w:i/>
          <w:szCs w:val="21"/>
        </w:rPr>
      </w:pPr>
      <w:r w:rsidRPr="004A44DB">
        <w:rPr>
          <w:rFonts w:ascii="Calibri" w:eastAsia="宋体" w:hAnsi="Calibri" w:cs="Times New Roman"/>
          <w:szCs w:val="21"/>
        </w:rPr>
        <w:t xml:space="preserve">Three days ago, the light in our living room suddenly went out. After several frustrating hours of unsuccessful attempts to fix it, my husband suggested watching the Michael Jordan documentary series </w:t>
      </w:r>
      <w:r w:rsidRPr="004A44DB">
        <w:rPr>
          <w:rFonts w:ascii="Calibri" w:eastAsia="宋体" w:hAnsi="Calibri" w:cs="Times New Roman"/>
          <w:i/>
          <w:szCs w:val="21"/>
        </w:rPr>
        <w:t>The Last Dance.</w:t>
      </w:r>
    </w:p>
    <w:p w14:paraId="250734F0"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 xml:space="preserve">The poignancy of Jordan retiring from his beloved basketball to play baseball and what had pushed him to make such a tough decision took me by surprise. As I watched him take off his basketball uniform and replace it with a baseball uniform, I saw him </w:t>
      </w:r>
      <w:r w:rsidRPr="004A44DB">
        <w:rPr>
          <w:rFonts w:ascii="Calibri" w:eastAsia="宋体" w:hAnsi="Calibri" w:cs="Times New Roman"/>
          <w:szCs w:val="21"/>
          <w:u w:val="single"/>
        </w:rPr>
        <w:t>leaving behind the layer</w:t>
      </w:r>
      <w:r w:rsidRPr="004A44DB">
        <w:rPr>
          <w:rFonts w:ascii="Calibri" w:eastAsia="宋体" w:hAnsi="Calibri" w:cs="Times New Roman"/>
          <w:szCs w:val="21"/>
        </w:rPr>
        <w:t xml:space="preserve"> that no longer served him, just as our lizard had. Neither of them chose the moment that had transformed them. But they had to live with who they were after everything was different. Just like us. I realized that we have to learn to leave the past behind.</w:t>
      </w:r>
    </w:p>
    <w:p w14:paraId="2086AAC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lastRenderedPageBreak/>
        <w:t>Humans do not shed skin as easily as other animals. The beginning of change is upsetting. The process is tiring. Damage changes us before we are ready. I see our lizard, raw and nearly new.</w:t>
      </w:r>
    </w:p>
    <w:p w14:paraId="6951DC6F"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Jordan said that no matter how it ends, it starts with hope. With our tender, hopeful skin, that is where we begin.</w:t>
      </w:r>
    </w:p>
    <w:p w14:paraId="04826B80"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46</w:t>
      </w:r>
      <w:r w:rsidRPr="004A44DB">
        <w:rPr>
          <w:rFonts w:ascii="Calibri" w:eastAsia="宋体" w:hAnsi="Calibri" w:cs="Times New Roman"/>
          <w:szCs w:val="21"/>
        </w:rPr>
        <w:t>．</w:t>
      </w:r>
      <w:r w:rsidRPr="004A44DB">
        <w:rPr>
          <w:rFonts w:ascii="Calibri" w:eastAsia="宋体" w:hAnsi="Calibri" w:cs="Times New Roman"/>
          <w:szCs w:val="21"/>
        </w:rPr>
        <w:t>What can we learn about the pet lizard from Paragraph 1?</w:t>
      </w:r>
    </w:p>
    <w:p w14:paraId="1A62CF24"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Its tank grew dirty.</w:t>
      </w:r>
      <w:r w:rsidRPr="004A44DB">
        <w:rPr>
          <w:rFonts w:ascii="Calibri" w:eastAsia="宋体" w:hAnsi="Calibri" w:cs="Times New Roman"/>
          <w:szCs w:val="21"/>
        </w:rPr>
        <w:tab/>
        <w:t>B</w:t>
      </w:r>
      <w:r w:rsidRPr="004A44DB">
        <w:rPr>
          <w:rFonts w:ascii="Calibri" w:eastAsia="宋体" w:hAnsi="Calibri" w:cs="Times New Roman"/>
          <w:szCs w:val="21"/>
        </w:rPr>
        <w:t>．</w:t>
      </w:r>
      <w:r w:rsidRPr="004A44DB">
        <w:rPr>
          <w:rFonts w:ascii="Calibri" w:eastAsia="宋体" w:hAnsi="Calibri" w:cs="Times New Roman"/>
          <w:szCs w:val="21"/>
        </w:rPr>
        <w:t>Its old skin came off.</w:t>
      </w:r>
    </w:p>
    <w:p w14:paraId="5BB1500C"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It got a skin disease.</w:t>
      </w:r>
      <w:r w:rsidRPr="004A44DB">
        <w:rPr>
          <w:rFonts w:ascii="Calibri" w:eastAsia="宋体" w:hAnsi="Calibri" w:cs="Times New Roman"/>
          <w:szCs w:val="21"/>
        </w:rPr>
        <w:tab/>
        <w:t>D</w:t>
      </w:r>
      <w:r w:rsidRPr="004A44DB">
        <w:rPr>
          <w:rFonts w:ascii="Calibri" w:eastAsia="宋体" w:hAnsi="Calibri" w:cs="Times New Roman"/>
          <w:szCs w:val="21"/>
        </w:rPr>
        <w:t>．</w:t>
      </w:r>
      <w:r w:rsidRPr="004A44DB">
        <w:rPr>
          <w:rFonts w:ascii="Calibri" w:eastAsia="宋体" w:hAnsi="Calibri" w:cs="Times New Roman"/>
          <w:szCs w:val="21"/>
        </w:rPr>
        <w:t>It went missing.</w:t>
      </w:r>
    </w:p>
    <w:p w14:paraId="3C58D080"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47</w:t>
      </w:r>
      <w:r w:rsidRPr="004A44DB">
        <w:rPr>
          <w:rFonts w:ascii="Calibri" w:eastAsia="宋体" w:hAnsi="Calibri" w:cs="Times New Roman"/>
          <w:szCs w:val="21"/>
        </w:rPr>
        <w:t>．</w:t>
      </w:r>
      <w:r w:rsidRPr="004A44DB">
        <w:rPr>
          <w:rFonts w:ascii="Calibri" w:eastAsia="宋体" w:hAnsi="Calibri" w:cs="Times New Roman"/>
          <w:szCs w:val="21"/>
        </w:rPr>
        <w:t>Why did the author's husband have banana pudding for his birthday?</w:t>
      </w:r>
    </w:p>
    <w:p w14:paraId="364386CF"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The birthday cake was ruined.</w:t>
      </w:r>
      <w:r w:rsidRPr="004A44DB">
        <w:rPr>
          <w:rFonts w:ascii="Calibri" w:eastAsia="宋体" w:hAnsi="Calibri" w:cs="Times New Roman"/>
          <w:szCs w:val="21"/>
        </w:rPr>
        <w:tab/>
        <w:t>B</w:t>
      </w:r>
      <w:r w:rsidRPr="004A44DB">
        <w:rPr>
          <w:rFonts w:ascii="Calibri" w:eastAsia="宋体" w:hAnsi="Calibri" w:cs="Times New Roman"/>
          <w:szCs w:val="21"/>
        </w:rPr>
        <w:t>．</w:t>
      </w:r>
      <w:r w:rsidRPr="004A44DB">
        <w:rPr>
          <w:rFonts w:ascii="Calibri" w:eastAsia="宋体" w:hAnsi="Calibri" w:cs="Times New Roman"/>
          <w:szCs w:val="21"/>
        </w:rPr>
        <w:t>The author made good puddings.</w:t>
      </w:r>
    </w:p>
    <w:p w14:paraId="5797718A"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Pudding was his favorite dessert.</w:t>
      </w:r>
      <w:r w:rsidRPr="004A44DB">
        <w:rPr>
          <w:rFonts w:ascii="Calibri" w:eastAsia="宋体" w:hAnsi="Calibri" w:cs="Times New Roman"/>
          <w:szCs w:val="21"/>
        </w:rPr>
        <w:tab/>
        <w:t>D</w:t>
      </w:r>
      <w:r w:rsidRPr="004A44DB">
        <w:rPr>
          <w:rFonts w:ascii="Calibri" w:eastAsia="宋体" w:hAnsi="Calibri" w:cs="Times New Roman"/>
          <w:szCs w:val="21"/>
        </w:rPr>
        <w:t>．</w:t>
      </w:r>
      <w:r w:rsidRPr="004A44DB">
        <w:rPr>
          <w:rFonts w:ascii="Calibri" w:eastAsia="宋体" w:hAnsi="Calibri" w:cs="Times New Roman"/>
          <w:szCs w:val="21"/>
        </w:rPr>
        <w:t>They couldn't afford a birthday cake.</w:t>
      </w:r>
    </w:p>
    <w:p w14:paraId="67EB99C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48</w:t>
      </w:r>
      <w:r w:rsidRPr="004A44DB">
        <w:rPr>
          <w:rFonts w:ascii="Calibri" w:eastAsia="宋体" w:hAnsi="Calibri" w:cs="Times New Roman"/>
          <w:szCs w:val="21"/>
        </w:rPr>
        <w:t>．</w:t>
      </w:r>
      <w:r w:rsidRPr="004A44DB">
        <w:rPr>
          <w:rFonts w:ascii="Calibri" w:eastAsia="宋体" w:hAnsi="Calibri" w:cs="Times New Roman"/>
          <w:szCs w:val="21"/>
        </w:rPr>
        <w:t xml:space="preserve">Why does the author mention </w:t>
      </w:r>
      <w:r w:rsidRPr="004A44DB">
        <w:rPr>
          <w:rFonts w:ascii="Calibri" w:eastAsia="宋体" w:hAnsi="Calibri" w:cs="Times New Roman"/>
          <w:i/>
          <w:szCs w:val="21"/>
        </w:rPr>
        <w:t>The Last Dance</w:t>
      </w:r>
      <w:r w:rsidRPr="004A44DB">
        <w:rPr>
          <w:rFonts w:ascii="Calibri" w:eastAsia="宋体" w:hAnsi="Calibri" w:cs="Times New Roman"/>
          <w:szCs w:val="21"/>
        </w:rPr>
        <w:t xml:space="preserve"> in the passage?</w:t>
      </w:r>
    </w:p>
    <w:p w14:paraId="5476DDDA"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To prove a theory.</w:t>
      </w:r>
      <w:r w:rsidRPr="004A44DB">
        <w:rPr>
          <w:rFonts w:ascii="Calibri" w:eastAsia="宋体" w:hAnsi="Calibri" w:cs="Times New Roman"/>
          <w:szCs w:val="21"/>
        </w:rPr>
        <w:tab/>
        <w:t>B</w:t>
      </w:r>
      <w:r w:rsidRPr="004A44DB">
        <w:rPr>
          <w:rFonts w:ascii="Calibri" w:eastAsia="宋体" w:hAnsi="Calibri" w:cs="Times New Roman"/>
          <w:szCs w:val="21"/>
        </w:rPr>
        <w:t>．</w:t>
      </w:r>
      <w:r w:rsidRPr="004A44DB">
        <w:rPr>
          <w:rFonts w:ascii="Calibri" w:eastAsia="宋体" w:hAnsi="Calibri" w:cs="Times New Roman"/>
          <w:szCs w:val="21"/>
        </w:rPr>
        <w:t>To define a concept.</w:t>
      </w:r>
    </w:p>
    <w:p w14:paraId="6F29D261"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To develop the theme.</w:t>
      </w:r>
      <w:r w:rsidRPr="004A44DB">
        <w:rPr>
          <w:rFonts w:ascii="Calibri" w:eastAsia="宋体" w:hAnsi="Calibri" w:cs="Times New Roman"/>
          <w:szCs w:val="21"/>
        </w:rPr>
        <w:tab/>
        <w:t>D</w:t>
      </w:r>
      <w:r w:rsidRPr="004A44DB">
        <w:rPr>
          <w:rFonts w:ascii="Calibri" w:eastAsia="宋体" w:hAnsi="Calibri" w:cs="Times New Roman"/>
          <w:szCs w:val="21"/>
        </w:rPr>
        <w:t>．</w:t>
      </w:r>
      <w:r w:rsidRPr="004A44DB">
        <w:rPr>
          <w:rFonts w:ascii="Calibri" w:eastAsia="宋体" w:hAnsi="Calibri" w:cs="Times New Roman"/>
          <w:szCs w:val="21"/>
        </w:rPr>
        <w:t>To provide the background.</w:t>
      </w:r>
    </w:p>
    <w:p w14:paraId="3278B971"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u w:val="single"/>
        </w:rPr>
      </w:pPr>
      <w:r w:rsidRPr="004A44DB">
        <w:rPr>
          <w:rFonts w:ascii="Calibri" w:eastAsia="宋体" w:hAnsi="Calibri" w:cs="Times New Roman"/>
          <w:szCs w:val="21"/>
        </w:rPr>
        <w:t>49</w:t>
      </w:r>
      <w:r w:rsidRPr="004A44DB">
        <w:rPr>
          <w:rFonts w:ascii="Calibri" w:eastAsia="宋体" w:hAnsi="Calibri" w:cs="Times New Roman"/>
          <w:szCs w:val="21"/>
        </w:rPr>
        <w:t>．</w:t>
      </w:r>
      <w:r w:rsidRPr="004A44DB">
        <w:rPr>
          <w:rFonts w:ascii="Calibri" w:eastAsia="宋体" w:hAnsi="Calibri" w:cs="Times New Roman"/>
          <w:szCs w:val="21"/>
        </w:rPr>
        <w:t>The underlined part "leaving behind the layer" in Paragraph 8 can be understood as</w:t>
      </w:r>
      <w:r w:rsidRPr="004A44DB">
        <w:rPr>
          <w:rFonts w:ascii="Calibri" w:eastAsia="宋体" w:hAnsi="Calibri" w:cs="Times New Roman"/>
          <w:szCs w:val="21"/>
          <w:u w:val="single"/>
        </w:rPr>
        <w:t xml:space="preserve">        .</w:t>
      </w:r>
    </w:p>
    <w:p w14:paraId="5C6EF499"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letting go of the past</w:t>
      </w:r>
      <w:r w:rsidRPr="004A44DB">
        <w:rPr>
          <w:rFonts w:ascii="Calibri" w:eastAsia="宋体" w:hAnsi="Calibri" w:cs="Times New Roman"/>
          <w:szCs w:val="21"/>
        </w:rPr>
        <w:tab/>
        <w:t>B</w:t>
      </w:r>
      <w:r w:rsidRPr="004A44DB">
        <w:rPr>
          <w:rFonts w:ascii="Calibri" w:eastAsia="宋体" w:hAnsi="Calibri" w:cs="Times New Roman"/>
          <w:szCs w:val="21"/>
        </w:rPr>
        <w:t>．</w:t>
      </w:r>
      <w:r w:rsidRPr="004A44DB">
        <w:rPr>
          <w:rFonts w:ascii="Calibri" w:eastAsia="宋体" w:hAnsi="Calibri" w:cs="Times New Roman"/>
          <w:szCs w:val="21"/>
        </w:rPr>
        <w:t>looking for a new job</w:t>
      </w:r>
    </w:p>
    <w:p w14:paraId="27AA758A"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getting rid of a bad habit</w:t>
      </w:r>
      <w:r w:rsidRPr="004A44DB">
        <w:rPr>
          <w:rFonts w:ascii="Calibri" w:eastAsia="宋体" w:hAnsi="Calibri" w:cs="Times New Roman"/>
          <w:szCs w:val="21"/>
        </w:rPr>
        <w:tab/>
        <w:t>D</w:t>
      </w:r>
      <w:r w:rsidRPr="004A44DB">
        <w:rPr>
          <w:rFonts w:ascii="Calibri" w:eastAsia="宋体" w:hAnsi="Calibri" w:cs="Times New Roman"/>
          <w:szCs w:val="21"/>
        </w:rPr>
        <w:t>．</w:t>
      </w:r>
      <w:r w:rsidRPr="004A44DB">
        <w:rPr>
          <w:rFonts w:ascii="Calibri" w:eastAsia="宋体" w:hAnsi="Calibri" w:cs="Times New Roman"/>
          <w:szCs w:val="21"/>
        </w:rPr>
        <w:t>giving up an opportunity</w:t>
      </w:r>
    </w:p>
    <w:p w14:paraId="516BEE72"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50</w:t>
      </w:r>
      <w:r w:rsidRPr="004A44DB">
        <w:rPr>
          <w:rFonts w:ascii="Calibri" w:eastAsia="宋体" w:hAnsi="Calibri" w:cs="Times New Roman"/>
          <w:szCs w:val="21"/>
        </w:rPr>
        <w:t>．</w:t>
      </w:r>
      <w:r w:rsidRPr="004A44DB">
        <w:rPr>
          <w:rFonts w:ascii="Calibri" w:eastAsia="宋体" w:hAnsi="Calibri" w:cs="Times New Roman"/>
          <w:szCs w:val="21"/>
        </w:rPr>
        <w:t>What does the author most likely want to tell us?</w:t>
      </w:r>
    </w:p>
    <w:p w14:paraId="34A777E9"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Love of family helps us survive great hardships.</w:t>
      </w:r>
      <w:r w:rsidRPr="004A44DB">
        <w:rPr>
          <w:rFonts w:ascii="Calibri" w:eastAsia="宋体" w:hAnsi="Calibri" w:cs="Times New Roman"/>
          <w:szCs w:val="21"/>
        </w:rPr>
        <w:tab/>
        <w:t>B</w:t>
      </w:r>
      <w:r w:rsidRPr="004A44DB">
        <w:rPr>
          <w:rFonts w:ascii="Calibri" w:eastAsia="宋体" w:hAnsi="Calibri" w:cs="Times New Roman"/>
          <w:szCs w:val="21"/>
        </w:rPr>
        <w:t>．</w:t>
      </w:r>
      <w:r w:rsidRPr="004A44DB">
        <w:rPr>
          <w:rFonts w:ascii="Calibri" w:eastAsia="宋体" w:hAnsi="Calibri" w:cs="Times New Roman"/>
          <w:szCs w:val="21"/>
        </w:rPr>
        <w:t>It's not the end of the world if we break things.</w:t>
      </w:r>
    </w:p>
    <w:p w14:paraId="17B00016" w14:textId="77777777" w:rsidR="004A44DB" w:rsidRPr="004A44DB" w:rsidRDefault="004A44DB" w:rsidP="004A44DB">
      <w:pPr>
        <w:tabs>
          <w:tab w:val="left" w:pos="4153"/>
        </w:tabs>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We should move on no matter what happens.</w:t>
      </w:r>
      <w:r w:rsidRPr="004A44DB">
        <w:rPr>
          <w:rFonts w:ascii="Calibri" w:eastAsia="宋体" w:hAnsi="Calibri" w:cs="Times New Roman"/>
          <w:szCs w:val="21"/>
        </w:rPr>
        <w:tab/>
        <w:t>D</w:t>
      </w:r>
      <w:r w:rsidRPr="004A44DB">
        <w:rPr>
          <w:rFonts w:ascii="Calibri" w:eastAsia="宋体" w:hAnsi="Calibri" w:cs="Times New Roman"/>
          <w:szCs w:val="21"/>
        </w:rPr>
        <w:t>．</w:t>
      </w:r>
      <w:r w:rsidRPr="004A44DB">
        <w:rPr>
          <w:rFonts w:ascii="Calibri" w:eastAsia="宋体" w:hAnsi="Calibri" w:cs="Times New Roman"/>
          <w:szCs w:val="21"/>
        </w:rPr>
        <w:t>Past experiences should be treasured.</w:t>
      </w:r>
    </w:p>
    <w:p w14:paraId="560008AF"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【答案】</w:t>
      </w:r>
      <w:r w:rsidRPr="004A44DB">
        <w:rPr>
          <w:rFonts w:ascii="Calibri" w:eastAsia="宋体" w:hAnsi="Calibri" w:cs="Times New Roman"/>
          <w:color w:val="FF0000"/>
          <w:szCs w:val="21"/>
        </w:rPr>
        <w:t>46</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B</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47</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A</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48</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C</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49</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A</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50</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C</w:t>
      </w:r>
    </w:p>
    <w:p w14:paraId="5A5A005B"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w:t>
      </w:r>
      <w:r w:rsidRPr="004A44DB">
        <w:rPr>
          <w:rFonts w:ascii="Calibri" w:eastAsia="宋体" w:hAnsi="Calibri" w:cs="Times New Roman" w:hint="eastAsia"/>
          <w:color w:val="FF0000"/>
          <w:szCs w:val="21"/>
        </w:rPr>
        <w:t>解析</w:t>
      </w:r>
      <w:r w:rsidRPr="004A44DB">
        <w:rPr>
          <w:rFonts w:ascii="Calibri" w:eastAsia="宋体" w:hAnsi="Calibri" w:cs="Times New Roman"/>
          <w:color w:val="FF0000"/>
          <w:szCs w:val="21"/>
        </w:rPr>
        <w:t>】这是一篇夹叙夹议文。讲述了作者的丈夫刚刚丢了工作，这种不确定性开始影响到家人，直到作者看到家里的宠物蜥蜴换皮和观看了</w:t>
      </w:r>
      <w:r w:rsidRPr="004A44DB">
        <w:rPr>
          <w:rFonts w:ascii="Calibri" w:eastAsia="宋体" w:hAnsi="Calibri" w:cs="Times New Roman"/>
          <w:color w:val="FF0000"/>
          <w:szCs w:val="21"/>
        </w:rPr>
        <w:t>Michael Jordan</w:t>
      </w:r>
      <w:r w:rsidRPr="004A44DB">
        <w:rPr>
          <w:rFonts w:ascii="Calibri" w:eastAsia="宋体" w:hAnsi="Calibri" w:cs="Times New Roman"/>
          <w:color w:val="FF0000"/>
          <w:szCs w:val="21"/>
        </w:rPr>
        <w:t>的纪录片《最后的舞蹈》后，领悟到我们必须学会把过去抛在脑后，像蜥蜴一样，用我们柔嫩、充满希望的皮肤，作为人生的起点。</w:t>
      </w:r>
    </w:p>
    <w:p w14:paraId="49CC9AA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46</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细节理解题。根据第一段中</w:t>
      </w:r>
      <w:r w:rsidRPr="004A44DB">
        <w:rPr>
          <w:rFonts w:ascii="Calibri" w:eastAsia="宋体" w:hAnsi="Calibri" w:cs="Times New Roman"/>
          <w:color w:val="FF0000"/>
          <w:szCs w:val="21"/>
        </w:rPr>
        <w:t xml:space="preserve">“I reported the strange surface on the skin of the lizard to my husband and children the next morning. Seconds later, our lizard emerged from its tank with </w:t>
      </w:r>
      <w:r w:rsidRPr="004A44DB">
        <w:rPr>
          <w:rFonts w:ascii="Calibri" w:eastAsia="宋体" w:hAnsi="Calibri" w:cs="Times New Roman"/>
          <w:color w:val="FF0000"/>
          <w:szCs w:val="21"/>
        </w:rPr>
        <w:lastRenderedPageBreak/>
        <w:t>its old skin flowing behind it.(</w:t>
      </w:r>
      <w:r w:rsidRPr="004A44DB">
        <w:rPr>
          <w:rFonts w:ascii="Calibri" w:eastAsia="宋体" w:hAnsi="Calibri" w:cs="Times New Roman"/>
          <w:color w:val="FF0000"/>
          <w:szCs w:val="21"/>
        </w:rPr>
        <w:t>第二天早上，我向丈夫和孩子们报告了蜥蜴皮肤上奇怪的表面。几秒钟后，我们的蜥蜴从水箱里出来，旧皮肤蜕了下来</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可知，宠物蜥蜴旧的皮肤脱落了。故选</w:t>
      </w:r>
      <w:r w:rsidRPr="004A44DB">
        <w:rPr>
          <w:rFonts w:ascii="Calibri" w:eastAsia="宋体" w:hAnsi="Calibri" w:cs="Times New Roman"/>
          <w:color w:val="FF0000"/>
          <w:szCs w:val="21"/>
        </w:rPr>
        <w:t>B</w:t>
      </w:r>
      <w:r w:rsidRPr="004A44DB">
        <w:rPr>
          <w:rFonts w:ascii="Calibri" w:eastAsia="宋体" w:hAnsi="Calibri" w:cs="Times New Roman"/>
          <w:color w:val="FF0000"/>
          <w:szCs w:val="21"/>
        </w:rPr>
        <w:t>。</w:t>
      </w:r>
    </w:p>
    <w:p w14:paraId="495581E2"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47</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细节理解题。根据第六段</w:t>
      </w:r>
      <w:r w:rsidRPr="004A44DB">
        <w:rPr>
          <w:rFonts w:ascii="Calibri" w:eastAsia="宋体" w:hAnsi="Calibri" w:cs="Times New Roman"/>
          <w:color w:val="FF0000"/>
          <w:szCs w:val="21"/>
        </w:rPr>
        <w:t>“Two hours before my husband came back home from another job interview, my daughter climbed up to grab a glass vase from a high shelf. It fell and crashed beside the cake. Tiny pieces of glass were everywhere. She sobbed loudly as I threw the cake away. My husband had banana pudding for his birthday.(</w:t>
      </w:r>
      <w:r w:rsidRPr="004A44DB">
        <w:rPr>
          <w:rFonts w:ascii="Calibri" w:eastAsia="宋体" w:hAnsi="Calibri" w:cs="Times New Roman"/>
          <w:color w:val="FF0000"/>
          <w:szCs w:val="21"/>
        </w:rPr>
        <w:t>就在我丈夫参加另一场工作面试回家前两个小时，我女儿爬到一个高高的架子上，抓起一个玻璃花瓶。它掉下来摔碎在蛋糕旁边。到处都是细小的玻璃碎片。我把蛋糕扔掉时，她大声抽泣。我丈夫生日吃了香蕉布丁</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可知，作者的丈夫过生日吃了香蕉布丁是因为生日蛋糕毁了。故选</w:t>
      </w:r>
      <w:r w:rsidRPr="004A44DB">
        <w:rPr>
          <w:rFonts w:ascii="Calibri" w:eastAsia="宋体" w:hAnsi="Calibri" w:cs="Times New Roman"/>
          <w:color w:val="FF0000"/>
          <w:szCs w:val="21"/>
        </w:rPr>
        <w:t>A</w:t>
      </w:r>
      <w:r w:rsidRPr="004A44DB">
        <w:rPr>
          <w:rFonts w:ascii="Calibri" w:eastAsia="宋体" w:hAnsi="Calibri" w:cs="Times New Roman"/>
          <w:color w:val="FF0000"/>
          <w:szCs w:val="21"/>
        </w:rPr>
        <w:t>。</w:t>
      </w:r>
    </w:p>
    <w:p w14:paraId="7064A20D"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48</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推理判断题。根据倒数第三段</w:t>
      </w:r>
      <w:r w:rsidRPr="004A44DB">
        <w:rPr>
          <w:rFonts w:ascii="Calibri" w:eastAsia="宋体" w:hAnsi="Calibri" w:cs="Times New Roman"/>
          <w:color w:val="FF0000"/>
          <w:szCs w:val="21"/>
        </w:rPr>
        <w:t>“The poignancy of Jordan retiring from his beloved basketball to play baseball and what had pushed him to make such a tough decision took me by surprise. As I watched him take off his basketball uniform and replace it with a baseball uniform, I saw him leaving behind the layer that no longer served him, just as our lizard had. Neither of them chose the moment that had transformed them. But they had to live with who they were after everything was different. Just like us. I realized that we have to learn to leave the past behind.( Jordan</w:t>
      </w:r>
      <w:r w:rsidRPr="004A44DB">
        <w:rPr>
          <w:rFonts w:ascii="Calibri" w:eastAsia="宋体" w:hAnsi="Calibri" w:cs="Times New Roman"/>
          <w:color w:val="FF0000"/>
          <w:szCs w:val="21"/>
        </w:rPr>
        <w:t>从心爱的篮球退役，转而打棒球，这是多么令人痛心的事情，是什么促使他做出如此艰难的决定，让我感到惊讶。当我看着他脱下篮球服，换上棒球服时，我看到他脱下了那层不再适合他的衣服，就像我们的蜥蜴一样。他们都没有选择那个改变了他们的时刻。但他们必须和自己生活在一起因为一切都变了。就像我们一样。我意识到我们必须学会把过去抛在脑后</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以及最后一段</w:t>
      </w:r>
      <w:r w:rsidRPr="004A44DB">
        <w:rPr>
          <w:rFonts w:ascii="Calibri" w:eastAsia="宋体" w:hAnsi="Calibri" w:cs="Times New Roman"/>
          <w:color w:val="FF0000"/>
          <w:szCs w:val="21"/>
        </w:rPr>
        <w:t>“Jordan said that no matter how it ends, it starts with hope. With our tender, hopeful skin, that is where we begin.( Jordan</w:t>
      </w:r>
      <w:r w:rsidRPr="004A44DB">
        <w:rPr>
          <w:rFonts w:ascii="Calibri" w:eastAsia="宋体" w:hAnsi="Calibri" w:cs="Times New Roman"/>
          <w:color w:val="FF0000"/>
          <w:szCs w:val="21"/>
        </w:rPr>
        <w:t>说，不管结局如何，都是以希望开始的。用我们柔嫩、充满希望的皮肤，那是我们的起点</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可推知，作者在文章中提到</w:t>
      </w:r>
      <w:r w:rsidRPr="004A44DB">
        <w:rPr>
          <w:rFonts w:ascii="Calibri" w:eastAsia="宋体" w:hAnsi="Calibri" w:cs="Times New Roman"/>
          <w:color w:val="FF0000"/>
          <w:szCs w:val="21"/>
        </w:rPr>
        <w:t>The Last Dance</w:t>
      </w:r>
      <w:r w:rsidRPr="004A44DB">
        <w:rPr>
          <w:rFonts w:ascii="Calibri" w:eastAsia="宋体" w:hAnsi="Calibri" w:cs="Times New Roman"/>
          <w:color w:val="FF0000"/>
          <w:szCs w:val="21"/>
        </w:rPr>
        <w:t>是为了展开文章关于放手过去，重新开始的主题。故选</w:t>
      </w:r>
      <w:r w:rsidRPr="004A44DB">
        <w:rPr>
          <w:rFonts w:ascii="Calibri" w:eastAsia="宋体" w:hAnsi="Calibri" w:cs="Times New Roman"/>
          <w:color w:val="FF0000"/>
          <w:szCs w:val="21"/>
        </w:rPr>
        <w:t>C</w:t>
      </w:r>
      <w:r w:rsidRPr="004A44DB">
        <w:rPr>
          <w:rFonts w:ascii="Calibri" w:eastAsia="宋体" w:hAnsi="Calibri" w:cs="Times New Roman"/>
          <w:color w:val="FF0000"/>
          <w:szCs w:val="21"/>
        </w:rPr>
        <w:t>。</w:t>
      </w:r>
    </w:p>
    <w:p w14:paraId="5FA9BC97"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49</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词义猜测题。根据画线词后文</w:t>
      </w:r>
      <w:r w:rsidRPr="004A44DB">
        <w:rPr>
          <w:rFonts w:ascii="Calibri" w:eastAsia="宋体" w:hAnsi="Calibri" w:cs="Times New Roman"/>
          <w:color w:val="FF0000"/>
          <w:szCs w:val="21"/>
        </w:rPr>
        <w:t>“Neither of them chose the moment that had transformed them. But they had to live with who they were after everything was different. Just like us. I realized that we have to learn to leave the past behind.(</w:t>
      </w:r>
      <w:r w:rsidRPr="004A44DB">
        <w:rPr>
          <w:rFonts w:ascii="Calibri" w:eastAsia="宋体" w:hAnsi="Calibri" w:cs="Times New Roman"/>
          <w:color w:val="FF0000"/>
          <w:szCs w:val="21"/>
        </w:rPr>
        <w:t>他们都没有选择那个改变了他们的时刻。但他们必须和自己生活在一起因为一切都变了。就像我们一样。我意识到我们必须学会把过去抛在脑后</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可知，作者看着乔丹脱下篮球服，换上棒球服时，意识到看到他放开了过去，把过去抛在脑后了。即画线词意思是</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放开过去</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。故选</w:t>
      </w:r>
      <w:r w:rsidRPr="004A44DB">
        <w:rPr>
          <w:rFonts w:ascii="Calibri" w:eastAsia="宋体" w:hAnsi="Calibri" w:cs="Times New Roman"/>
          <w:color w:val="FF0000"/>
          <w:szCs w:val="21"/>
        </w:rPr>
        <w:t>A</w:t>
      </w:r>
      <w:r w:rsidRPr="004A44DB">
        <w:rPr>
          <w:rFonts w:ascii="Calibri" w:eastAsia="宋体" w:hAnsi="Calibri" w:cs="Times New Roman"/>
          <w:color w:val="FF0000"/>
          <w:szCs w:val="21"/>
        </w:rPr>
        <w:t>。</w:t>
      </w:r>
    </w:p>
    <w:p w14:paraId="0DB4CE0A"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lastRenderedPageBreak/>
        <w:t>50</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推理判断题。根据倒数第二段</w:t>
      </w:r>
      <w:r w:rsidRPr="004A44DB">
        <w:rPr>
          <w:rFonts w:ascii="Calibri" w:eastAsia="宋体" w:hAnsi="Calibri" w:cs="Times New Roman"/>
          <w:color w:val="FF0000"/>
          <w:szCs w:val="21"/>
        </w:rPr>
        <w:t>“Humans do not shed skin as easily as other animals. The beginning of change is upsetting. The process is tiring. Damage changes us before we are ready. I see our lizard, raw and nearly new.(</w:t>
      </w:r>
      <w:r w:rsidRPr="004A44DB">
        <w:rPr>
          <w:rFonts w:ascii="Calibri" w:eastAsia="宋体" w:hAnsi="Calibri" w:cs="Times New Roman"/>
          <w:color w:val="FF0000"/>
          <w:szCs w:val="21"/>
        </w:rPr>
        <w:t>人类不像其他动物那样容易蜕皮。变革的开始令人不安。这个过程很累人。伤害在我们准备好之前就改变了我们。我看到了我们生嫩的、几乎是全新的蜥蜴</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以及最后一段</w:t>
      </w:r>
      <w:r w:rsidRPr="004A44DB">
        <w:rPr>
          <w:rFonts w:ascii="Calibri" w:eastAsia="宋体" w:hAnsi="Calibri" w:cs="Times New Roman"/>
          <w:color w:val="FF0000"/>
          <w:szCs w:val="21"/>
        </w:rPr>
        <w:t>“Jordan said that no matter how it ends, it starts with hope. With our tender, hopeful skin, that is where we begin.( Jordan</w:t>
      </w:r>
      <w:r w:rsidRPr="004A44DB">
        <w:rPr>
          <w:rFonts w:ascii="Calibri" w:eastAsia="宋体" w:hAnsi="Calibri" w:cs="Times New Roman"/>
          <w:color w:val="FF0000"/>
          <w:szCs w:val="21"/>
        </w:rPr>
        <w:t>说，不管结局如何，都是以希望开始的。用我们柔嫩、充满希望的皮肤，那是我们的起点</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可推知，作者最有可能想告诉我们无论发生什么，我们都应该继续前进。故选</w:t>
      </w:r>
      <w:r w:rsidRPr="004A44DB">
        <w:rPr>
          <w:rFonts w:ascii="Calibri" w:eastAsia="宋体" w:hAnsi="Calibri" w:cs="Times New Roman"/>
          <w:color w:val="FF0000"/>
          <w:szCs w:val="21"/>
        </w:rPr>
        <w:t>C</w:t>
      </w:r>
      <w:r w:rsidRPr="004A44DB">
        <w:rPr>
          <w:rFonts w:ascii="Calibri" w:eastAsia="宋体" w:hAnsi="Calibri" w:cs="Times New Roman"/>
          <w:color w:val="FF0000"/>
          <w:szCs w:val="21"/>
        </w:rPr>
        <w:t>。</w:t>
      </w:r>
    </w:p>
    <w:p w14:paraId="6C511FA9" w14:textId="77777777" w:rsidR="004A44DB" w:rsidRPr="004A44DB" w:rsidRDefault="004A44DB" w:rsidP="004A44DB">
      <w:pPr>
        <w:spacing w:line="360" w:lineRule="auto"/>
        <w:ind w:firstLineChars="200" w:firstLine="422"/>
        <w:jc w:val="left"/>
        <w:textAlignment w:val="center"/>
        <w:rPr>
          <w:rFonts w:ascii="Calibri" w:eastAsia="宋体" w:hAnsi="Calibri" w:cs="Times New Roman"/>
          <w:b/>
          <w:bCs/>
          <w:szCs w:val="21"/>
        </w:rPr>
      </w:pPr>
      <w:r w:rsidRPr="004A44DB">
        <w:rPr>
          <w:rFonts w:ascii="Calibri" w:eastAsia="宋体" w:hAnsi="Calibri" w:cs="Times New Roman" w:hint="eastAsia"/>
          <w:b/>
          <w:bCs/>
          <w:szCs w:val="21"/>
        </w:rPr>
        <w:t>3.</w:t>
      </w:r>
      <w:r w:rsidRPr="004A44DB">
        <w:rPr>
          <w:rFonts w:ascii="Calibri" w:eastAsia="宋体" w:hAnsi="Calibri" w:cs="Times New Roman" w:hint="eastAsia"/>
          <w:b/>
          <w:bCs/>
          <w:szCs w:val="21"/>
        </w:rPr>
        <w:t>（</w:t>
      </w:r>
      <w:r w:rsidRPr="004A44DB">
        <w:rPr>
          <w:rFonts w:ascii="Calibri" w:eastAsia="宋体" w:hAnsi="Calibri" w:cs="Times New Roman" w:hint="eastAsia"/>
          <w:b/>
          <w:bCs/>
          <w:szCs w:val="21"/>
        </w:rPr>
        <w:t>2021</w:t>
      </w:r>
      <w:r w:rsidRPr="004A44DB">
        <w:rPr>
          <w:rFonts w:ascii="Calibri" w:eastAsia="宋体" w:hAnsi="Calibri" w:cs="Times New Roman" w:hint="eastAsia"/>
          <w:b/>
          <w:bCs/>
          <w:szCs w:val="21"/>
        </w:rPr>
        <w:t>年天津卷）</w:t>
      </w:r>
    </w:p>
    <w:p w14:paraId="7F3881EA"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There is something to be said for being a generalist, even if you are a specialist. Knowing a little about a lot of things that interest you can add to the richness of a whole, well-lived life.</w:t>
      </w:r>
    </w:p>
    <w:p w14:paraId="35DCE106"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Society pushes us to specialize, to become experts. This requires commitment to a particular occupation, branch of study or research. The drawback to being specialists is we often come to know more and more about less and less. There is a great deal of pressure to master one's field. You may pursue training, degrees, or increasing levels of responsibility at work. Then you discover the pressure of having to keep up.</w:t>
      </w:r>
    </w:p>
    <w:p w14:paraId="75B1761F"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 xml:space="preserve">Some people seem willing to work around the clock in their narrow specialty. But such commitment can also weaken a sense of freedom. These specialists could work at the office until ten each night, then look back and realize they would have loved to have gone home and enjoyed the sweetness of their family and friends, or traveled to exciting places, meeting interesting people. Mastering one thing to the exclusion </w:t>
      </w:r>
      <w:r w:rsidRPr="004A44DB">
        <w:rPr>
          <w:rFonts w:ascii="Calibri" w:eastAsia="宋体" w:hAnsi="Calibri" w:cs="Times New Roman"/>
          <w:szCs w:val="21"/>
        </w:rPr>
        <w:t>（排</w:t>
      </w:r>
      <w:r w:rsidRPr="004A44DB">
        <w:rPr>
          <w:rFonts w:ascii="Calibri" w:eastAsia="宋体" w:hAnsi="Calibri" w:cs="Times New Roman"/>
          <w:szCs w:val="21"/>
        </w:rPr>
        <w:t xml:space="preserve"> </w:t>
      </w:r>
      <w:r w:rsidRPr="004A44DB">
        <w:rPr>
          <w:rFonts w:ascii="Calibri" w:eastAsia="宋体" w:hAnsi="Calibri" w:cs="Times New Roman"/>
          <w:szCs w:val="21"/>
        </w:rPr>
        <w:t>除）</w:t>
      </w:r>
      <w:r w:rsidRPr="004A44DB">
        <w:rPr>
          <w:rFonts w:ascii="Calibri" w:eastAsia="宋体" w:hAnsi="Calibri" w:cs="Times New Roman"/>
          <w:szCs w:val="21"/>
        </w:rPr>
        <w:t>of others can hold back your true spirit.</w:t>
      </w:r>
    </w:p>
    <w:p w14:paraId="340D866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 xml:space="preserve">Generalists, on the other hand, know a lot about a wide range of subjects and view the whole with all its connections. They are people of ability, talent, and enthusiasm who can bring their broad perspective </w:t>
      </w:r>
      <w:r w:rsidRPr="004A44DB">
        <w:rPr>
          <w:rFonts w:ascii="Calibri" w:eastAsia="宋体" w:hAnsi="Calibri" w:cs="Times New Roman"/>
          <w:szCs w:val="21"/>
        </w:rPr>
        <w:t>（视角）</w:t>
      </w:r>
      <w:r w:rsidRPr="004A44DB">
        <w:rPr>
          <w:rFonts w:ascii="Calibri" w:eastAsia="宋体" w:hAnsi="Calibri" w:cs="Times New Roman"/>
          <w:szCs w:val="21"/>
        </w:rPr>
        <w:t xml:space="preserve">into specific fields of expertise </w:t>
      </w:r>
      <w:r w:rsidRPr="004A44DB">
        <w:rPr>
          <w:rFonts w:ascii="Calibri" w:eastAsia="宋体" w:hAnsi="Calibri" w:cs="Times New Roman"/>
          <w:szCs w:val="21"/>
        </w:rPr>
        <w:t>（专长）</w:t>
      </w:r>
      <w:r w:rsidRPr="004A44DB">
        <w:rPr>
          <w:rFonts w:ascii="Calibri" w:eastAsia="宋体" w:hAnsi="Calibri" w:cs="Times New Roman"/>
          <w:szCs w:val="21"/>
        </w:rPr>
        <w:t>.The doctor who is also a poet and philosopher is a superior doctor, one who can give so much more to his patients than just good medical skills.</w:t>
      </w:r>
    </w:p>
    <w:p w14:paraId="05E9590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 xml:space="preserve">Things are connected. Let your expertise in one field fuel your passions in all related areas. Some of your interests may not appear to be connected but, once you explore their depths, you discover that they are. My editor Toni, who is also a writer, has edited several history books. She has decided to study Chinese history. Fascinated by the structural beauty of the Forbidden City as </w:t>
      </w:r>
      <w:r w:rsidRPr="004A44DB">
        <w:rPr>
          <w:rFonts w:ascii="Calibri" w:eastAsia="宋体" w:hAnsi="Calibri" w:cs="Times New Roman"/>
          <w:szCs w:val="21"/>
        </w:rPr>
        <w:lastRenderedPageBreak/>
        <w:t>a painter, she is equally interested to learn more about Chinese philosophy. "I don't know where it will lead, but I'm excited I'm on this pursuit."</w:t>
      </w:r>
    </w:p>
    <w:p w14:paraId="640881C8"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These expansions into new worlds help us by giving us new perspectives. We begin to see the interconnectedness of one thing to another in all aspects of our life, of ourselves and the universe. Develop broad, general knowledge and experience. The universe is all yours to explore and enjoy.</w:t>
      </w:r>
    </w:p>
    <w:p w14:paraId="3567D09D"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57</w:t>
      </w:r>
      <w:r w:rsidRPr="004A44DB">
        <w:rPr>
          <w:rFonts w:ascii="Calibri" w:eastAsia="宋体" w:hAnsi="Calibri" w:cs="Times New Roman"/>
          <w:szCs w:val="21"/>
        </w:rPr>
        <w:t>．</w:t>
      </w:r>
      <w:r w:rsidRPr="004A44DB">
        <w:rPr>
          <w:rFonts w:ascii="Calibri" w:eastAsia="宋体" w:hAnsi="Calibri" w:cs="Times New Roman"/>
          <w:szCs w:val="21"/>
        </w:rPr>
        <w:t>To become a specialist, one may have to_____.</w:t>
      </w:r>
    </w:p>
    <w:p w14:paraId="6ABAF3A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narrow his range of knowledge</w:t>
      </w:r>
      <w:r w:rsidRPr="004A44DB">
        <w:rPr>
          <w:rFonts w:ascii="Calibri" w:eastAsia="宋体" w:hAnsi="Calibri" w:cs="Times New Roman" w:hint="eastAsia"/>
          <w:szCs w:val="21"/>
        </w:rPr>
        <w:t xml:space="preserve">       </w:t>
      </w:r>
      <w:r w:rsidRPr="004A44DB">
        <w:rPr>
          <w:rFonts w:ascii="Calibri" w:eastAsia="宋体" w:hAnsi="Calibri" w:cs="Times New Roman"/>
          <w:szCs w:val="21"/>
        </w:rPr>
        <w:t>B</w:t>
      </w:r>
      <w:r w:rsidRPr="004A44DB">
        <w:rPr>
          <w:rFonts w:ascii="Calibri" w:eastAsia="宋体" w:hAnsi="Calibri" w:cs="Times New Roman"/>
          <w:szCs w:val="21"/>
        </w:rPr>
        <w:t>．</w:t>
      </w:r>
      <w:r w:rsidRPr="004A44DB">
        <w:rPr>
          <w:rFonts w:ascii="Calibri" w:eastAsia="宋体" w:hAnsi="Calibri" w:cs="Times New Roman"/>
          <w:szCs w:val="21"/>
        </w:rPr>
        <w:t>avoid responsibilities at work</w:t>
      </w:r>
    </w:p>
    <w:p w14:paraId="2121EE4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know more about the society</w:t>
      </w:r>
      <w:r w:rsidRPr="004A44DB">
        <w:rPr>
          <w:rFonts w:ascii="Calibri" w:eastAsia="宋体" w:hAnsi="Calibri" w:cs="Times New Roman" w:hint="eastAsia"/>
          <w:szCs w:val="21"/>
        </w:rPr>
        <w:t xml:space="preserve">        </w:t>
      </w:r>
      <w:r w:rsidRPr="004A44DB">
        <w:rPr>
          <w:rFonts w:ascii="Calibri" w:eastAsia="宋体" w:hAnsi="Calibri" w:cs="Times New Roman"/>
          <w:szCs w:val="21"/>
        </w:rPr>
        <w:t>D</w:t>
      </w:r>
      <w:r w:rsidRPr="004A44DB">
        <w:rPr>
          <w:rFonts w:ascii="Calibri" w:eastAsia="宋体" w:hAnsi="Calibri" w:cs="Times New Roman"/>
          <w:szCs w:val="21"/>
        </w:rPr>
        <w:t>．</w:t>
      </w:r>
      <w:r w:rsidRPr="004A44DB">
        <w:rPr>
          <w:rFonts w:ascii="Calibri" w:eastAsia="宋体" w:hAnsi="Calibri" w:cs="Times New Roman"/>
          <w:szCs w:val="21"/>
        </w:rPr>
        <w:t>broaden his perspective on life</w:t>
      </w:r>
    </w:p>
    <w:p w14:paraId="2DBE5AB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58</w:t>
      </w:r>
      <w:r w:rsidRPr="004A44DB">
        <w:rPr>
          <w:rFonts w:ascii="Calibri" w:eastAsia="宋体" w:hAnsi="Calibri" w:cs="Times New Roman"/>
          <w:szCs w:val="21"/>
        </w:rPr>
        <w:t>．</w:t>
      </w:r>
      <w:r w:rsidRPr="004A44DB">
        <w:rPr>
          <w:rFonts w:ascii="Calibri" w:eastAsia="宋体" w:hAnsi="Calibri" w:cs="Times New Roman"/>
          <w:szCs w:val="21"/>
        </w:rPr>
        <w:t>The specialists mentioned in Paragraph 3 tend to______.</w:t>
      </w:r>
    </w:p>
    <w:p w14:paraId="7AAA8779"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treasure their freedom</w:t>
      </w:r>
      <w:r w:rsidRPr="004A44DB">
        <w:rPr>
          <w:rFonts w:ascii="Calibri" w:eastAsia="宋体" w:hAnsi="Calibri" w:cs="Times New Roman" w:hint="eastAsia"/>
          <w:szCs w:val="21"/>
        </w:rPr>
        <w:t xml:space="preserve">           </w:t>
      </w:r>
      <w:r w:rsidRPr="004A44DB">
        <w:rPr>
          <w:rFonts w:ascii="Calibri" w:eastAsia="宋体" w:hAnsi="Calibri" w:cs="Times New Roman"/>
          <w:szCs w:val="21"/>
        </w:rPr>
        <w:t>B</w:t>
      </w:r>
      <w:r w:rsidRPr="004A44DB">
        <w:rPr>
          <w:rFonts w:ascii="Calibri" w:eastAsia="宋体" w:hAnsi="Calibri" w:cs="Times New Roman"/>
          <w:szCs w:val="21"/>
        </w:rPr>
        <w:t>．</w:t>
      </w:r>
      <w:r w:rsidRPr="004A44DB">
        <w:rPr>
          <w:rFonts w:ascii="Calibri" w:eastAsia="宋体" w:hAnsi="Calibri" w:cs="Times New Roman"/>
          <w:szCs w:val="21"/>
        </w:rPr>
        <w:t>travel around the world</w:t>
      </w:r>
    </w:p>
    <w:p w14:paraId="7B1C3639"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spend most time working</w:t>
      </w:r>
      <w:r w:rsidRPr="004A44DB">
        <w:rPr>
          <w:rFonts w:ascii="Calibri" w:eastAsia="宋体" w:hAnsi="Calibri" w:cs="Times New Roman" w:hint="eastAsia"/>
          <w:szCs w:val="21"/>
        </w:rPr>
        <w:t xml:space="preserve">         </w:t>
      </w:r>
      <w:r w:rsidRPr="004A44DB">
        <w:rPr>
          <w:rFonts w:ascii="Calibri" w:eastAsia="宋体" w:hAnsi="Calibri" w:cs="Times New Roman"/>
          <w:szCs w:val="21"/>
        </w:rPr>
        <w:t>D</w:t>
      </w:r>
      <w:r w:rsidRPr="004A44DB">
        <w:rPr>
          <w:rFonts w:ascii="Calibri" w:eastAsia="宋体" w:hAnsi="Calibri" w:cs="Times New Roman"/>
          <w:szCs w:val="21"/>
        </w:rPr>
        <w:t>．</w:t>
      </w:r>
      <w:r w:rsidRPr="004A44DB">
        <w:rPr>
          <w:rFonts w:ascii="Calibri" w:eastAsia="宋体" w:hAnsi="Calibri" w:cs="Times New Roman"/>
          <w:szCs w:val="21"/>
        </w:rPr>
        <w:t>enjoy meeting funny people</w:t>
      </w:r>
    </w:p>
    <w:p w14:paraId="04591FEC"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59</w:t>
      </w:r>
      <w:r w:rsidRPr="004A44DB">
        <w:rPr>
          <w:rFonts w:ascii="Calibri" w:eastAsia="宋体" w:hAnsi="Calibri" w:cs="Times New Roman"/>
          <w:szCs w:val="21"/>
        </w:rPr>
        <w:t>．</w:t>
      </w:r>
      <w:r w:rsidRPr="004A44DB">
        <w:rPr>
          <w:rFonts w:ascii="Calibri" w:eastAsia="宋体" w:hAnsi="Calibri" w:cs="Times New Roman"/>
          <w:szCs w:val="21"/>
        </w:rPr>
        <w:t>According to the author, a superior doctor is one who_____.</w:t>
      </w:r>
    </w:p>
    <w:p w14:paraId="6A2A53E8"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is fully aware of his talent and ability</w:t>
      </w:r>
      <w:r w:rsidRPr="004A44DB">
        <w:rPr>
          <w:rFonts w:ascii="Calibri" w:eastAsia="宋体" w:hAnsi="Calibri" w:cs="Times New Roman" w:hint="eastAsia"/>
          <w:szCs w:val="21"/>
        </w:rPr>
        <w:t xml:space="preserve">        </w:t>
      </w:r>
      <w:r w:rsidRPr="004A44DB">
        <w:rPr>
          <w:rFonts w:ascii="Calibri" w:eastAsia="宋体" w:hAnsi="Calibri" w:cs="Times New Roman"/>
          <w:szCs w:val="21"/>
        </w:rPr>
        <w:t>B</w:t>
      </w:r>
      <w:r w:rsidRPr="004A44DB">
        <w:rPr>
          <w:rFonts w:ascii="Calibri" w:eastAsia="宋体" w:hAnsi="Calibri" w:cs="Times New Roman"/>
          <w:szCs w:val="21"/>
        </w:rPr>
        <w:t>．</w:t>
      </w:r>
      <w:r w:rsidRPr="004A44DB">
        <w:rPr>
          <w:rFonts w:ascii="Calibri" w:eastAsia="宋体" w:hAnsi="Calibri" w:cs="Times New Roman"/>
          <w:szCs w:val="21"/>
        </w:rPr>
        <w:t>is a pure specialist in medicine</w:t>
      </w:r>
    </w:p>
    <w:p w14:paraId="74E1EDCE"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should love poetry and philosophy</w:t>
      </w:r>
      <w:r w:rsidRPr="004A44DB">
        <w:rPr>
          <w:rFonts w:ascii="Calibri" w:eastAsia="宋体" w:hAnsi="Calibri" w:cs="Times New Roman" w:hint="eastAsia"/>
          <w:szCs w:val="21"/>
        </w:rPr>
        <w:t xml:space="preserve">         </w:t>
      </w:r>
      <w:r w:rsidRPr="004A44DB">
        <w:rPr>
          <w:rFonts w:ascii="Calibri" w:eastAsia="宋体" w:hAnsi="Calibri" w:cs="Times New Roman"/>
          <w:szCs w:val="21"/>
        </w:rPr>
        <w:t>D</w:t>
      </w:r>
      <w:r w:rsidRPr="004A44DB">
        <w:rPr>
          <w:rFonts w:ascii="Calibri" w:eastAsia="宋体" w:hAnsi="Calibri" w:cs="Times New Roman"/>
          <w:szCs w:val="21"/>
        </w:rPr>
        <w:t>．</w:t>
      </w:r>
      <w:r w:rsidRPr="004A44DB">
        <w:rPr>
          <w:rFonts w:ascii="Calibri" w:eastAsia="宋体" w:hAnsi="Calibri" w:cs="Times New Roman"/>
          <w:szCs w:val="21"/>
        </w:rPr>
        <w:t>brings knowledge of other fields to work</w:t>
      </w:r>
    </w:p>
    <w:p w14:paraId="1A6CE1B6"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60</w:t>
      </w:r>
      <w:r w:rsidRPr="004A44DB">
        <w:rPr>
          <w:rFonts w:ascii="Calibri" w:eastAsia="宋体" w:hAnsi="Calibri" w:cs="Times New Roman"/>
          <w:szCs w:val="21"/>
        </w:rPr>
        <w:t>．</w:t>
      </w:r>
      <w:r w:rsidRPr="004A44DB">
        <w:rPr>
          <w:rFonts w:ascii="Calibri" w:eastAsia="宋体" w:hAnsi="Calibri" w:cs="Times New Roman"/>
          <w:szCs w:val="21"/>
        </w:rPr>
        <w:t>What does the author intend to show with the example of Toni?</w:t>
      </w:r>
    </w:p>
    <w:p w14:paraId="5E1BCFEB"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Passion alone does not ensure a person's success.</w:t>
      </w:r>
    </w:p>
    <w:p w14:paraId="6C044B2D"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B</w:t>
      </w:r>
      <w:r w:rsidRPr="004A44DB">
        <w:rPr>
          <w:rFonts w:ascii="Calibri" w:eastAsia="宋体" w:hAnsi="Calibri" w:cs="Times New Roman"/>
          <w:szCs w:val="21"/>
        </w:rPr>
        <w:t>．</w:t>
      </w:r>
      <w:r w:rsidRPr="004A44DB">
        <w:rPr>
          <w:rFonts w:ascii="Calibri" w:eastAsia="宋体" w:hAnsi="Calibri" w:cs="Times New Roman"/>
          <w:szCs w:val="21"/>
        </w:rPr>
        <w:t>In-depth exploration makes discoveries possible.</w:t>
      </w:r>
    </w:p>
    <w:p w14:paraId="7BC4F142"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Everyone has a chance to succeed in their pursuit.</w:t>
      </w:r>
    </w:p>
    <w:p w14:paraId="4D68712E"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D</w:t>
      </w:r>
      <w:r w:rsidRPr="004A44DB">
        <w:rPr>
          <w:rFonts w:ascii="Calibri" w:eastAsia="宋体" w:hAnsi="Calibri" w:cs="Times New Roman"/>
          <w:szCs w:val="21"/>
        </w:rPr>
        <w:t>．</w:t>
      </w:r>
      <w:r w:rsidRPr="004A44DB">
        <w:rPr>
          <w:rFonts w:ascii="Calibri" w:eastAsia="宋体" w:hAnsi="Calibri" w:cs="Times New Roman"/>
          <w:szCs w:val="21"/>
        </w:rPr>
        <w:t>Seemingly unrelated interests are in a way connected.</w:t>
      </w:r>
    </w:p>
    <w:p w14:paraId="3ACAC37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61</w:t>
      </w:r>
      <w:r w:rsidRPr="004A44DB">
        <w:rPr>
          <w:rFonts w:ascii="Calibri" w:eastAsia="宋体" w:hAnsi="Calibri" w:cs="Times New Roman"/>
          <w:szCs w:val="21"/>
        </w:rPr>
        <w:t>．</w:t>
      </w:r>
      <w:r w:rsidRPr="004A44DB">
        <w:rPr>
          <w:rFonts w:ascii="Calibri" w:eastAsia="宋体" w:hAnsi="Calibri" w:cs="Times New Roman"/>
          <w:szCs w:val="21"/>
        </w:rPr>
        <w:t>What could be the best title for the passage?</w:t>
      </w:r>
    </w:p>
    <w:p w14:paraId="0FB93FDD"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A</w:t>
      </w:r>
      <w:r w:rsidRPr="004A44DB">
        <w:rPr>
          <w:rFonts w:ascii="Calibri" w:eastAsia="宋体" w:hAnsi="Calibri" w:cs="Times New Roman"/>
          <w:szCs w:val="21"/>
        </w:rPr>
        <w:t>．</w:t>
      </w:r>
      <w:r w:rsidRPr="004A44DB">
        <w:rPr>
          <w:rFonts w:ascii="Calibri" w:eastAsia="宋体" w:hAnsi="Calibri" w:cs="Times New Roman"/>
          <w:szCs w:val="21"/>
        </w:rPr>
        <w:t>Be More a Generalist Than a Specialist</w:t>
      </w:r>
      <w:r w:rsidRPr="004A44DB">
        <w:rPr>
          <w:rFonts w:ascii="Calibri" w:eastAsia="宋体" w:hAnsi="Calibri" w:cs="Times New Roman" w:hint="eastAsia"/>
          <w:szCs w:val="21"/>
        </w:rPr>
        <w:t xml:space="preserve">        </w:t>
      </w:r>
      <w:r w:rsidRPr="004A44DB">
        <w:rPr>
          <w:rFonts w:ascii="Calibri" w:eastAsia="宋体" w:hAnsi="Calibri" w:cs="Times New Roman"/>
          <w:szCs w:val="21"/>
        </w:rPr>
        <w:t>B</w:t>
      </w:r>
      <w:r w:rsidRPr="004A44DB">
        <w:rPr>
          <w:rFonts w:ascii="Calibri" w:eastAsia="宋体" w:hAnsi="Calibri" w:cs="Times New Roman"/>
          <w:szCs w:val="21"/>
        </w:rPr>
        <w:t>．</w:t>
      </w:r>
      <w:r w:rsidRPr="004A44DB">
        <w:rPr>
          <w:rFonts w:ascii="Calibri" w:eastAsia="宋体" w:hAnsi="Calibri" w:cs="Times New Roman"/>
          <w:szCs w:val="21"/>
        </w:rPr>
        <w:t>Specialist or Generalist: Hard to Decide</w:t>
      </w:r>
    </w:p>
    <w:p w14:paraId="50D3CB63" w14:textId="77777777" w:rsidR="004A44DB" w:rsidRPr="004A44DB" w:rsidRDefault="004A44DB" w:rsidP="004A44DB">
      <w:pPr>
        <w:spacing w:line="360" w:lineRule="auto"/>
        <w:ind w:firstLineChars="200" w:firstLine="420"/>
        <w:jc w:val="left"/>
        <w:textAlignment w:val="center"/>
        <w:rPr>
          <w:rFonts w:ascii="Calibri" w:eastAsia="宋体" w:hAnsi="Calibri" w:cs="Times New Roman"/>
          <w:szCs w:val="21"/>
        </w:rPr>
      </w:pPr>
      <w:r w:rsidRPr="004A44DB">
        <w:rPr>
          <w:rFonts w:ascii="Calibri" w:eastAsia="宋体" w:hAnsi="Calibri" w:cs="Times New Roman"/>
          <w:szCs w:val="21"/>
        </w:rPr>
        <w:t>C</w:t>
      </w:r>
      <w:r w:rsidRPr="004A44DB">
        <w:rPr>
          <w:rFonts w:ascii="Calibri" w:eastAsia="宋体" w:hAnsi="Calibri" w:cs="Times New Roman"/>
          <w:szCs w:val="21"/>
        </w:rPr>
        <w:t>．</w:t>
      </w:r>
      <w:r w:rsidRPr="004A44DB">
        <w:rPr>
          <w:rFonts w:ascii="Calibri" w:eastAsia="宋体" w:hAnsi="Calibri" w:cs="Times New Roman"/>
          <w:szCs w:val="21"/>
        </w:rPr>
        <w:t>Turn a Generalist into a Specialist</w:t>
      </w:r>
      <w:r w:rsidRPr="004A44DB">
        <w:rPr>
          <w:rFonts w:ascii="Calibri" w:eastAsia="宋体" w:hAnsi="Calibri" w:cs="Times New Roman" w:hint="eastAsia"/>
          <w:szCs w:val="21"/>
        </w:rPr>
        <w:t xml:space="preserve">           </w:t>
      </w:r>
      <w:r w:rsidRPr="004A44DB">
        <w:rPr>
          <w:rFonts w:ascii="Calibri" w:eastAsia="宋体" w:hAnsi="Calibri" w:cs="Times New Roman"/>
          <w:szCs w:val="21"/>
        </w:rPr>
        <w:t>D</w:t>
      </w:r>
      <w:r w:rsidRPr="004A44DB">
        <w:rPr>
          <w:rFonts w:ascii="Calibri" w:eastAsia="宋体" w:hAnsi="Calibri" w:cs="Times New Roman"/>
          <w:szCs w:val="21"/>
        </w:rPr>
        <w:t>．</w:t>
      </w:r>
      <w:r w:rsidRPr="004A44DB">
        <w:rPr>
          <w:rFonts w:ascii="Calibri" w:eastAsia="宋体" w:hAnsi="Calibri" w:cs="Times New Roman"/>
          <w:szCs w:val="21"/>
        </w:rPr>
        <w:t>Ways to Become a Generalist</w:t>
      </w:r>
    </w:p>
    <w:p w14:paraId="682E8774"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【答案】</w:t>
      </w:r>
      <w:r w:rsidRPr="004A44DB">
        <w:rPr>
          <w:rFonts w:ascii="Calibri" w:eastAsia="宋体" w:hAnsi="Calibri" w:cs="Times New Roman"/>
          <w:color w:val="FF0000"/>
          <w:szCs w:val="21"/>
        </w:rPr>
        <w:t>57</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A</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58</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C</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59</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D</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60</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D</w:t>
      </w:r>
      <w:r w:rsidRPr="004A44DB">
        <w:rPr>
          <w:rFonts w:ascii="Calibri" w:eastAsia="宋体" w:hAnsi="Calibri" w:cs="Times New Roman" w:hint="eastAsia"/>
          <w:color w:val="FF0000"/>
          <w:szCs w:val="21"/>
        </w:rPr>
        <w:t xml:space="preserve">    </w:t>
      </w:r>
      <w:r w:rsidRPr="004A44DB">
        <w:rPr>
          <w:rFonts w:ascii="Calibri" w:eastAsia="宋体" w:hAnsi="Calibri" w:cs="Times New Roman"/>
          <w:color w:val="FF0000"/>
          <w:szCs w:val="21"/>
        </w:rPr>
        <w:t>61</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A</w:t>
      </w:r>
    </w:p>
    <w:p w14:paraId="5C0F5BF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w:t>
      </w:r>
      <w:r w:rsidRPr="004A44DB">
        <w:rPr>
          <w:rFonts w:ascii="Calibri" w:eastAsia="宋体" w:hAnsi="Calibri" w:cs="Times New Roman" w:hint="eastAsia"/>
          <w:color w:val="FF0000"/>
          <w:szCs w:val="21"/>
        </w:rPr>
        <w:t>解析</w:t>
      </w:r>
      <w:r w:rsidRPr="004A44DB">
        <w:rPr>
          <w:rFonts w:ascii="Calibri" w:eastAsia="宋体" w:hAnsi="Calibri" w:cs="Times New Roman"/>
          <w:color w:val="FF0000"/>
          <w:szCs w:val="21"/>
        </w:rPr>
        <w:t>】本文是议论文。文章论述了要当一个多面手，而不是当某方面的专家。</w:t>
      </w:r>
    </w:p>
    <w:p w14:paraId="5447B8A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57</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推理判断题。文章第二段中提到</w:t>
      </w:r>
      <w:r w:rsidRPr="004A44DB">
        <w:rPr>
          <w:rFonts w:ascii="Calibri" w:eastAsia="宋体" w:hAnsi="Calibri" w:cs="Times New Roman"/>
          <w:color w:val="FF0000"/>
          <w:szCs w:val="21"/>
        </w:rPr>
        <w:t>“This requires commitment to a particular occupation, branch of study or research. The drawback to being specialists is we often come to know more and more about less and less.</w:t>
      </w:r>
      <w:r w:rsidRPr="004A44DB">
        <w:rPr>
          <w:rFonts w:ascii="Calibri" w:eastAsia="宋体" w:hAnsi="Calibri" w:cs="Times New Roman"/>
          <w:color w:val="FF0000"/>
          <w:szCs w:val="21"/>
        </w:rPr>
        <w:t>（成为专家需要对特定的职业、研究领域的投入。</w:t>
      </w:r>
      <w:r w:rsidRPr="004A44DB">
        <w:rPr>
          <w:rFonts w:ascii="Calibri" w:eastAsia="宋体" w:hAnsi="Calibri" w:cs="Times New Roman"/>
          <w:color w:val="FF0000"/>
          <w:szCs w:val="21"/>
        </w:rPr>
        <w:lastRenderedPageBreak/>
        <w:t>成为专家的缺点是我们常常对越来越少的知识领域了解得越来越多。）</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根据</w:t>
      </w:r>
      <w:r w:rsidRPr="004A44DB">
        <w:rPr>
          <w:rFonts w:ascii="Calibri" w:eastAsia="宋体" w:hAnsi="Calibri" w:cs="Times New Roman"/>
          <w:color w:val="FF0000"/>
          <w:szCs w:val="21"/>
        </w:rPr>
        <w:t>“know … about less and less”</w:t>
      </w:r>
      <w:r w:rsidRPr="004A44DB">
        <w:rPr>
          <w:rFonts w:ascii="Calibri" w:eastAsia="宋体" w:hAnsi="Calibri" w:cs="Times New Roman"/>
          <w:color w:val="FF0000"/>
          <w:szCs w:val="21"/>
        </w:rPr>
        <w:t>可知，要成为一名专家，了解到的知识领域会越来越少，会缩小他的知识范围。故选</w:t>
      </w:r>
      <w:r w:rsidRPr="004A44DB">
        <w:rPr>
          <w:rFonts w:ascii="Calibri" w:eastAsia="宋体" w:hAnsi="Calibri" w:cs="Times New Roman"/>
          <w:color w:val="FF0000"/>
          <w:szCs w:val="21"/>
        </w:rPr>
        <w:t>A</w:t>
      </w:r>
      <w:r w:rsidRPr="004A44DB">
        <w:rPr>
          <w:rFonts w:ascii="Calibri" w:eastAsia="宋体" w:hAnsi="Calibri" w:cs="Times New Roman"/>
          <w:color w:val="FF0000"/>
          <w:szCs w:val="21"/>
        </w:rPr>
        <w:t>。</w:t>
      </w:r>
    </w:p>
    <w:p w14:paraId="5E836855"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58</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细节理解题。第三段中提到</w:t>
      </w:r>
      <w:r w:rsidRPr="004A44DB">
        <w:rPr>
          <w:rFonts w:ascii="Calibri" w:eastAsia="宋体" w:hAnsi="Calibri" w:cs="Times New Roman"/>
          <w:color w:val="FF0000"/>
          <w:szCs w:val="21"/>
        </w:rPr>
        <w:t>“Some people seem willing to work around the clock in their narrow specialty. …These specialists could work at the office until ten each night (</w:t>
      </w:r>
      <w:r w:rsidRPr="004A44DB">
        <w:rPr>
          <w:rFonts w:ascii="Calibri" w:eastAsia="宋体" w:hAnsi="Calibri" w:cs="Times New Roman"/>
          <w:color w:val="FF0000"/>
          <w:szCs w:val="21"/>
        </w:rPr>
        <w:t>有些人似乎愿意在他们狭隘的专业领域夜以继日地工作。</w:t>
      </w:r>
      <w:r w:rsidRPr="004A44DB">
        <w:rPr>
          <w:rFonts w:ascii="Calibri" w:eastAsia="宋体" w:hAnsi="Calibri" w:cs="Times New Roman"/>
          <w:color w:val="FF0000"/>
          <w:szCs w:val="21"/>
        </w:rPr>
        <w:t xml:space="preserve">…… </w:t>
      </w:r>
      <w:r w:rsidRPr="004A44DB">
        <w:rPr>
          <w:rFonts w:ascii="Calibri" w:eastAsia="宋体" w:hAnsi="Calibri" w:cs="Times New Roman"/>
          <w:color w:val="FF0000"/>
          <w:szCs w:val="21"/>
        </w:rPr>
        <w:t>这些专家可以每天晚上在办公室工作到十点。</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由此可知，这些专家往往花大部分的时间在工作上。故选</w:t>
      </w:r>
      <w:r w:rsidRPr="004A44DB">
        <w:rPr>
          <w:rFonts w:ascii="Calibri" w:eastAsia="宋体" w:hAnsi="Calibri" w:cs="Times New Roman"/>
          <w:color w:val="FF0000"/>
          <w:szCs w:val="21"/>
        </w:rPr>
        <w:t>C</w:t>
      </w:r>
      <w:r w:rsidRPr="004A44DB">
        <w:rPr>
          <w:rFonts w:ascii="Calibri" w:eastAsia="宋体" w:hAnsi="Calibri" w:cs="Times New Roman"/>
          <w:color w:val="FF0000"/>
          <w:szCs w:val="21"/>
        </w:rPr>
        <w:t>。</w:t>
      </w:r>
    </w:p>
    <w:p w14:paraId="72466F46"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59</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细节理解题。根据文章第四段中</w:t>
      </w:r>
      <w:r w:rsidRPr="004A44DB">
        <w:rPr>
          <w:rFonts w:ascii="Calibri" w:eastAsia="宋体" w:hAnsi="Calibri" w:cs="Times New Roman"/>
          <w:color w:val="FF0000"/>
          <w:szCs w:val="21"/>
        </w:rPr>
        <w:t>“The doctor who is also a poet and philosopher is a superior doctor, one who can give so much more to his patients than just good medical skills. (</w:t>
      </w:r>
      <w:r w:rsidRPr="004A44DB">
        <w:rPr>
          <w:rFonts w:ascii="Calibri" w:eastAsia="宋体" w:hAnsi="Calibri" w:cs="Times New Roman"/>
          <w:color w:val="FF0000"/>
          <w:szCs w:val="21"/>
        </w:rPr>
        <w:t>这位既是诗人又是哲学家的医生是一位优秀的医生，他能给他的病人提供比良好的医术更多的东西。</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可知，作者认为一名优秀的医生可以将其他领域的知识带到工作中。故选</w:t>
      </w:r>
      <w:r w:rsidRPr="004A44DB">
        <w:rPr>
          <w:rFonts w:ascii="Calibri" w:eastAsia="宋体" w:hAnsi="Calibri" w:cs="Times New Roman"/>
          <w:color w:val="FF0000"/>
          <w:szCs w:val="21"/>
        </w:rPr>
        <w:t>D</w:t>
      </w:r>
      <w:r w:rsidRPr="004A44DB">
        <w:rPr>
          <w:rFonts w:ascii="Calibri" w:eastAsia="宋体" w:hAnsi="Calibri" w:cs="Times New Roman"/>
          <w:color w:val="FF0000"/>
          <w:szCs w:val="21"/>
        </w:rPr>
        <w:t>。</w:t>
      </w:r>
    </w:p>
    <w:p w14:paraId="1327CDF0" w14:textId="77777777" w:rsidR="004A44DB" w:rsidRPr="004A44DB" w:rsidRDefault="004A44DB" w:rsidP="004A44DB">
      <w:pPr>
        <w:spacing w:line="360" w:lineRule="auto"/>
        <w:ind w:firstLineChars="200" w:firstLine="420"/>
        <w:jc w:val="left"/>
        <w:textAlignment w:val="center"/>
        <w:rPr>
          <w:rFonts w:ascii="Calibri" w:eastAsia="宋体" w:hAnsi="Calibri" w:cs="Times New Roman"/>
          <w:color w:val="FF0000"/>
          <w:szCs w:val="21"/>
        </w:rPr>
      </w:pPr>
      <w:r w:rsidRPr="004A44DB">
        <w:rPr>
          <w:rFonts w:ascii="Calibri" w:eastAsia="宋体" w:hAnsi="Calibri" w:cs="Times New Roman"/>
          <w:color w:val="FF0000"/>
          <w:szCs w:val="21"/>
        </w:rPr>
        <w:t>60</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推理判断题。文章第五段中提到</w:t>
      </w:r>
      <w:r w:rsidRPr="004A44DB">
        <w:rPr>
          <w:rFonts w:ascii="Calibri" w:eastAsia="宋体" w:hAnsi="Calibri" w:cs="Times New Roman"/>
          <w:color w:val="FF0000"/>
          <w:szCs w:val="21"/>
        </w:rPr>
        <w:t>“Things are connected. Let your expertise in one field fuel your passions in all related areas. Some of your interests may not appear to be connected but, once you explore their depths, you discover that they are.</w:t>
      </w:r>
      <w:r w:rsidRPr="004A44DB">
        <w:rPr>
          <w:rFonts w:ascii="Calibri" w:eastAsia="宋体" w:hAnsi="Calibri" w:cs="Times New Roman"/>
          <w:color w:val="FF0000"/>
          <w:szCs w:val="21"/>
        </w:rPr>
        <w:t>（事物之间是有联系的。让你在一个领域的专长激发你在所有相关领域的热情。你的一些兴趣可能看起来没有联系，但一旦你深入探索，你就会发现它们是有联系的。）</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；下文举出</w:t>
      </w:r>
      <w:r w:rsidRPr="004A44DB">
        <w:rPr>
          <w:rFonts w:ascii="Calibri" w:eastAsia="宋体" w:hAnsi="Calibri" w:cs="Times New Roman"/>
          <w:color w:val="FF0000"/>
          <w:szCs w:val="21"/>
        </w:rPr>
        <w:t>Toni</w:t>
      </w:r>
      <w:r w:rsidRPr="004A44DB">
        <w:rPr>
          <w:rFonts w:ascii="Calibri" w:eastAsia="宋体" w:hAnsi="Calibri" w:cs="Times New Roman"/>
          <w:color w:val="FF0000"/>
          <w:szCs w:val="21"/>
        </w:rPr>
        <w:t>的例子</w:t>
      </w:r>
      <w:r w:rsidRPr="004A44DB">
        <w:rPr>
          <w:rFonts w:ascii="Calibri" w:eastAsia="宋体" w:hAnsi="Calibri" w:cs="Times New Roman"/>
          <w:color w:val="FF0000"/>
          <w:szCs w:val="21"/>
        </w:rPr>
        <w:t>“My editor Toni, who is also a writer, has edited several history books. She has decided to study Chinese history. Fascinated by the structural beauty of the Forbidden City as a painter, she is equally interested to learn more about Chinese philosophy.</w:t>
      </w:r>
      <w:r w:rsidRPr="004A44DB">
        <w:rPr>
          <w:rFonts w:ascii="Calibri" w:eastAsia="宋体" w:hAnsi="Calibri" w:cs="Times New Roman"/>
          <w:color w:val="FF0000"/>
          <w:szCs w:val="21"/>
        </w:rPr>
        <w:t>（我的编辑</w:t>
      </w:r>
      <w:r w:rsidRPr="004A44DB">
        <w:rPr>
          <w:rFonts w:ascii="Calibri" w:eastAsia="宋体" w:hAnsi="Calibri" w:cs="Times New Roman"/>
          <w:color w:val="FF0000"/>
          <w:szCs w:val="21"/>
        </w:rPr>
        <w:t>Toni</w:t>
      </w:r>
      <w:r w:rsidRPr="004A44DB">
        <w:rPr>
          <w:rFonts w:ascii="Calibri" w:eastAsia="宋体" w:hAnsi="Calibri" w:cs="Times New Roman"/>
          <w:color w:val="FF0000"/>
          <w:szCs w:val="21"/>
        </w:rPr>
        <w:t>也是一位作家，她编辑过几本历史书。她已决定学习中国历史。作为一名画家，她痴迷于紫禁城的建筑之美，同时也对更多地了解中国哲学感兴趣。）</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由此可以推断，作者想通过</w:t>
      </w:r>
      <w:r w:rsidRPr="004A44DB">
        <w:rPr>
          <w:rFonts w:ascii="Calibri" w:eastAsia="宋体" w:hAnsi="Calibri" w:cs="Times New Roman"/>
          <w:color w:val="FF0000"/>
          <w:szCs w:val="21"/>
        </w:rPr>
        <w:t>Toni</w:t>
      </w:r>
      <w:r w:rsidRPr="004A44DB">
        <w:rPr>
          <w:rFonts w:ascii="Calibri" w:eastAsia="宋体" w:hAnsi="Calibri" w:cs="Times New Roman"/>
          <w:color w:val="FF0000"/>
          <w:szCs w:val="21"/>
        </w:rPr>
        <w:t>的例子说明看似不相关的兴趣，如果深入探索的话，在某种程度上是有联系的。故选</w:t>
      </w:r>
      <w:r w:rsidRPr="004A44DB">
        <w:rPr>
          <w:rFonts w:ascii="Calibri" w:eastAsia="宋体" w:hAnsi="Calibri" w:cs="Times New Roman"/>
          <w:color w:val="FF0000"/>
          <w:szCs w:val="21"/>
        </w:rPr>
        <w:t>D</w:t>
      </w:r>
      <w:r w:rsidRPr="004A44DB">
        <w:rPr>
          <w:rFonts w:ascii="Calibri" w:eastAsia="宋体" w:hAnsi="Calibri" w:cs="Times New Roman"/>
          <w:color w:val="FF0000"/>
          <w:szCs w:val="21"/>
        </w:rPr>
        <w:t>。</w:t>
      </w:r>
    </w:p>
    <w:p w14:paraId="79142D40" w14:textId="77777777" w:rsidR="004A44DB" w:rsidRPr="004A44DB" w:rsidRDefault="004A44DB" w:rsidP="004A44DB">
      <w:pPr>
        <w:spacing w:line="360" w:lineRule="auto"/>
        <w:ind w:firstLineChars="200" w:firstLine="420"/>
        <w:jc w:val="left"/>
        <w:textAlignment w:val="center"/>
        <w:rPr>
          <w:rFonts w:ascii="Times New Roman" w:eastAsia="宋体" w:hAnsi="Times New Roman" w:cs="Times New Roman"/>
          <w:b/>
          <w:bCs/>
          <w:sz w:val="28"/>
          <w:highlight w:val="cyan"/>
        </w:rPr>
      </w:pPr>
      <w:r w:rsidRPr="004A44DB">
        <w:rPr>
          <w:rFonts w:ascii="Calibri" w:eastAsia="宋体" w:hAnsi="Calibri" w:cs="Times New Roman"/>
          <w:color w:val="FF0000"/>
          <w:szCs w:val="21"/>
        </w:rPr>
        <w:t>61</w:t>
      </w:r>
      <w:r w:rsidRPr="004A44DB">
        <w:rPr>
          <w:rFonts w:ascii="Calibri" w:eastAsia="宋体" w:hAnsi="Calibri" w:cs="Times New Roman" w:hint="eastAsia"/>
          <w:color w:val="FF0000"/>
          <w:szCs w:val="21"/>
        </w:rPr>
        <w:t>．</w:t>
      </w:r>
      <w:r w:rsidRPr="004A44DB">
        <w:rPr>
          <w:rFonts w:ascii="Calibri" w:eastAsia="宋体" w:hAnsi="Calibri" w:cs="Times New Roman"/>
          <w:color w:val="FF0000"/>
          <w:szCs w:val="21"/>
        </w:rPr>
        <w:t>主旨大意题。文章第一段提出观点</w:t>
      </w:r>
      <w:r w:rsidRPr="004A44DB">
        <w:rPr>
          <w:rFonts w:ascii="Calibri" w:eastAsia="宋体" w:hAnsi="Calibri" w:cs="Times New Roman"/>
          <w:color w:val="FF0000"/>
          <w:szCs w:val="21"/>
        </w:rPr>
        <w:t>“There is something to be said for being a generalist, even if you are a specialist.”</w:t>
      </w:r>
      <w:r w:rsidRPr="004A44DB">
        <w:rPr>
          <w:rFonts w:ascii="Calibri" w:eastAsia="宋体" w:hAnsi="Calibri" w:cs="Times New Roman"/>
          <w:color w:val="FF0000"/>
          <w:szCs w:val="21"/>
        </w:rPr>
        <w:t>作者提出即使你是一个专家，也应该当一个通才；文章第二段提出</w:t>
      </w:r>
      <w:r w:rsidRPr="004A44DB">
        <w:rPr>
          <w:rFonts w:ascii="Calibri" w:eastAsia="宋体" w:hAnsi="Calibri" w:cs="Times New Roman"/>
          <w:color w:val="FF0000"/>
          <w:szCs w:val="21"/>
        </w:rPr>
        <w:t>“The drawback to being specialists is we often come to know more and more about less and less. ”</w:t>
      </w:r>
      <w:r w:rsidRPr="004A44DB">
        <w:rPr>
          <w:rFonts w:ascii="Calibri" w:eastAsia="宋体" w:hAnsi="Calibri" w:cs="Times New Roman"/>
          <w:color w:val="FF0000"/>
          <w:szCs w:val="21"/>
        </w:rPr>
        <w:t>说明成为专家的不足之处是我们常常对越来越少的知识领域了解得越来越深；第四段中提到</w:t>
      </w:r>
      <w:r w:rsidRPr="004A44DB">
        <w:rPr>
          <w:rFonts w:ascii="Calibri" w:eastAsia="宋体" w:hAnsi="Calibri" w:cs="Times New Roman"/>
          <w:color w:val="FF0000"/>
          <w:szCs w:val="21"/>
        </w:rPr>
        <w:t>“Generalists, …, know a lot about a wide range of subjects and view the whole with all its connections.”</w:t>
      </w:r>
      <w:r w:rsidRPr="004A44DB">
        <w:rPr>
          <w:rFonts w:ascii="Calibri" w:eastAsia="宋体" w:hAnsi="Calibri" w:cs="Times New Roman"/>
          <w:color w:val="FF0000"/>
          <w:szCs w:val="21"/>
        </w:rPr>
        <w:t>说明当通才的优点往往对广泛的学科了解得很多，并从整体上来看其中的所有的联系。作者的观点是应该当一个通才。因此文章的标题应为</w:t>
      </w:r>
      <w:r w:rsidRPr="004A44DB">
        <w:rPr>
          <w:rFonts w:ascii="Calibri" w:eastAsia="宋体" w:hAnsi="Calibri" w:cs="Times New Roman"/>
          <w:color w:val="FF0000"/>
          <w:szCs w:val="21"/>
        </w:rPr>
        <w:t>“Be More a Generalist Than a Specialist</w:t>
      </w:r>
      <w:r w:rsidRPr="004A44DB">
        <w:rPr>
          <w:rFonts w:ascii="Calibri" w:eastAsia="宋体" w:hAnsi="Calibri" w:cs="Times New Roman"/>
          <w:color w:val="FF0000"/>
          <w:szCs w:val="21"/>
        </w:rPr>
        <w:t>（做一个通才，而不是专家）</w:t>
      </w:r>
      <w:r w:rsidRPr="004A44DB">
        <w:rPr>
          <w:rFonts w:ascii="Calibri" w:eastAsia="宋体" w:hAnsi="Calibri" w:cs="Times New Roman"/>
          <w:color w:val="FF0000"/>
          <w:szCs w:val="21"/>
        </w:rPr>
        <w:t>”</w:t>
      </w:r>
      <w:r w:rsidRPr="004A44DB">
        <w:rPr>
          <w:rFonts w:ascii="Calibri" w:eastAsia="宋体" w:hAnsi="Calibri" w:cs="Times New Roman"/>
          <w:color w:val="FF0000"/>
          <w:szCs w:val="21"/>
        </w:rPr>
        <w:t>。故选</w:t>
      </w:r>
      <w:r w:rsidRPr="004A44DB">
        <w:rPr>
          <w:rFonts w:ascii="Calibri" w:eastAsia="宋体" w:hAnsi="Calibri" w:cs="Times New Roman"/>
          <w:color w:val="FF0000"/>
          <w:szCs w:val="21"/>
        </w:rPr>
        <w:t>A</w:t>
      </w:r>
      <w:r w:rsidRPr="004A44DB">
        <w:rPr>
          <w:rFonts w:ascii="Calibri" w:eastAsia="宋体" w:hAnsi="Calibri" w:cs="Times New Roman"/>
          <w:color w:val="FF0000"/>
          <w:szCs w:val="21"/>
        </w:rPr>
        <w:t>。</w:t>
      </w:r>
    </w:p>
    <w:p w14:paraId="1618F1E1" w14:textId="77777777" w:rsidR="004A44DB" w:rsidRPr="004A44DB" w:rsidRDefault="004A44DB" w:rsidP="004A44DB">
      <w:pPr>
        <w:rPr>
          <w:rFonts w:ascii="Calibri" w:eastAsia="宋体" w:hAnsi="Calibri" w:cs="Times New Roman"/>
        </w:rPr>
      </w:pPr>
    </w:p>
    <w:p w14:paraId="5C9D255B" w14:textId="77777777" w:rsidR="00744E9D" w:rsidRDefault="00744E9D"/>
    <w:sectPr w:rsidR="00744E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4DB"/>
    <w:rsid w:val="00015E3D"/>
    <w:rsid w:val="000179DC"/>
    <w:rsid w:val="0002094B"/>
    <w:rsid w:val="00026ACB"/>
    <w:rsid w:val="00032923"/>
    <w:rsid w:val="000359EA"/>
    <w:rsid w:val="000549D6"/>
    <w:rsid w:val="000553B5"/>
    <w:rsid w:val="000639CA"/>
    <w:rsid w:val="00066A1B"/>
    <w:rsid w:val="00070BA9"/>
    <w:rsid w:val="00074CB8"/>
    <w:rsid w:val="00075B30"/>
    <w:rsid w:val="00087DA2"/>
    <w:rsid w:val="00097E30"/>
    <w:rsid w:val="000A37FF"/>
    <w:rsid w:val="000A4D76"/>
    <w:rsid w:val="000A65EA"/>
    <w:rsid w:val="000B05FC"/>
    <w:rsid w:val="000B21A5"/>
    <w:rsid w:val="000B7436"/>
    <w:rsid w:val="000C06B3"/>
    <w:rsid w:val="000C3B87"/>
    <w:rsid w:val="000D38C6"/>
    <w:rsid w:val="000D3AB3"/>
    <w:rsid w:val="000E3826"/>
    <w:rsid w:val="000F2A4E"/>
    <w:rsid w:val="00115CFA"/>
    <w:rsid w:val="00123077"/>
    <w:rsid w:val="00124EE2"/>
    <w:rsid w:val="0013426C"/>
    <w:rsid w:val="00136D08"/>
    <w:rsid w:val="00137BCD"/>
    <w:rsid w:val="00156A7A"/>
    <w:rsid w:val="00157889"/>
    <w:rsid w:val="001656DE"/>
    <w:rsid w:val="00171D49"/>
    <w:rsid w:val="00182F36"/>
    <w:rsid w:val="00187B7F"/>
    <w:rsid w:val="00195D2A"/>
    <w:rsid w:val="001A15B1"/>
    <w:rsid w:val="001A6ABE"/>
    <w:rsid w:val="001B043B"/>
    <w:rsid w:val="001D0E06"/>
    <w:rsid w:val="001D5CA2"/>
    <w:rsid w:val="001D7313"/>
    <w:rsid w:val="001E05F6"/>
    <w:rsid w:val="001E3C23"/>
    <w:rsid w:val="001F42F2"/>
    <w:rsid w:val="00204AEE"/>
    <w:rsid w:val="002068DC"/>
    <w:rsid w:val="0021161D"/>
    <w:rsid w:val="002117F4"/>
    <w:rsid w:val="00230117"/>
    <w:rsid w:val="0023079B"/>
    <w:rsid w:val="00236C1C"/>
    <w:rsid w:val="00253635"/>
    <w:rsid w:val="00257082"/>
    <w:rsid w:val="0025721C"/>
    <w:rsid w:val="002624D8"/>
    <w:rsid w:val="00266A37"/>
    <w:rsid w:val="00284DD2"/>
    <w:rsid w:val="002903EA"/>
    <w:rsid w:val="002C70FB"/>
    <w:rsid w:val="002E58D4"/>
    <w:rsid w:val="002E7529"/>
    <w:rsid w:val="002F1974"/>
    <w:rsid w:val="002F5965"/>
    <w:rsid w:val="0030132F"/>
    <w:rsid w:val="00304ED5"/>
    <w:rsid w:val="00307227"/>
    <w:rsid w:val="00307911"/>
    <w:rsid w:val="003104CD"/>
    <w:rsid w:val="00313C72"/>
    <w:rsid w:val="003338D7"/>
    <w:rsid w:val="00334FA5"/>
    <w:rsid w:val="0034019D"/>
    <w:rsid w:val="0034795D"/>
    <w:rsid w:val="00352E6E"/>
    <w:rsid w:val="003539E2"/>
    <w:rsid w:val="00362007"/>
    <w:rsid w:val="0037144B"/>
    <w:rsid w:val="003729EF"/>
    <w:rsid w:val="003820A9"/>
    <w:rsid w:val="00383994"/>
    <w:rsid w:val="003854BC"/>
    <w:rsid w:val="003A0AF3"/>
    <w:rsid w:val="003A34A8"/>
    <w:rsid w:val="003A3923"/>
    <w:rsid w:val="003A7FB1"/>
    <w:rsid w:val="003B4474"/>
    <w:rsid w:val="003B4861"/>
    <w:rsid w:val="003C128F"/>
    <w:rsid w:val="003E6271"/>
    <w:rsid w:val="004000DA"/>
    <w:rsid w:val="00400A6E"/>
    <w:rsid w:val="004023F5"/>
    <w:rsid w:val="00412D6D"/>
    <w:rsid w:val="004159D9"/>
    <w:rsid w:val="00415A2B"/>
    <w:rsid w:val="004273C7"/>
    <w:rsid w:val="004354DE"/>
    <w:rsid w:val="004652F2"/>
    <w:rsid w:val="00465A36"/>
    <w:rsid w:val="00483C76"/>
    <w:rsid w:val="004A0D54"/>
    <w:rsid w:val="004A1392"/>
    <w:rsid w:val="004A44DB"/>
    <w:rsid w:val="004B00FD"/>
    <w:rsid w:val="004C5ED4"/>
    <w:rsid w:val="004C6B63"/>
    <w:rsid w:val="004E58AB"/>
    <w:rsid w:val="00501A7E"/>
    <w:rsid w:val="00507786"/>
    <w:rsid w:val="00520CB4"/>
    <w:rsid w:val="00531B0F"/>
    <w:rsid w:val="00532AEB"/>
    <w:rsid w:val="00535A9D"/>
    <w:rsid w:val="0053601C"/>
    <w:rsid w:val="00543304"/>
    <w:rsid w:val="005470B5"/>
    <w:rsid w:val="00555117"/>
    <w:rsid w:val="00557329"/>
    <w:rsid w:val="00561565"/>
    <w:rsid w:val="0056789E"/>
    <w:rsid w:val="00571826"/>
    <w:rsid w:val="00582440"/>
    <w:rsid w:val="00582A9B"/>
    <w:rsid w:val="005918A2"/>
    <w:rsid w:val="00596316"/>
    <w:rsid w:val="005A092B"/>
    <w:rsid w:val="005B162C"/>
    <w:rsid w:val="005B6511"/>
    <w:rsid w:val="005C2170"/>
    <w:rsid w:val="005D5B3C"/>
    <w:rsid w:val="005D600C"/>
    <w:rsid w:val="005F0B2B"/>
    <w:rsid w:val="006110B9"/>
    <w:rsid w:val="006135FB"/>
    <w:rsid w:val="00614682"/>
    <w:rsid w:val="00622E33"/>
    <w:rsid w:val="00622E73"/>
    <w:rsid w:val="00635A68"/>
    <w:rsid w:val="006404F7"/>
    <w:rsid w:val="00640B6A"/>
    <w:rsid w:val="00640E9C"/>
    <w:rsid w:val="00661D9C"/>
    <w:rsid w:val="006674CF"/>
    <w:rsid w:val="006A01AC"/>
    <w:rsid w:val="006A204F"/>
    <w:rsid w:val="006A672B"/>
    <w:rsid w:val="006A7213"/>
    <w:rsid w:val="006B22AB"/>
    <w:rsid w:val="006B2F1F"/>
    <w:rsid w:val="006C7CAE"/>
    <w:rsid w:val="006D5C2F"/>
    <w:rsid w:val="006D5CFA"/>
    <w:rsid w:val="006D6C5E"/>
    <w:rsid w:val="006E2EC4"/>
    <w:rsid w:val="006E6CD5"/>
    <w:rsid w:val="006F25EC"/>
    <w:rsid w:val="006F3C74"/>
    <w:rsid w:val="007027D6"/>
    <w:rsid w:val="00710526"/>
    <w:rsid w:val="00716721"/>
    <w:rsid w:val="00720075"/>
    <w:rsid w:val="00727C2F"/>
    <w:rsid w:val="00743142"/>
    <w:rsid w:val="00744E9D"/>
    <w:rsid w:val="00764A61"/>
    <w:rsid w:val="00781D9C"/>
    <w:rsid w:val="00792CEC"/>
    <w:rsid w:val="0079737F"/>
    <w:rsid w:val="00797392"/>
    <w:rsid w:val="007A0309"/>
    <w:rsid w:val="007A0341"/>
    <w:rsid w:val="007A7F44"/>
    <w:rsid w:val="007B2905"/>
    <w:rsid w:val="007C209A"/>
    <w:rsid w:val="007C77E5"/>
    <w:rsid w:val="007D4F58"/>
    <w:rsid w:val="007D7CB0"/>
    <w:rsid w:val="007E6204"/>
    <w:rsid w:val="007E6435"/>
    <w:rsid w:val="007F00AB"/>
    <w:rsid w:val="008078DA"/>
    <w:rsid w:val="008102DF"/>
    <w:rsid w:val="0082664F"/>
    <w:rsid w:val="00830FEE"/>
    <w:rsid w:val="00851294"/>
    <w:rsid w:val="00854B30"/>
    <w:rsid w:val="008563DB"/>
    <w:rsid w:val="0086150A"/>
    <w:rsid w:val="008616A9"/>
    <w:rsid w:val="0087063A"/>
    <w:rsid w:val="008720AF"/>
    <w:rsid w:val="00873315"/>
    <w:rsid w:val="0087758D"/>
    <w:rsid w:val="00877DA6"/>
    <w:rsid w:val="008820E0"/>
    <w:rsid w:val="00886698"/>
    <w:rsid w:val="00887D5F"/>
    <w:rsid w:val="00891F7F"/>
    <w:rsid w:val="00895613"/>
    <w:rsid w:val="008A1C47"/>
    <w:rsid w:val="008B3905"/>
    <w:rsid w:val="008C07D4"/>
    <w:rsid w:val="008D0A03"/>
    <w:rsid w:val="008D0AE2"/>
    <w:rsid w:val="008D618C"/>
    <w:rsid w:val="008E73B5"/>
    <w:rsid w:val="008F2112"/>
    <w:rsid w:val="008F3383"/>
    <w:rsid w:val="00925E2B"/>
    <w:rsid w:val="00937608"/>
    <w:rsid w:val="00954BC8"/>
    <w:rsid w:val="0096201E"/>
    <w:rsid w:val="009678C0"/>
    <w:rsid w:val="00971F16"/>
    <w:rsid w:val="00981977"/>
    <w:rsid w:val="00994C4A"/>
    <w:rsid w:val="009A45A6"/>
    <w:rsid w:val="009A533D"/>
    <w:rsid w:val="009A6448"/>
    <w:rsid w:val="009C4324"/>
    <w:rsid w:val="009C5AE4"/>
    <w:rsid w:val="009E2FE8"/>
    <w:rsid w:val="00A10589"/>
    <w:rsid w:val="00A14C08"/>
    <w:rsid w:val="00A24ECC"/>
    <w:rsid w:val="00A372F7"/>
    <w:rsid w:val="00A55844"/>
    <w:rsid w:val="00A60E38"/>
    <w:rsid w:val="00A90D4E"/>
    <w:rsid w:val="00A93BF8"/>
    <w:rsid w:val="00A95CE9"/>
    <w:rsid w:val="00AA726F"/>
    <w:rsid w:val="00AB67F2"/>
    <w:rsid w:val="00AC0E86"/>
    <w:rsid w:val="00AC6B53"/>
    <w:rsid w:val="00AD0AA3"/>
    <w:rsid w:val="00AD4439"/>
    <w:rsid w:val="00AE7694"/>
    <w:rsid w:val="00AF3908"/>
    <w:rsid w:val="00AF646E"/>
    <w:rsid w:val="00B058C2"/>
    <w:rsid w:val="00B17E4B"/>
    <w:rsid w:val="00B2278E"/>
    <w:rsid w:val="00B250A3"/>
    <w:rsid w:val="00B344F8"/>
    <w:rsid w:val="00B40D00"/>
    <w:rsid w:val="00B573C5"/>
    <w:rsid w:val="00B74601"/>
    <w:rsid w:val="00B9169F"/>
    <w:rsid w:val="00BA11FF"/>
    <w:rsid w:val="00BA35F6"/>
    <w:rsid w:val="00BC2BAD"/>
    <w:rsid w:val="00BC4C9B"/>
    <w:rsid w:val="00BC7F07"/>
    <w:rsid w:val="00BE709D"/>
    <w:rsid w:val="00BF3C5E"/>
    <w:rsid w:val="00BF5B46"/>
    <w:rsid w:val="00C03FE1"/>
    <w:rsid w:val="00C14EBA"/>
    <w:rsid w:val="00C16E86"/>
    <w:rsid w:val="00C27899"/>
    <w:rsid w:val="00C31D00"/>
    <w:rsid w:val="00C37A2C"/>
    <w:rsid w:val="00C62620"/>
    <w:rsid w:val="00C63BA3"/>
    <w:rsid w:val="00C648B5"/>
    <w:rsid w:val="00C764AD"/>
    <w:rsid w:val="00C829A5"/>
    <w:rsid w:val="00C8333A"/>
    <w:rsid w:val="00CA1F27"/>
    <w:rsid w:val="00CD0A9C"/>
    <w:rsid w:val="00CD5233"/>
    <w:rsid w:val="00CD610C"/>
    <w:rsid w:val="00CE38A6"/>
    <w:rsid w:val="00CF5ABD"/>
    <w:rsid w:val="00D05D2D"/>
    <w:rsid w:val="00D131D5"/>
    <w:rsid w:val="00D16350"/>
    <w:rsid w:val="00D22A2F"/>
    <w:rsid w:val="00D3614B"/>
    <w:rsid w:val="00D37BDC"/>
    <w:rsid w:val="00D538E6"/>
    <w:rsid w:val="00D57DEC"/>
    <w:rsid w:val="00D65D19"/>
    <w:rsid w:val="00D65DA2"/>
    <w:rsid w:val="00D679E7"/>
    <w:rsid w:val="00D73039"/>
    <w:rsid w:val="00D751DB"/>
    <w:rsid w:val="00D934CA"/>
    <w:rsid w:val="00D96E38"/>
    <w:rsid w:val="00DA078A"/>
    <w:rsid w:val="00DE2D38"/>
    <w:rsid w:val="00DE469B"/>
    <w:rsid w:val="00DF14BF"/>
    <w:rsid w:val="00DF4BD0"/>
    <w:rsid w:val="00E06A78"/>
    <w:rsid w:val="00E202E9"/>
    <w:rsid w:val="00E203D9"/>
    <w:rsid w:val="00E22885"/>
    <w:rsid w:val="00E23FF0"/>
    <w:rsid w:val="00E346D7"/>
    <w:rsid w:val="00E37C36"/>
    <w:rsid w:val="00E40719"/>
    <w:rsid w:val="00E52502"/>
    <w:rsid w:val="00E670E6"/>
    <w:rsid w:val="00E749D1"/>
    <w:rsid w:val="00E75244"/>
    <w:rsid w:val="00E94951"/>
    <w:rsid w:val="00EA1F9A"/>
    <w:rsid w:val="00EB34DB"/>
    <w:rsid w:val="00EB4BE0"/>
    <w:rsid w:val="00EB50D7"/>
    <w:rsid w:val="00EB6C72"/>
    <w:rsid w:val="00ED152A"/>
    <w:rsid w:val="00ED4CBC"/>
    <w:rsid w:val="00ED74B1"/>
    <w:rsid w:val="00EE3825"/>
    <w:rsid w:val="00EE5110"/>
    <w:rsid w:val="00EF6207"/>
    <w:rsid w:val="00EF6E57"/>
    <w:rsid w:val="00F15558"/>
    <w:rsid w:val="00F23148"/>
    <w:rsid w:val="00F27BD1"/>
    <w:rsid w:val="00F3311D"/>
    <w:rsid w:val="00F47805"/>
    <w:rsid w:val="00F530D8"/>
    <w:rsid w:val="00F5725E"/>
    <w:rsid w:val="00F70BAD"/>
    <w:rsid w:val="00F92B4F"/>
    <w:rsid w:val="00FB0856"/>
    <w:rsid w:val="00FC1ABB"/>
    <w:rsid w:val="00FC72A7"/>
    <w:rsid w:val="00FC74F0"/>
    <w:rsid w:val="00FD1055"/>
    <w:rsid w:val="00FF0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33AE9"/>
  <w15:chartTrackingRefBased/>
  <w15:docId w15:val="{B7F7FB96-84F1-4012-9773-F3F8BA41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2263</Words>
  <Characters>12905</Characters>
  <Application>Microsoft Office Word</Application>
  <DocSecurity>0</DocSecurity>
  <Lines>107</Lines>
  <Paragraphs>30</Paragraphs>
  <ScaleCrop>false</ScaleCrop>
  <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2023-07-03T14:49:00Z</dcterms:created>
  <dcterms:modified xsi:type="dcterms:W3CDTF">2023-07-03T14:50:00Z</dcterms:modified>
</cp:coreProperties>
</file>