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CE" w:rsidRPr="00B05DCE" w:rsidRDefault="00B05DCE" w:rsidP="00B05DCE">
      <w:pPr>
        <w:jc w:val="center"/>
        <w:rPr>
          <w:rFonts w:asciiTheme="minorEastAsia" w:hAnsiTheme="minorEastAsia" w:hint="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>《人世间》读后感</w:t>
      </w:r>
    </w:p>
    <w:p w:rsidR="00B05DCE" w:rsidRPr="00B05DCE" w:rsidRDefault="00B05DCE" w:rsidP="00B05DCE">
      <w:pPr>
        <w:rPr>
          <w:rFonts w:asciiTheme="minorEastAsia" w:hAnsiTheme="minorEastAsia" w:hint="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 xml:space="preserve">    《人世间》是当代小说家梁晓声创作的长篇小说，作者以周秉昆为线索，串联起社会各阶层人物，展现出底层小人物关于亲情、友情、爱情的温情人世间。同时通过对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共乐区底层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小人物人生经历的描绘，让我们看到整个北方城市五十年来的巨大发展变化，映射了中国整个社会在政治、经济、思想方面的巨大变迁。</w:t>
      </w:r>
    </w:p>
    <w:p w:rsidR="00B05DCE" w:rsidRPr="00B05DCE" w:rsidRDefault="00B05DCE" w:rsidP="00B05DCE">
      <w:pPr>
        <w:rPr>
          <w:rFonts w:asciiTheme="minorEastAsia" w:hAnsiTheme="minorEastAsia" w:hint="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 xml:space="preserve">    小说分为三部，上部主要讲述20世纪70年代改革开放前的生活，中部及下部主要讲述随着</w:t>
      </w:r>
      <w:r w:rsidR="004907AA">
        <w:rPr>
          <w:rFonts w:asciiTheme="minorEastAsia" w:hAnsiTheme="minorEastAsia" w:hint="eastAsia"/>
          <w:sz w:val="28"/>
          <w:szCs w:val="28"/>
        </w:rPr>
        <w:t>改</w:t>
      </w:r>
      <w:r w:rsidRPr="00B05DCE">
        <w:rPr>
          <w:rFonts w:asciiTheme="minorEastAsia" w:hAnsiTheme="minorEastAsia" w:hint="eastAsia"/>
          <w:sz w:val="28"/>
          <w:szCs w:val="28"/>
        </w:rPr>
        <w:t>革开放和市场经济的到来，小人物们奋力生活的无可奈何。而随着时代的不断发展，周家的人物慢慢各具特色。作为“新中国第一代建筑工人〞 周志刚以及周</w:t>
      </w:r>
      <w:r w:rsidR="004907AA">
        <w:rPr>
          <w:rFonts w:asciiTheme="minorEastAsia" w:hAnsiTheme="minorEastAsia" w:hint="eastAsia"/>
          <w:sz w:val="28"/>
          <w:szCs w:val="28"/>
        </w:rPr>
        <w:t>秉</w:t>
      </w:r>
      <w:r w:rsidRPr="00B05DCE">
        <w:rPr>
          <w:rFonts w:asciiTheme="minorEastAsia" w:hAnsiTheme="minorEastAsia" w:hint="eastAsia"/>
          <w:sz w:val="28"/>
          <w:szCs w:val="28"/>
        </w:rPr>
        <w:t>昆们作为城市底层的打工人，象征了工人阶层;哥哥周</w:t>
      </w:r>
      <w:r w:rsidR="004907AA">
        <w:rPr>
          <w:rFonts w:asciiTheme="minorEastAsia" w:hAnsiTheme="minorEastAsia" w:hint="eastAsia"/>
          <w:sz w:val="28"/>
          <w:szCs w:val="28"/>
        </w:rPr>
        <w:t>秉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义做到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市委书记，</w:t>
      </w:r>
      <w:r w:rsidR="004907AA">
        <w:rPr>
          <w:rFonts w:asciiTheme="minorEastAsia" w:hAnsiTheme="minorEastAsia" w:hint="eastAsia"/>
          <w:sz w:val="28"/>
          <w:szCs w:val="28"/>
        </w:rPr>
        <w:t>象</w:t>
      </w:r>
      <w:r w:rsidRPr="00B05DCE">
        <w:rPr>
          <w:rFonts w:asciiTheme="minorEastAsia" w:hAnsiTheme="minorEastAsia" w:hint="eastAsia"/>
          <w:sz w:val="28"/>
          <w:szCs w:val="28"/>
        </w:rPr>
        <w:t>征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看官员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阶层；姐姐周蓉以及姐夫蔡晓光</w:t>
      </w:r>
      <w:r w:rsidR="004907AA">
        <w:rPr>
          <w:rFonts w:asciiTheme="minorEastAsia" w:hAnsiTheme="minorEastAsia" w:hint="eastAsia"/>
          <w:sz w:val="28"/>
          <w:szCs w:val="28"/>
        </w:rPr>
        <w:t>象</w:t>
      </w:r>
      <w:r w:rsidRPr="00B05DCE">
        <w:rPr>
          <w:rFonts w:asciiTheme="minorEastAsia" w:hAnsiTheme="minorEastAsia" w:hint="eastAsia"/>
          <w:sz w:val="28"/>
          <w:szCs w:val="28"/>
        </w:rPr>
        <w:t>征者知识分子阶层。从周</w:t>
      </w:r>
      <w:r w:rsidR="004907AA">
        <w:rPr>
          <w:rFonts w:asciiTheme="minorEastAsia" w:hAnsiTheme="minorEastAsia" w:hint="eastAsia"/>
          <w:sz w:val="28"/>
          <w:szCs w:val="28"/>
        </w:rPr>
        <w:t>秉</w:t>
      </w:r>
      <w:r w:rsidRPr="00B05DCE">
        <w:rPr>
          <w:rFonts w:asciiTheme="minorEastAsia" w:hAnsiTheme="minorEastAsia" w:hint="eastAsia"/>
          <w:sz w:val="28"/>
          <w:szCs w:val="28"/>
        </w:rPr>
        <w:t>昆的人生经历中，我们了解到底层人民在困苦的生活中坚持做人的原则与底线，为生活不断努力奋斗；从周秉义与周蓉的阶层</w:t>
      </w:r>
      <w:r w:rsidR="004907AA">
        <w:rPr>
          <w:rFonts w:asciiTheme="minorEastAsia" w:hAnsiTheme="minorEastAsia" w:hint="eastAsia"/>
          <w:sz w:val="28"/>
          <w:szCs w:val="28"/>
        </w:rPr>
        <w:t>改</w:t>
      </w:r>
      <w:r w:rsidRPr="00B05DCE">
        <w:rPr>
          <w:rFonts w:asciiTheme="minorEastAsia" w:hAnsiTheme="minorEastAsia" w:hint="eastAsia"/>
          <w:sz w:val="28"/>
          <w:szCs w:val="28"/>
        </w:rPr>
        <w:t>变中，我们知道知识改变命运的巨大力量。每个阶层都有自身的艰难，但每个小人物都以一种积极向上的力量引领者人们向前。于是，在时代的大潮中，我们看到了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周秉昆们的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相帮相助，周蓉们坚定会变好的信念，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周秉义们的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康洁公正。</w:t>
      </w:r>
    </w:p>
    <w:p w:rsidR="007B5685" w:rsidRPr="00B05DCE" w:rsidRDefault="00B05DCE" w:rsidP="00B05DCE">
      <w:pPr>
        <w:rPr>
          <w:rFonts w:asciiTheme="minorEastAsia" w:hAnsiTheme="minorEastAsia" w:hint="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 xml:space="preserve">    同时，书中的其他人物也让我们看到了小人物传递出的大人生。从郑妈这位没有姓名的老母亲的生活境况中，我们看到从艰难生活中走出的坚毅、坚强、质朴的品格;从曲老太太及金老太太这两位老干部的一言一行中，我们看到革命老者们对国家的贡献以及对新一代青</w:t>
      </w:r>
      <w:r w:rsidRPr="00B05DCE">
        <w:rPr>
          <w:rFonts w:asciiTheme="minorEastAsia" w:hAnsiTheme="minorEastAsia" w:hint="eastAsia"/>
          <w:sz w:val="28"/>
          <w:szCs w:val="28"/>
        </w:rPr>
        <w:lastRenderedPageBreak/>
        <w:t>年人的提携；从常进步、孙赶超们的摸爬滚打中，我们感受到为人的忠诚与仗义。在这一个个鲜活的生命中，作者为我们呈现了整个社会发展中底层人民作为小人物的大人生，传递出温暖的互助力量。</w:t>
      </w:r>
    </w:p>
    <w:p w:rsidR="00B05DCE" w:rsidRPr="00B05DCE" w:rsidRDefault="00B05DCE" w:rsidP="00B05DCE">
      <w:pPr>
        <w:rPr>
          <w:rFonts w:asciiTheme="minorEastAsia" w:hAnsiTheme="minorEastAsia" w:hint="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 xml:space="preserve">    </w:t>
      </w:r>
      <w:r w:rsidR="004907AA">
        <w:rPr>
          <w:rFonts w:asciiTheme="minorEastAsia" w:hAnsiTheme="minorEastAsia" w:hint="eastAsia"/>
          <w:sz w:val="28"/>
          <w:szCs w:val="28"/>
        </w:rPr>
        <w:t>“</w:t>
      </w:r>
      <w:r w:rsidRPr="00B05DCE">
        <w:rPr>
          <w:rFonts w:asciiTheme="minorEastAsia" w:hAnsiTheme="minorEastAsia" w:hint="eastAsia"/>
          <w:sz w:val="28"/>
          <w:szCs w:val="28"/>
        </w:rPr>
        <w:t xml:space="preserve">文学应该有能力去温暖这个世界”这句话最合适不过 </w:t>
      </w:r>
      <w:r w:rsidR="004907AA">
        <w:rPr>
          <w:rFonts w:asciiTheme="minorEastAsia" w:hAnsiTheme="minorEastAsia" w:hint="eastAsia"/>
          <w:sz w:val="28"/>
          <w:szCs w:val="28"/>
        </w:rPr>
        <w:t>《人世间》中的小人物。周秉昆的母亲是街道组</w:t>
      </w:r>
      <w:r w:rsidRPr="00B05DCE">
        <w:rPr>
          <w:rFonts w:asciiTheme="minorEastAsia" w:hAnsiTheme="minorEastAsia" w:hint="eastAsia"/>
          <w:sz w:val="28"/>
          <w:szCs w:val="28"/>
        </w:rPr>
        <w:t>长，不以经济收入为追求，总是自愿从自家拿出鸡蛋，当谁家发生好事或者生病等不好的事，前去关心与慰问、关照邻里乡亲。也正因如此，她获得了邻里之间的广泛赞誉。周秉昆在蔡晓光的帮助下，从木材厂调到省</w:t>
      </w:r>
      <w:r w:rsidR="004907AA">
        <w:rPr>
          <w:rFonts w:asciiTheme="minorEastAsia" w:hAnsiTheme="minorEastAsia" w:hint="eastAsia"/>
          <w:sz w:val="28"/>
          <w:szCs w:val="28"/>
        </w:rPr>
        <w:t>油厂；在酱油厂的他又受到曲老太太的提携，多次“化险为夷”；在周秉</w:t>
      </w:r>
      <w:r w:rsidRPr="00B05DCE">
        <w:rPr>
          <w:rFonts w:asciiTheme="minorEastAsia" w:hAnsiTheme="minorEastAsia" w:hint="eastAsia"/>
          <w:sz w:val="28"/>
          <w:szCs w:val="28"/>
        </w:rPr>
        <w:t>昆两次的长期缺席中，是郑娟</w:t>
      </w:r>
      <w:r w:rsidR="004907AA">
        <w:rPr>
          <w:rFonts w:asciiTheme="minorEastAsia" w:hAnsiTheme="minorEastAsia" w:hint="eastAsia"/>
          <w:sz w:val="28"/>
          <w:szCs w:val="28"/>
        </w:rPr>
        <w:t>挑起</w:t>
      </w:r>
      <w:r w:rsidRPr="00B05DCE">
        <w:rPr>
          <w:rFonts w:asciiTheme="minorEastAsia" w:hAnsiTheme="minorEastAsia" w:hint="eastAsia"/>
          <w:sz w:val="28"/>
          <w:szCs w:val="28"/>
        </w:rPr>
        <w:t xml:space="preserve">重担 </w:t>
      </w:r>
      <w:r w:rsidR="004907AA">
        <w:rPr>
          <w:rFonts w:asciiTheme="minorEastAsia" w:hAnsiTheme="minorEastAsia" w:hint="eastAsia"/>
          <w:sz w:val="28"/>
          <w:szCs w:val="28"/>
        </w:rPr>
        <w:t>，维护了家庭的完整。当周秉</w:t>
      </w:r>
      <w:r w:rsidRPr="00B05DCE">
        <w:rPr>
          <w:rFonts w:asciiTheme="minorEastAsia" w:hAnsiTheme="minorEastAsia" w:hint="eastAsia"/>
          <w:sz w:val="28"/>
          <w:szCs w:val="28"/>
        </w:rPr>
        <w:t>昆被带走，郑悉心照顾植物人的周母。当周秉昆失手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误杀周楠的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 xml:space="preserve">亲生父亲，在长达十二年的牢狱之灾下，是郑娟再一次支撑家庭，照顾孩子。周秉昆在众多朋友的帮助下 </w:t>
      </w:r>
      <w:r w:rsidR="004907AA">
        <w:rPr>
          <w:rFonts w:asciiTheme="minorEastAsia" w:hAnsiTheme="minorEastAsia" w:hint="eastAsia"/>
          <w:sz w:val="28"/>
          <w:szCs w:val="28"/>
        </w:rPr>
        <w:t>，艰难</w:t>
      </w:r>
      <w:proofErr w:type="gramStart"/>
      <w:r w:rsidR="004907AA">
        <w:rPr>
          <w:rFonts w:asciiTheme="minorEastAsia" w:hAnsiTheme="minorEastAsia" w:hint="eastAsia"/>
          <w:sz w:val="28"/>
          <w:szCs w:val="28"/>
        </w:rPr>
        <w:t>前行着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，同时他也伸出援手，去帮助他人。他悄悄将家里的</w:t>
      </w:r>
      <w:r w:rsidR="004907AA">
        <w:rPr>
          <w:rFonts w:asciiTheme="minorEastAsia" w:hAnsiTheme="minorEastAsia" w:hint="eastAsia"/>
          <w:sz w:val="28"/>
          <w:szCs w:val="28"/>
        </w:rPr>
        <w:t>传家宝</w:t>
      </w:r>
      <w:r w:rsidRPr="00B05DCE">
        <w:rPr>
          <w:rFonts w:asciiTheme="minorEastAsia" w:hAnsiTheme="minorEastAsia" w:hint="eastAsia"/>
          <w:sz w:val="28"/>
          <w:szCs w:val="28"/>
        </w:rPr>
        <w:t>，帮助郑娟，给了郑娟一个完</w:t>
      </w:r>
      <w:r w:rsidR="004907AA">
        <w:rPr>
          <w:rFonts w:asciiTheme="minorEastAsia" w:hAnsiTheme="minorEastAsia" w:hint="eastAsia"/>
          <w:sz w:val="28"/>
          <w:szCs w:val="28"/>
        </w:rPr>
        <w:t>整</w:t>
      </w:r>
      <w:r w:rsidRPr="00B05DCE">
        <w:rPr>
          <w:rFonts w:asciiTheme="minorEastAsia" w:hAnsiTheme="minorEastAsia" w:hint="eastAsia"/>
          <w:sz w:val="28"/>
          <w:szCs w:val="28"/>
        </w:rPr>
        <w:t>的家；为朋友的返城知青妹 ，拜托领导将其留在自己的公司；即使下海开饭店时，他</w:t>
      </w:r>
      <w:proofErr w:type="gramStart"/>
      <w:r w:rsidRPr="00B05DCE">
        <w:rPr>
          <w:rFonts w:asciiTheme="minorEastAsia" w:hAnsiTheme="minorEastAsia" w:hint="eastAsia"/>
          <w:sz w:val="28"/>
          <w:szCs w:val="28"/>
        </w:rPr>
        <w:t>依</w:t>
      </w:r>
      <w:r w:rsidR="004907AA">
        <w:rPr>
          <w:rFonts w:asciiTheme="minorEastAsia" w:hAnsiTheme="minorEastAsia" w:hint="eastAsia"/>
          <w:sz w:val="28"/>
          <w:szCs w:val="28"/>
        </w:rPr>
        <w:t>旧</w:t>
      </w:r>
      <w:r w:rsidRPr="00B05DCE">
        <w:rPr>
          <w:rFonts w:asciiTheme="minorEastAsia" w:hAnsiTheme="minorEastAsia" w:hint="eastAsia"/>
          <w:sz w:val="28"/>
          <w:szCs w:val="28"/>
        </w:rPr>
        <w:t>带看朋友</w:t>
      </w:r>
      <w:proofErr w:type="gramEnd"/>
      <w:r w:rsidRPr="00B05DCE">
        <w:rPr>
          <w:rFonts w:asciiTheme="minorEastAsia" w:hAnsiTheme="minorEastAsia" w:hint="eastAsia"/>
          <w:sz w:val="28"/>
          <w:szCs w:val="28"/>
        </w:rPr>
        <w:t>的姐妹 ；即使自己的洋房被收走，依</w:t>
      </w:r>
      <w:r w:rsidR="004907AA">
        <w:rPr>
          <w:rFonts w:asciiTheme="minorEastAsia" w:hAnsiTheme="minorEastAsia" w:hint="eastAsia"/>
          <w:sz w:val="28"/>
          <w:szCs w:val="28"/>
        </w:rPr>
        <w:t>旧</w:t>
      </w:r>
      <w:r w:rsidRPr="00B05DCE">
        <w:rPr>
          <w:rFonts w:asciiTheme="minorEastAsia" w:hAnsiTheme="minorEastAsia" w:hint="eastAsia"/>
          <w:sz w:val="28"/>
          <w:szCs w:val="28"/>
        </w:rPr>
        <w:t>不愿将朋友从自家房中赶出。一份份朋友、亲人间相互帮助，彼此扶持的真情实意温暖看每一位读者。</w:t>
      </w:r>
    </w:p>
    <w:p w:rsidR="00B05DCE" w:rsidRPr="00B05DCE" w:rsidRDefault="00B05DCE" w:rsidP="00B05DCE">
      <w:pPr>
        <w:rPr>
          <w:rFonts w:asciiTheme="minorEastAsia" w:hAnsiTheme="minorEastAsia"/>
          <w:sz w:val="28"/>
          <w:szCs w:val="28"/>
        </w:rPr>
      </w:pPr>
      <w:r w:rsidRPr="00B05DCE">
        <w:rPr>
          <w:rFonts w:asciiTheme="minorEastAsia" w:hAnsiTheme="minorEastAsia" w:hint="eastAsia"/>
          <w:sz w:val="28"/>
          <w:szCs w:val="28"/>
        </w:rPr>
        <w:t xml:space="preserve">    </w:t>
      </w:r>
      <w:r w:rsidR="004907AA">
        <w:rPr>
          <w:rFonts w:asciiTheme="minorEastAsia" w:hAnsiTheme="minorEastAsia" w:hint="eastAsia"/>
          <w:sz w:val="28"/>
          <w:szCs w:val="28"/>
        </w:rPr>
        <w:t>《人世间》是梁</w:t>
      </w:r>
      <w:r w:rsidRPr="00B05DCE">
        <w:rPr>
          <w:rFonts w:asciiTheme="minorEastAsia" w:hAnsiTheme="minorEastAsia" w:hint="eastAsia"/>
          <w:sz w:val="28"/>
          <w:szCs w:val="28"/>
        </w:rPr>
        <w:t>晓声创作的具有正能量和感染力，能够温润心灵的优秀文学作品。作者通过刻画小人物们横跨近半个世纪的变迁，向我们介绍着中国社会的广阔发展进程，也让我们感受到了古稀之年的作者，向世间传达的令人温暖的善意。</w:t>
      </w:r>
    </w:p>
    <w:sectPr w:rsidR="00B05DCE" w:rsidRPr="00B05DCE" w:rsidSect="007B56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F8E" w:rsidRDefault="00AC1F8E" w:rsidP="00B05DCE">
      <w:r>
        <w:separator/>
      </w:r>
    </w:p>
  </w:endnote>
  <w:endnote w:type="continuationSeparator" w:id="0">
    <w:p w:rsidR="00AC1F8E" w:rsidRDefault="00AC1F8E" w:rsidP="00B05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F8E" w:rsidRDefault="00AC1F8E" w:rsidP="00B05DCE">
      <w:r>
        <w:separator/>
      </w:r>
    </w:p>
  </w:footnote>
  <w:footnote w:type="continuationSeparator" w:id="0">
    <w:p w:rsidR="00AC1F8E" w:rsidRDefault="00AC1F8E" w:rsidP="00B05D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5DCE"/>
    <w:rsid w:val="004907AA"/>
    <w:rsid w:val="007B5685"/>
    <w:rsid w:val="00AC1F8E"/>
    <w:rsid w:val="00B05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6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5D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5DC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5D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5DC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2023-07-06T02:27:00Z</dcterms:created>
  <dcterms:modified xsi:type="dcterms:W3CDTF">2023-07-06T02:36:00Z</dcterms:modified>
</cp:coreProperties>
</file>