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  <w:t>U</w:t>
      </w:r>
      <w:r>
        <w:rPr>
          <w:rFonts w:hint="eastAsia" w:cs="Times New Roman"/>
          <w:b/>
          <w:bCs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  <w:t>单元整体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t>教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  <w:t>学设计</w:t>
      </w:r>
      <w:r>
        <w:rPr>
          <w:rFonts w:hint="eastAsia" w:cs="Times New Roman"/>
          <w:b/>
          <w:bCs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  <w:t>8课时</w:t>
      </w:r>
      <w:r>
        <w:rPr>
          <w:rFonts w:hint="eastAsia" w:cs="Times New Roman"/>
          <w:b/>
          <w:bCs/>
          <w:sz w:val="32"/>
          <w:szCs w:val="32"/>
          <w:lang w:val="en-US" w:eastAsia="zh-CN"/>
        </w:rPr>
        <w:t>）</w:t>
      </w:r>
    </w:p>
    <w:p>
      <w:pPr>
        <w:spacing w:line="240" w:lineRule="auto"/>
        <w:ind w:firstLine="562" w:firstLineChars="200"/>
        <w:jc w:val="left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单元主题：</w:t>
      </w:r>
      <w:r>
        <w:rPr>
          <w:rFonts w:hint="eastAsia" w:cs="Times New Roman"/>
          <w:b/>
          <w:bCs/>
          <w:sz w:val="28"/>
          <w:szCs w:val="28"/>
          <w:lang w:val="en-US" w:eastAsia="zh-CN"/>
        </w:rPr>
        <w:t>Numbers</w:t>
      </w:r>
    </w:p>
    <w:p>
      <w:pPr>
        <w:spacing w:line="24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该主题属于“人与社会”范畴，涉及“</w:t>
      </w:r>
      <w:r>
        <w:rPr>
          <w:rFonts w:hint="eastAsia" w:cs="Times New Roman"/>
          <w:sz w:val="24"/>
          <w:szCs w:val="24"/>
          <w:lang w:val="en-US" w:eastAsia="zh-CN"/>
        </w:rPr>
        <w:t>中外文学和艺术作品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”。</w:t>
      </w:r>
    </w:p>
    <w:p>
      <w:pPr>
        <w:numPr>
          <w:ilvl w:val="0"/>
          <w:numId w:val="1"/>
        </w:numPr>
        <w:ind w:firstLine="562" w:firstLineChars="200"/>
        <w:rPr>
          <w:rFonts w:hint="default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单元整体分析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本单元以“数字”为话题，以数字在日常生活中的应用为主线。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学生在阅读(Reading)板块阅读一篇与数字相关的故事，了解故事中智者的智慧所在以及数字的神奇之处</w:t>
      </w:r>
      <w:r>
        <w:rPr>
          <w:rFonts w:hint="eastAsia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在听力(Listening)板块完成八组有关数字的测试，培养听对话捕捉数字的基本技能并熟悉数字在不同方面的应用</w:t>
      </w:r>
      <w:r>
        <w:rPr>
          <w:rFonts w:hint="eastAsia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在语法(Grammar)板块学习基数词和序数词的构成及用法，并学习加减乘除运算的表达法</w:t>
      </w:r>
      <w:r>
        <w:rPr>
          <w:rFonts w:hint="eastAsia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在口语(Speaking)板块的语音语调(Talk time)部分学习单词的重读和弱读，然后在会话(Speak up)部分通过对子活动，模仿电话交谈，更正数学作业中的错误记录</w:t>
      </w:r>
      <w:r>
        <w:rPr>
          <w:rFonts w:hint="eastAsia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在写作(Writing)板块复习曲线图的相关知识，分析曲线图中的数据，并能描述图中数据的变化</w:t>
      </w:r>
      <w:r>
        <w:rPr>
          <w:rFonts w:hint="eastAsia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在补充阅读(More practice)板块阅读一篇有关古代计数方法的文章，完成练习并讨论其他的计数方法</w:t>
      </w:r>
      <w:r>
        <w:rPr>
          <w:rFonts w:hint="eastAsia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在文化角(Culture corner)板块了解世界各国常用的数字表达法</w:t>
      </w:r>
      <w:r>
        <w:rPr>
          <w:rFonts w:hint="eastAsia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在课题(Project)板块通过小组合作，完成一篇有关数字话题的短文，最后全班合作完成一本有关数字的“迷你百科全书”。</w:t>
      </w:r>
    </w:p>
    <w:p>
      <w:pPr>
        <w:numPr>
          <w:ilvl w:val="0"/>
          <w:numId w:val="1"/>
        </w:numPr>
        <w:ind w:firstLine="562" w:firstLineChars="200"/>
        <w:rPr>
          <w:rFonts w:hint="default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单元教学目标</w:t>
      </w:r>
    </w:p>
    <w:tbl>
      <w:tblPr>
        <w:tblStyle w:val="3"/>
        <w:tblW w:w="86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9"/>
        <w:gridCol w:w="1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7079" w:type="dxa"/>
            <w:shd w:val="clear" w:color="auto" w:fill="F1F1F1" w:themeFill="background1" w:themeFillShade="F2"/>
          </w:tcPr>
          <w:p>
            <w:pPr>
              <w:numPr>
                <w:ilvl w:val="0"/>
                <w:numId w:val="0"/>
              </w:num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单元教学目标</w:t>
            </w:r>
          </w:p>
        </w:tc>
        <w:tc>
          <w:tcPr>
            <w:tcW w:w="1560" w:type="dxa"/>
            <w:shd w:val="clear" w:color="auto" w:fill="F1F1F1" w:themeFill="background1" w:themeFillShade="F2"/>
          </w:tcPr>
          <w:p>
            <w:pPr>
              <w:numPr>
                <w:ilvl w:val="0"/>
                <w:numId w:val="0"/>
              </w:num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教学内容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7079" w:type="dxa"/>
          </w:tcPr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学生通过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阅读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一篇与数字相关的故事，了解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古代智者对数字的认识，发现数字的奥妙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，并掌握其中的重要语言点。</w:t>
            </w:r>
          </w:p>
        </w:tc>
        <w:tc>
          <w:tcPr>
            <w:tcW w:w="156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Reading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 w:eastAsia="zh-CN"/>
              </w:rPr>
              <w:t>(2</w:t>
            </w: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.5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 w:eastAsia="zh-CN"/>
              </w:rPr>
              <w:t>课时</w:t>
            </w: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7079" w:type="dxa"/>
          </w:tcPr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学生掌握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基数词和序数词的构成及用法，并学习加减乘除运算的表达法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156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Grammar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 w:eastAsia="zh-CN"/>
              </w:rPr>
              <w:t>(</w:t>
            </w: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1.5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 w:eastAsia="zh-CN"/>
              </w:rPr>
              <w:t>课时</w:t>
            </w: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7079" w:type="dxa"/>
          </w:tcPr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学生通过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听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八组有关数字的测试，培养听对话捕捉数字的基本技能并熟悉数字在不同方面的应用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；通过Speaking掌握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单词的重读和弱读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，并通过对话的方式加以巩固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15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L &amp; S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 w:eastAsia="zh-CN"/>
              </w:rPr>
              <w:t>(</w:t>
            </w: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 w:eastAsia="zh-CN"/>
              </w:rPr>
              <w:t>课时</w:t>
            </w: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7079" w:type="dxa"/>
          </w:tcPr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学生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通过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分析曲线图中的数据，并能描</w:t>
            </w: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述图中数据的变化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15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Writing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 w:eastAsia="zh-CN"/>
              </w:rPr>
              <w:t>(</w:t>
            </w: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 w:eastAsia="zh-CN"/>
              </w:rPr>
              <w:t>课时</w:t>
            </w: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7079" w:type="dxa"/>
          </w:tcPr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学生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阅读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一篇有关古代计数方法的文章并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完成流程图理解篇章，帮助进一步加深对数字的认识。同时，鼓励学生去了解更多与计数方式有关的信息，并与同学交流探讨。</w:t>
            </w:r>
          </w:p>
        </w:tc>
        <w:tc>
          <w:tcPr>
            <w:tcW w:w="15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More practice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 w:eastAsia="zh-CN"/>
              </w:rPr>
              <w:t>(</w:t>
            </w: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 w:eastAsia="zh-CN"/>
              </w:rPr>
              <w:t>课时</w:t>
            </w: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7079" w:type="dxa"/>
          </w:tcPr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通过演示和习题练习，帮助学生完全掌握本单元的重要单词和短语。</w:t>
            </w:r>
          </w:p>
        </w:tc>
        <w:tc>
          <w:tcPr>
            <w:tcW w:w="15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Words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 w:eastAsia="zh-CN"/>
              </w:rPr>
              <w:t>(</w:t>
            </w: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en-US" w:eastAsia="zh-CN"/>
              </w:rPr>
              <w:t>课时</w:t>
            </w:r>
            <w:r>
              <w:rPr>
                <w:rFonts w:hint="eastAsia" w:cs="Times New Roman"/>
                <w:sz w:val="28"/>
                <w:szCs w:val="28"/>
                <w:vertAlign w:val="baseline"/>
                <w:lang w:val="en-US" w:eastAsia="zh-CN"/>
              </w:rPr>
              <w:t>)</w:t>
            </w:r>
          </w:p>
        </w:tc>
      </w:tr>
    </w:tbl>
    <w:p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930261"/>
    <w:multiLevelType w:val="singleLevel"/>
    <w:tmpl w:val="4793026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kMzE0YzY2MWY3NzU1NGRmZDdlZmNhMDdiODhmYjAifQ=="/>
  </w:docVars>
  <w:rsids>
    <w:rsidRoot w:val="00000000"/>
    <w:rsid w:val="18E24BB7"/>
    <w:rsid w:val="38F82290"/>
    <w:rsid w:val="5FC3704E"/>
    <w:rsid w:val="698F14D0"/>
    <w:rsid w:val="6CE0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753</Words>
  <Characters>900</Characters>
  <Lines>0</Lines>
  <Paragraphs>0</Paragraphs>
  <TotalTime>27</TotalTime>
  <ScaleCrop>false</ScaleCrop>
  <LinksUpToDate>false</LinksUpToDate>
  <CharactersWithSpaces>907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2023-06-16T07:47:00Z</dcterms:created>
  <dc:creator>gzzhi</dc:creator>
  <cp:lastModifiedBy>-.Bobbi.daisy</cp:lastModifiedBy>
  <dcterms:modified xsi:type="dcterms:W3CDTF">2023-08-03T07:39:05Z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E044FA39857F4BF49092C8E2769A433F_12</vt:lpwstr>
  </property>
</Properties>
</file>