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widowControl w:val="0"/>
        <w:spacing w:before="0" w:beforeAutospacing="0" w:after="0" w:afterAutospacing="0" w:line="300" w:lineRule="auto"/>
        <w:jc w:val="center"/>
        <w:outlineLvl w:val="0"/>
        <w:rPr>
          <w:rFonts w:hint="eastAsia" w:ascii="微软雅黑" w:hAnsi="微软雅黑" w:eastAsia="微软雅黑"/>
          <w:b/>
          <w:kern w:val="2"/>
          <w:sz w:val="36"/>
          <w:szCs w:val="44"/>
        </w:rPr>
      </w:pPr>
      <w:r>
        <w:rPr>
          <w:rFonts w:hint="eastAsia" w:ascii="微软雅黑" w:hAnsi="微软雅黑" w:eastAsia="微软雅黑"/>
          <w:b/>
          <w:kern w:val="2"/>
          <w:sz w:val="36"/>
          <w:szCs w:val="44"/>
        </w:rPr>
        <w:t>评</w:t>
      </w:r>
      <w:r>
        <w:rPr>
          <w:rFonts w:hint="eastAsia" w:ascii="微软雅黑" w:hAnsi="微软雅黑" w:eastAsia="微软雅黑"/>
          <w:b/>
          <w:kern w:val="2"/>
          <w:sz w:val="36"/>
          <w:szCs w:val="44"/>
          <w:lang w:val="en-US" w:eastAsia="zh-CN"/>
        </w:rPr>
        <w:t>一节历史</w:t>
      </w:r>
      <w:r>
        <w:rPr>
          <w:rFonts w:hint="eastAsia" w:ascii="微软雅黑" w:hAnsi="微软雅黑" w:eastAsia="微软雅黑"/>
          <w:b/>
          <w:kern w:val="2"/>
          <w:sz w:val="36"/>
          <w:szCs w:val="44"/>
        </w:rPr>
        <w:t>课</w:t>
      </w:r>
    </w:p>
    <w:p>
      <w:pPr>
        <w:spacing w:line="300" w:lineRule="auto"/>
        <w:ind w:firstLine="540" w:firstLineChars="200"/>
        <w:jc w:val="left"/>
        <w:rPr>
          <w:rFonts w:hint="eastAsia" w:ascii="微软雅黑" w:hAnsi="微软雅黑" w:eastAsia="微软雅黑" w:cs="宋体"/>
          <w:bCs/>
          <w:color w:val="000000"/>
          <w:sz w:val="27"/>
          <w:szCs w:val="21"/>
        </w:rPr>
      </w:pPr>
      <w:r>
        <w:rPr>
          <w:rFonts w:hint="eastAsia" w:ascii="微软雅黑" w:hAnsi="微软雅黑" w:eastAsia="微软雅黑" w:cs="宋体"/>
          <w:bCs/>
          <w:color w:val="000000"/>
          <w:sz w:val="27"/>
          <w:szCs w:val="21"/>
        </w:rPr>
        <w:t>我有幸听了</w:t>
      </w:r>
      <w:r>
        <w:rPr>
          <w:rFonts w:hint="eastAsia" w:ascii="微软雅黑" w:hAnsi="微软雅黑" w:eastAsia="微软雅黑" w:cs="宋体"/>
          <w:bCs/>
          <w:color w:val="000000"/>
          <w:sz w:val="27"/>
          <w:szCs w:val="21"/>
          <w:lang w:val="en-US" w:eastAsia="zh-CN"/>
        </w:rPr>
        <w:t>一节历史</w:t>
      </w:r>
      <w:r>
        <w:rPr>
          <w:rFonts w:hint="eastAsia" w:ascii="微软雅黑" w:hAnsi="微软雅黑" w:eastAsia="微软雅黑" w:cs="宋体"/>
          <w:bCs/>
          <w:color w:val="000000"/>
          <w:sz w:val="27"/>
          <w:szCs w:val="21"/>
        </w:rPr>
        <w:t>课，</w:t>
      </w:r>
      <w:r>
        <w:rPr>
          <w:rFonts w:hint="eastAsia" w:ascii="微软雅黑" w:hAnsi="微软雅黑" w:eastAsia="微软雅黑" w:cs="宋体"/>
          <w:bCs/>
          <w:color w:val="000000"/>
          <w:sz w:val="27"/>
          <w:szCs w:val="21"/>
          <w:lang w:val="en-US" w:eastAsia="zh-CN"/>
        </w:rPr>
        <w:t>感</w:t>
      </w:r>
      <w:r>
        <w:rPr>
          <w:rFonts w:hint="eastAsia" w:ascii="微软雅黑" w:hAnsi="微软雅黑" w:eastAsia="微软雅黑" w:cs="宋体"/>
          <w:bCs/>
          <w:color w:val="000000"/>
          <w:sz w:val="27"/>
          <w:szCs w:val="21"/>
        </w:rPr>
        <w:t>受颇深，受益颇多。</w:t>
      </w:r>
    </w:p>
    <w:p>
      <w:pPr>
        <w:spacing w:line="300" w:lineRule="auto"/>
        <w:ind w:firstLine="540" w:firstLineChars="200"/>
        <w:jc w:val="left"/>
        <w:rPr>
          <w:rFonts w:hint="eastAsia" w:ascii="微软雅黑" w:hAnsi="微软雅黑" w:eastAsia="微软雅黑"/>
          <w:color w:val="000000"/>
          <w:kern w:val="2"/>
          <w:sz w:val="27"/>
          <w:szCs w:val="26"/>
        </w:rPr>
      </w:pPr>
      <w:r>
        <w:rPr>
          <w:rFonts w:hint="eastAsia" w:ascii="微软雅黑" w:hAnsi="微软雅黑" w:eastAsia="微软雅黑"/>
          <w:color w:val="000000"/>
          <w:kern w:val="2"/>
          <w:sz w:val="27"/>
          <w:szCs w:val="26"/>
        </w:rPr>
        <w:t>1. 目标明确性</w:t>
      </w:r>
    </w:p>
    <w:p>
      <w:pPr>
        <w:spacing w:line="300" w:lineRule="auto"/>
        <w:ind w:firstLine="540" w:firstLineChars="200"/>
        <w:jc w:val="left"/>
        <w:rPr>
          <w:rFonts w:hint="eastAsia" w:ascii="微软雅黑" w:hAnsi="微软雅黑" w:eastAsia="微软雅黑"/>
          <w:color w:val="000000"/>
          <w:kern w:val="2"/>
          <w:sz w:val="27"/>
          <w:szCs w:val="26"/>
        </w:rPr>
      </w:pPr>
      <w:r>
        <w:rPr>
          <w:rFonts w:hint="eastAsia" w:ascii="微软雅黑" w:hAnsi="微软雅黑" w:eastAsia="微软雅黑"/>
          <w:color w:val="000000"/>
          <w:kern w:val="2"/>
          <w:sz w:val="27"/>
          <w:szCs w:val="26"/>
        </w:rPr>
        <w:t>这节历史课有着清晰明确的教学目标，教师通过具体的教学方法，如讲解、讨论、展示等，引导学生了解了具体的历史时期、事件或人物，并且能够分析其背后的原因和影响，很好地达成了知识层面的教学目标。</w:t>
      </w:r>
    </w:p>
    <w:p>
      <w:pPr>
        <w:spacing w:line="300" w:lineRule="auto"/>
        <w:ind w:firstLine="540" w:firstLineChars="200"/>
        <w:jc w:val="left"/>
        <w:rPr>
          <w:rFonts w:hint="eastAsia" w:ascii="微软雅黑" w:hAnsi="微软雅黑" w:eastAsia="微软雅黑"/>
          <w:color w:val="000000"/>
          <w:kern w:val="2"/>
          <w:sz w:val="27"/>
          <w:szCs w:val="26"/>
        </w:rPr>
      </w:pPr>
      <w:r>
        <w:rPr>
          <w:rFonts w:hint="eastAsia" w:ascii="微软雅黑" w:hAnsi="微软雅黑" w:eastAsia="微软雅黑"/>
          <w:color w:val="000000"/>
          <w:kern w:val="2"/>
          <w:sz w:val="27"/>
          <w:szCs w:val="26"/>
        </w:rPr>
        <w:t>2. 内容丰富度</w:t>
      </w:r>
    </w:p>
    <w:p>
      <w:pPr>
        <w:spacing w:line="300" w:lineRule="auto"/>
        <w:ind w:firstLine="540" w:firstLineChars="200"/>
        <w:jc w:val="left"/>
        <w:rPr>
          <w:rFonts w:hint="eastAsia" w:ascii="微软雅黑" w:hAnsi="微软雅黑" w:eastAsia="微软雅黑"/>
          <w:color w:val="000000"/>
          <w:kern w:val="2"/>
          <w:sz w:val="27"/>
          <w:szCs w:val="26"/>
        </w:rPr>
      </w:pPr>
      <w:r>
        <w:rPr>
          <w:rFonts w:hint="eastAsia" w:ascii="微软雅黑" w:hAnsi="微软雅黑" w:eastAsia="微软雅黑"/>
          <w:color w:val="000000"/>
          <w:kern w:val="2"/>
          <w:sz w:val="27"/>
          <w:szCs w:val="26"/>
        </w:rPr>
        <w:t>课程内容丰富且有条理，涵盖了历史事件的各个方面，如政治、经济、文化等，不仅让学生掌握了基本的史实，还能够引导学生进行深入思考，培养了学生的历史思维能力。同时，教师在讲解过程中能够恰当引入相关的历史资料和故事，增强了课程的趣味性和吸引力。</w:t>
      </w:r>
    </w:p>
    <w:p>
      <w:pPr>
        <w:spacing w:line="300" w:lineRule="auto"/>
        <w:ind w:firstLine="540" w:firstLineChars="200"/>
        <w:jc w:val="left"/>
        <w:rPr>
          <w:rFonts w:hint="eastAsia" w:ascii="微软雅黑" w:hAnsi="微软雅黑" w:eastAsia="微软雅黑"/>
          <w:color w:val="000000"/>
          <w:kern w:val="2"/>
          <w:sz w:val="27"/>
          <w:szCs w:val="26"/>
        </w:rPr>
      </w:pPr>
      <w:r>
        <w:rPr>
          <w:rFonts w:hint="eastAsia" w:ascii="微软雅黑" w:hAnsi="微软雅黑" w:eastAsia="微软雅黑"/>
          <w:color w:val="000000"/>
          <w:kern w:val="2"/>
          <w:sz w:val="27"/>
          <w:szCs w:val="26"/>
          <w:lang w:val="en-US" w:eastAsia="zh-CN"/>
        </w:rPr>
        <w:t>3</w:t>
      </w:r>
      <w:r>
        <w:rPr>
          <w:rFonts w:hint="eastAsia" w:ascii="微软雅黑" w:hAnsi="微软雅黑" w:eastAsia="微软雅黑"/>
          <w:color w:val="000000"/>
          <w:kern w:val="2"/>
          <w:sz w:val="27"/>
          <w:szCs w:val="26"/>
        </w:rPr>
        <w:t>. 教学方法多样性</w:t>
      </w:r>
    </w:p>
    <w:p>
      <w:pPr>
        <w:spacing w:line="300" w:lineRule="auto"/>
        <w:ind w:firstLine="540" w:firstLineChars="200"/>
        <w:jc w:val="left"/>
        <w:rPr>
          <w:rFonts w:hint="eastAsia" w:ascii="微软雅黑" w:hAnsi="微软雅黑" w:eastAsia="微软雅黑"/>
          <w:color w:val="000000"/>
          <w:kern w:val="2"/>
          <w:sz w:val="27"/>
          <w:szCs w:val="26"/>
        </w:rPr>
      </w:pPr>
      <w:r>
        <w:rPr>
          <w:rFonts w:hint="eastAsia" w:ascii="微软雅黑" w:hAnsi="微软雅黑" w:eastAsia="微软雅黑"/>
          <w:color w:val="000000"/>
          <w:kern w:val="2"/>
          <w:sz w:val="27"/>
          <w:szCs w:val="26"/>
        </w:rPr>
        <w:t>教师采用了多种教学方法，如讲授法、讨论法、小组合作法等，充分调动了学生的积极性和主动性。在讲授历史知识时，能够做到深入浅出，使复杂的历史问题变得易于理解。在组织讨论和小组合作时，能够给予学生充分的时间和空间，让学生发表自己的观点和见解，培养了学生的合作精神和表达能力。</w:t>
      </w:r>
    </w:p>
    <w:p>
      <w:pPr>
        <w:spacing w:line="300" w:lineRule="auto"/>
        <w:ind w:firstLine="540" w:firstLineChars="200"/>
        <w:jc w:val="left"/>
        <w:rPr>
          <w:rFonts w:hint="eastAsia" w:ascii="微软雅黑" w:hAnsi="微软雅黑" w:eastAsia="微软雅黑"/>
          <w:color w:val="000000"/>
          <w:kern w:val="2"/>
          <w:sz w:val="27"/>
          <w:szCs w:val="26"/>
        </w:rPr>
      </w:pPr>
      <w:bookmarkStart w:id="0" w:name="_GoBack"/>
      <w:bookmarkEnd w:id="0"/>
      <w:r>
        <w:rPr>
          <w:rFonts w:hint="eastAsia" w:ascii="微软雅黑" w:hAnsi="微软雅黑" w:eastAsia="微软雅黑"/>
          <w:color w:val="000000"/>
          <w:kern w:val="2"/>
          <w:sz w:val="27"/>
          <w:szCs w:val="26"/>
        </w:rPr>
        <w:t>总体而言，这是一节非常精彩的历史课，教师在教学目标的达成、教学内容的组织、教学方法的运用以及教师素养等方面都表现出色，学生在课堂上也能够积极参与，取得了较好的学习效果。希望教师在今后的教学中能够不断改进和完善，为学生提供更加优质的历史教学。</w:t>
      </w:r>
    </w:p>
    <w:p>
      <w:pPr>
        <w:spacing w:line="300" w:lineRule="auto"/>
        <w:ind w:firstLine="540" w:firstLineChars="200"/>
        <w:jc w:val="left"/>
        <w:rPr>
          <w:rFonts w:hint="eastAsia" w:ascii="微软雅黑" w:hAnsi="微软雅黑" w:eastAsia="微软雅黑" w:cs="宋体"/>
          <w:bCs/>
          <w:color w:val="000000"/>
          <w:kern w:val="2"/>
          <w:sz w:val="27"/>
          <w:szCs w:val="26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4175" w:h="16838"/>
      <w:pgMar w:top="1440" w:right="1800" w:bottom="1440" w:left="1800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2JlMGUwNzM1NTlmOTM4NTFiOWZhYmExZmY4MTYifQ=="/>
  </w:docVars>
  <w:rsids>
    <w:rsidRoot w:val="007A104B"/>
    <w:rsid w:val="00167D64"/>
    <w:rsid w:val="004D25A5"/>
    <w:rsid w:val="00762C53"/>
    <w:rsid w:val="007A104B"/>
    <w:rsid w:val="009151E4"/>
    <w:rsid w:val="009C6034"/>
    <w:rsid w:val="00AC7E6F"/>
    <w:rsid w:val="00BA0FCA"/>
    <w:rsid w:val="00C85132"/>
    <w:rsid w:val="00E26D75"/>
    <w:rsid w:val="00F30AF5"/>
    <w:rsid w:val="38C90CB7"/>
    <w:rsid w:val="5D6B6FE7"/>
    <w:rsid w:val="65951AE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color w:val="161616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spacing w:after="500" w:line="288" w:lineRule="auto"/>
      <w:jc w:val="left"/>
      <w:outlineLvl w:val="0"/>
    </w:pPr>
    <w:rPr>
      <w:rFonts w:ascii="微软雅黑" w:hAnsi="微软雅黑" w:eastAsia="微软雅黑"/>
      <w:b/>
      <w:bCs/>
      <w:sz w:val="30"/>
      <w:szCs w:val="44"/>
    </w:rPr>
  </w:style>
  <w:style w:type="paragraph" w:styleId="3">
    <w:name w:val="heading 2"/>
    <w:basedOn w:val="1"/>
    <w:next w:val="1"/>
    <w:link w:val="14"/>
    <w:semiHidden/>
    <w:unhideWhenUsed/>
    <w:qFormat/>
    <w:uiPriority w:val="0"/>
    <w:pPr>
      <w:spacing w:after="500" w:line="288" w:lineRule="auto"/>
      <w:jc w:val="left"/>
      <w:outlineLvl w:val="1"/>
    </w:pPr>
    <w:rPr>
      <w:rFonts w:ascii="微软雅黑" w:hAnsi="微软雅黑" w:eastAsia="微软雅黑" w:cs="Times New Roman"/>
      <w:b/>
      <w:bCs/>
      <w:sz w:val="27"/>
      <w:szCs w:val="32"/>
    </w:rPr>
  </w:style>
  <w:style w:type="paragraph" w:styleId="4">
    <w:name w:val="heading 3"/>
    <w:basedOn w:val="1"/>
    <w:next w:val="1"/>
    <w:link w:val="15"/>
    <w:semiHidden/>
    <w:unhideWhenUsed/>
    <w:qFormat/>
    <w:uiPriority w:val="0"/>
    <w:pPr>
      <w:spacing w:after="500" w:line="288" w:lineRule="auto"/>
      <w:jc w:val="left"/>
      <w:outlineLvl w:val="2"/>
    </w:pPr>
    <w:rPr>
      <w:rFonts w:ascii="微软雅黑" w:hAnsi="微软雅黑" w:eastAsia="微软雅黑"/>
      <w:bCs/>
      <w:sz w:val="27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12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10">
    <w:name w:val="Strong"/>
    <w:qFormat/>
    <w:uiPriority w:val="0"/>
    <w:rPr>
      <w:b/>
      <w:bCs/>
    </w:rPr>
  </w:style>
  <w:style w:type="character" w:customStyle="1" w:styleId="11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2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3">
    <w:name w:val="标题 1 字符"/>
    <w:link w:val="2"/>
    <w:uiPriority w:val="0"/>
    <w:rPr>
      <w:rFonts w:ascii="微软雅黑" w:hAnsi="微软雅黑" w:eastAsia="微软雅黑"/>
      <w:b/>
      <w:bCs/>
      <w:color w:val="161616"/>
      <w:kern w:val="2"/>
      <w:sz w:val="30"/>
      <w:szCs w:val="44"/>
    </w:rPr>
  </w:style>
  <w:style w:type="character" w:customStyle="1" w:styleId="14">
    <w:name w:val="标题 2 字符"/>
    <w:link w:val="3"/>
    <w:semiHidden/>
    <w:uiPriority w:val="0"/>
    <w:rPr>
      <w:rFonts w:ascii="微软雅黑" w:hAnsi="微软雅黑" w:eastAsia="微软雅黑" w:cs="Times New Roman"/>
      <w:b/>
      <w:bCs/>
      <w:color w:val="161616"/>
      <w:kern w:val="2"/>
      <w:sz w:val="27"/>
      <w:szCs w:val="32"/>
    </w:rPr>
  </w:style>
  <w:style w:type="character" w:customStyle="1" w:styleId="15">
    <w:name w:val="标题 3 字符"/>
    <w:link w:val="4"/>
    <w:semiHidden/>
    <w:uiPriority w:val="0"/>
    <w:rPr>
      <w:rFonts w:ascii="微软雅黑" w:hAnsi="微软雅黑" w:eastAsia="微软雅黑"/>
      <w:bCs/>
      <w:color w:val="161616"/>
      <w:kern w:val="2"/>
      <w:sz w:val="27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472</Words>
  <Characters>472</Characters>
  <Lines>10</Lines>
  <Paragraphs>2</Paragraphs>
  <TotalTime>82</TotalTime>
  <ScaleCrop>false</ScaleCrop>
  <LinksUpToDate>false</LinksUpToDate>
  <CharactersWithSpaces>473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2022-03-02T14:10:00Z</dcterms:created>
  <dc:creator>USER</dc:creator>
  <cp:lastModifiedBy>中大附陈水炳</cp:lastModifiedBy>
  <dcterms:modified xsi:type="dcterms:W3CDTF">2024-07-04T03:27:59Z</dcterms:modified>
  <dc:title>点评：老师的想法是好的，即尽快进入新课，直奔教学主题；但这样代替学生归纳似乎没有必要，学生根据教材完全做得到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A168582B316B467EB56084490B3EAE4B_13</vt:lpwstr>
  </property>
</Properties>
</file>