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32"/>
          <w:szCs w:val="4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40"/>
          <w:lang w:val="en-US" w:eastAsia="zh-CN"/>
        </w:rPr>
        <w:t>香港岭南衡怡纪念中学交流小结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right"/>
        <w:textAlignment w:val="auto"/>
        <w:rPr>
          <w:rFonts w:hint="default" w:ascii="仿宋" w:hAnsi="仿宋" w:eastAsia="仿宋" w:cs="仿宋"/>
          <w:sz w:val="24"/>
          <w:szCs w:val="32"/>
          <w:lang w:val="en-US" w:eastAsia="zh-CN"/>
        </w:rPr>
      </w:pPr>
      <w:r>
        <w:rPr>
          <w:rFonts w:hint="eastAsia" w:ascii="仿宋" w:hAnsi="仿宋" w:eastAsia="仿宋" w:cs="仿宋"/>
          <w:sz w:val="24"/>
          <w:szCs w:val="32"/>
          <w:lang w:val="en-US" w:eastAsia="zh-CN"/>
        </w:rPr>
        <w:t>--彭矗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32"/>
          <w:lang w:val="en-US" w:eastAsia="zh-CN"/>
        </w:rPr>
      </w:pPr>
      <w:r>
        <w:rPr>
          <w:rFonts w:hint="eastAsia" w:ascii="仿宋" w:hAnsi="仿宋" w:eastAsia="仿宋" w:cs="仿宋"/>
          <w:sz w:val="24"/>
          <w:szCs w:val="32"/>
          <w:lang w:val="en-US" w:eastAsia="zh-CN"/>
        </w:rPr>
        <w:t>很荣幸于2024年6月18-19日跟随学校的交流团到香港访问学习。两天时间不长但收获颇多，记录一个流水账和简单的心得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/>
        <w:textAlignment w:val="auto"/>
        <w:rPr>
          <w:rFonts w:hint="default" w:ascii="仿宋" w:hAnsi="仿宋" w:eastAsia="仿宋" w:cs="仿宋"/>
          <w:sz w:val="24"/>
          <w:szCs w:val="32"/>
          <w:lang w:val="en-US" w:eastAsia="zh-CN"/>
        </w:rPr>
      </w:pPr>
      <w:r>
        <w:rPr>
          <w:rFonts w:hint="eastAsia" w:ascii="仿宋" w:hAnsi="仿宋" w:eastAsia="仿宋" w:cs="仿宋"/>
          <w:sz w:val="24"/>
          <w:szCs w:val="32"/>
          <w:lang w:val="en-US" w:eastAsia="zh-CN"/>
        </w:rPr>
        <w:t>一、科技馆</w:t>
      </w:r>
      <w:r>
        <w:rPr>
          <w:rFonts w:hint="eastAsia" w:ascii="仿宋" w:hAnsi="仿宋" w:eastAsia="仿宋" w:cs="仿宋"/>
          <w:sz w:val="24"/>
          <w:szCs w:val="32"/>
          <w:lang w:val="en-US" w:eastAsia="zh-CN"/>
        </w:rPr>
        <w:tab/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仿宋" w:hAnsi="仿宋" w:eastAsia="仿宋" w:cs="仿宋"/>
          <w:sz w:val="24"/>
          <w:szCs w:val="32"/>
          <w:lang w:val="en-US" w:eastAsia="zh-CN"/>
        </w:rPr>
      </w:pPr>
      <w:r>
        <w:rPr>
          <w:rFonts w:hint="eastAsia" w:ascii="仿宋" w:hAnsi="仿宋" w:eastAsia="仿宋" w:cs="仿宋"/>
          <w:sz w:val="24"/>
          <w:szCs w:val="32"/>
          <w:lang w:val="en-US" w:eastAsia="zh-CN"/>
        </w:rPr>
        <w:t>我们可以学习香港元素周期表的成列形式，在附中化学实验室或者运动场围墙做个大型的元素周期表。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897" w:firstLineChars="374"/>
        <w:textAlignment w:val="auto"/>
        <w:rPr>
          <w:rFonts w:hint="eastAsia" w:ascii="仿宋" w:hAnsi="仿宋" w:eastAsia="仿宋" w:cs="仿宋"/>
          <w:sz w:val="24"/>
          <w:szCs w:val="32"/>
          <w:lang w:val="en-US" w:eastAsia="zh-CN"/>
        </w:rPr>
      </w:pPr>
      <w:r>
        <w:rPr>
          <w:rFonts w:hint="eastAsia" w:ascii="仿宋" w:hAnsi="仿宋" w:eastAsia="仿宋" w:cs="仿宋"/>
          <w:sz w:val="24"/>
          <w:szCs w:val="32"/>
          <w:lang w:val="en-US" w:eastAsia="zh-CN"/>
        </w:rPr>
        <w:t>细节一、市面上合法可以收集到的元素可以直接成列；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897" w:firstLineChars="374"/>
        <w:textAlignment w:val="auto"/>
        <w:rPr>
          <w:rFonts w:hint="eastAsia" w:ascii="仿宋" w:hAnsi="仿宋" w:eastAsia="仿宋" w:cs="仿宋"/>
          <w:sz w:val="24"/>
          <w:szCs w:val="32"/>
          <w:lang w:val="en-US" w:eastAsia="zh-CN"/>
        </w:rPr>
      </w:pPr>
      <w:r>
        <w:rPr>
          <w:rFonts w:hint="eastAsia" w:ascii="仿宋" w:hAnsi="仿宋" w:eastAsia="仿宋" w:cs="仿宋"/>
          <w:sz w:val="24"/>
          <w:szCs w:val="32"/>
          <w:lang w:val="en-US" w:eastAsia="zh-CN"/>
        </w:rPr>
        <w:t>细节二、有放射性的元素可以用科学家代表。比如107号元素Bh元素是用丹麦物理学家尼尔斯·玻尔命名的。99号元素Es元素是用阿尔伯特·爱因斯坦命名的。而波尔和爱因斯坦也是近现代物理两大基本理论“量子力学”和“相对论”的开山鼻祖。故在旁侧同时对两位科学家进行介绍，让元素周期表活起来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firstLine="480" w:firstLineChars="200"/>
        <w:textAlignment w:val="auto"/>
        <w:rPr>
          <w:rFonts w:hint="default" w:ascii="仿宋" w:hAnsi="仿宋" w:eastAsia="仿宋" w:cs="仿宋"/>
          <w:sz w:val="24"/>
          <w:szCs w:val="32"/>
          <w:lang w:val="en-US" w:eastAsia="zh-CN"/>
        </w:rPr>
      </w:pPr>
      <w:r>
        <w:rPr>
          <w:rFonts w:hint="eastAsia" w:ascii="仿宋" w:hAnsi="仿宋" w:eastAsia="仿宋" w:cs="仿宋"/>
          <w:sz w:val="24"/>
          <w:szCs w:val="32"/>
          <w:lang w:val="en-US" w:eastAsia="zh-CN"/>
        </w:rPr>
        <w:t>光发散、光聚焦及双缝干涉的演示实验可以制作出来，在开放日的时候可以以半互动的方式让参观者参与。现象明显所以好玩，科学拓展性强所以有深度。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textAlignment w:val="auto"/>
        <w:rPr>
          <w:rFonts w:hint="eastAsia" w:ascii="仿宋" w:hAnsi="仿宋" w:eastAsia="仿宋" w:cs="仿宋"/>
          <w:sz w:val="24"/>
          <w:szCs w:val="32"/>
          <w:lang w:val="en-US" w:eastAsia="zh-CN"/>
        </w:rPr>
      </w:pPr>
      <w:r>
        <w:rPr>
          <w:rFonts w:hint="eastAsia" w:ascii="仿宋" w:hAnsi="仿宋" w:eastAsia="仿宋" w:cs="仿宋"/>
          <w:sz w:val="24"/>
          <w:szCs w:val="32"/>
          <w:lang w:val="en-US" w:eastAsia="zh-CN"/>
        </w:rPr>
        <w:t>香港岭南衡怡纪念中学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/>
        <w:textAlignment w:val="auto"/>
        <w:rPr>
          <w:rFonts w:hint="default" w:ascii="仿宋" w:hAnsi="仿宋" w:eastAsia="仿宋" w:cs="仿宋"/>
          <w:sz w:val="24"/>
          <w:szCs w:val="32"/>
          <w:lang w:val="en-US" w:eastAsia="zh-CN"/>
        </w:rPr>
      </w:pPr>
      <w:r>
        <w:rPr>
          <w:rFonts w:hint="eastAsia" w:ascii="仿宋" w:hAnsi="仿宋" w:eastAsia="仿宋" w:cs="仿宋"/>
          <w:sz w:val="24"/>
          <w:szCs w:val="32"/>
          <w:lang w:val="en-US" w:eastAsia="zh-CN"/>
        </w:rPr>
        <w:t>1.备受尊重，很受感染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仿宋" w:hAnsi="仿宋" w:eastAsia="仿宋" w:cs="仿宋"/>
          <w:sz w:val="24"/>
          <w:szCs w:val="32"/>
          <w:lang w:val="en-US" w:eastAsia="zh-CN"/>
        </w:rPr>
      </w:pPr>
      <w:r>
        <w:rPr>
          <w:rFonts w:hint="eastAsia" w:ascii="仿宋" w:hAnsi="仿宋" w:eastAsia="仿宋" w:cs="仿宋"/>
          <w:sz w:val="24"/>
          <w:szCs w:val="32"/>
          <w:lang w:val="en-US" w:eastAsia="zh-CN"/>
        </w:rPr>
        <w:t>衡怡的老师做了大量细致的准备，看得出对我们到访的重视。衡怡老师们的态度谦逊，与之匹配的“弘基格致、服务社群”的理念相符。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textAlignment w:val="auto"/>
        <w:rPr>
          <w:rFonts w:hint="eastAsia" w:ascii="仿宋" w:hAnsi="仿宋" w:eastAsia="仿宋" w:cs="仿宋"/>
          <w:sz w:val="24"/>
          <w:szCs w:val="32"/>
          <w:lang w:val="en-US" w:eastAsia="zh-CN"/>
        </w:rPr>
      </w:pPr>
      <w:r>
        <w:rPr>
          <w:rFonts w:hint="eastAsia" w:ascii="仿宋" w:hAnsi="仿宋" w:eastAsia="仿宋" w:cs="仿宋"/>
          <w:sz w:val="24"/>
          <w:szCs w:val="32"/>
          <w:lang w:val="en-US" w:eastAsia="zh-CN"/>
        </w:rPr>
        <w:t>2.六年一贯的中学教育体系可能是我们发展的未来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0" w:firstLineChars="200"/>
        <w:textAlignment w:val="auto"/>
        <w:rPr>
          <w:rFonts w:hint="default" w:ascii="仿宋" w:hAnsi="仿宋" w:eastAsia="仿宋" w:cs="仿宋"/>
          <w:sz w:val="24"/>
          <w:szCs w:val="32"/>
          <w:lang w:val="en-US" w:eastAsia="zh-CN"/>
        </w:rPr>
      </w:pPr>
      <w:r>
        <w:rPr>
          <w:rFonts w:hint="eastAsia" w:ascii="仿宋" w:hAnsi="仿宋" w:eastAsia="仿宋" w:cs="仿宋"/>
          <w:sz w:val="24"/>
          <w:szCs w:val="32"/>
          <w:lang w:val="en-US" w:eastAsia="zh-CN"/>
        </w:rPr>
        <w:t>中学六年在同一学校一贯学习，在中三升入中四的时候进行选科分科。必选科目包括中文、英文、数学、公民与社会发展科(通识)，选修科目（选二）包括物理、化学、生物、经济、管理会计、艺术（美术）。学位考试考6门即必修4+选修2。这个课程体系让学生更加完整的经历了中学阶段，同时将职业规划纳入其中。职业规划也有跟我们相同的问题：自己感兴趣的东西并不见得是自己擅长的领域。这个是衡怡学生的原话，交流过程中可以看出他是比较努力的同学，正式因为这样，在学习深入的过程中才发现了这个问题。变化是永恒的，无论是香港还是内地，都给了大家选择的机会，但选择还是越靠后越科学。中四这个时间点做选择应该是个公约数。或许选择更基础的科目，才能给未来留下更多的可能性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0" w:firstLineChars="200"/>
        <w:textAlignment w:val="auto"/>
        <w:rPr>
          <w:rFonts w:hint="default" w:ascii="仿宋" w:hAnsi="仿宋" w:eastAsia="仿宋" w:cs="仿宋"/>
          <w:sz w:val="24"/>
          <w:szCs w:val="32"/>
          <w:lang w:val="en-US" w:eastAsia="zh-CN"/>
        </w:rPr>
      </w:pPr>
      <w:r>
        <w:rPr>
          <w:rFonts w:hint="eastAsia" w:ascii="仿宋" w:hAnsi="仿宋" w:eastAsia="仿宋" w:cs="仿宋"/>
          <w:sz w:val="24"/>
          <w:szCs w:val="32"/>
          <w:lang w:val="en-US" w:eastAsia="zh-CN"/>
        </w:rPr>
        <w:t>3.老师们的敬业精神让任神往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0" w:firstLineChars="200"/>
        <w:textAlignment w:val="auto"/>
        <w:rPr>
          <w:rFonts w:hint="eastAsia" w:ascii="仿宋" w:hAnsi="仿宋" w:eastAsia="仿宋" w:cs="仿宋"/>
          <w:sz w:val="24"/>
          <w:szCs w:val="32"/>
          <w:lang w:val="en-US" w:eastAsia="zh-CN"/>
        </w:rPr>
      </w:pPr>
      <w:r>
        <w:rPr>
          <w:rFonts w:hint="eastAsia" w:ascii="仿宋" w:hAnsi="仿宋" w:eastAsia="仿宋" w:cs="仿宋"/>
          <w:sz w:val="24"/>
          <w:szCs w:val="32"/>
          <w:lang w:val="en-US" w:eastAsia="zh-CN"/>
        </w:rPr>
        <w:t>似乎香港官方对各级学校并没有什么特别的kpi考核。没什么升学率、达标率的概念。这反而让一批热爱教育的同仁汇聚到一起。下午15：00放学，几乎所有老师都能自觉留下来给学生上补习课。学校的办公经费来源于政府，从学校层面对放学后的时间进行规划，只要老师和学生双向申请，学校协调后就能按照规划行课，且不向学生收费，同时老师也不计报酬。坚持下来的可能只有一颗爱学习和爱教育的心。难怪他们的理念中有“服务社群”这样非常接地气的字眼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0" w:firstLineChars="200"/>
        <w:textAlignment w:val="auto"/>
        <w:rPr>
          <w:rFonts w:hint="eastAsia" w:ascii="仿宋" w:hAnsi="仿宋" w:eastAsia="仿宋" w:cs="仿宋"/>
          <w:sz w:val="24"/>
          <w:szCs w:val="32"/>
          <w:lang w:val="en-US" w:eastAsia="zh-CN"/>
        </w:rPr>
      </w:pPr>
      <w:r>
        <w:rPr>
          <w:rFonts w:hint="eastAsia" w:ascii="仿宋" w:hAnsi="仿宋" w:eastAsia="仿宋" w:cs="仿宋"/>
          <w:sz w:val="24"/>
          <w:szCs w:val="32"/>
          <w:lang w:val="en-US" w:eastAsia="zh-CN"/>
        </w:rPr>
        <w:t>时间有限，没能问出遇到不太想读书的学生是如何处理的。且把香港当作理想状态，大家都是向上拼搏的吧！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0" w:firstLineChars="200"/>
        <w:textAlignment w:val="auto"/>
        <w:rPr>
          <w:rFonts w:hint="default" w:ascii="仿宋" w:hAnsi="仿宋" w:eastAsia="仿宋" w:cs="仿宋"/>
          <w:sz w:val="24"/>
          <w:szCs w:val="32"/>
          <w:lang w:val="en-US" w:eastAsia="zh-CN"/>
        </w:rPr>
      </w:pPr>
      <w:r>
        <w:rPr>
          <w:rFonts w:hint="eastAsia" w:ascii="仿宋" w:hAnsi="仿宋" w:eastAsia="仿宋" w:cs="仿宋"/>
          <w:sz w:val="24"/>
          <w:szCs w:val="32"/>
          <w:lang w:val="en-US" w:eastAsia="zh-CN"/>
        </w:rPr>
        <w:t>4.香港高中物理课程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0" w:firstLineChars="200"/>
        <w:textAlignment w:val="auto"/>
        <w:rPr>
          <w:rFonts w:hint="eastAsia" w:ascii="仿宋" w:hAnsi="仿宋" w:eastAsia="仿宋" w:cs="仿宋"/>
          <w:sz w:val="24"/>
          <w:szCs w:val="32"/>
          <w:lang w:val="en-US" w:eastAsia="zh-CN"/>
        </w:rPr>
      </w:pPr>
      <w:r>
        <w:rPr>
          <w:rFonts w:hint="eastAsia" w:ascii="仿宋" w:hAnsi="仿宋" w:eastAsia="仿宋" w:cs="仿宋"/>
          <w:sz w:val="24"/>
          <w:szCs w:val="32"/>
          <w:lang w:val="en-US" w:eastAsia="zh-CN"/>
        </w:rPr>
        <w:t>图书馆参观时看到了课本、习题集和考试题。教材秉持讲故事与物理原理结合的风格，非常重视知识产生和构建过程。习题集和考试延续教材，大量的现实生活的应用，这点与内地高考讲究情境化是相同的。当然内地也是近几年调整成这样，还有很多细节可以向香港继续交流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0" w:firstLineChars="200"/>
        <w:textAlignment w:val="auto"/>
        <w:rPr>
          <w:rFonts w:hint="default" w:ascii="仿宋" w:hAnsi="仿宋" w:eastAsia="仿宋" w:cs="仿宋"/>
          <w:sz w:val="24"/>
          <w:szCs w:val="32"/>
          <w:lang w:val="en-US" w:eastAsia="zh-CN"/>
        </w:rPr>
      </w:pPr>
      <w:r>
        <w:rPr>
          <w:rFonts w:hint="eastAsia" w:ascii="仿宋" w:hAnsi="仿宋" w:eastAsia="仿宋" w:cs="仿宋"/>
          <w:sz w:val="24"/>
          <w:szCs w:val="32"/>
          <w:lang w:val="en-US" w:eastAsia="zh-CN"/>
        </w:rPr>
        <w:t>简单记录做个引子，回头遇到具体问题再做联系。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79D46FB"/>
    <w:multiLevelType w:val="singleLevel"/>
    <w:tmpl w:val="F79D46FB"/>
    <w:lvl w:ilvl="0" w:tentative="0">
      <w:start w:val="1"/>
      <w:numFmt w:val="decimal"/>
      <w:lvlText w:val="%1."/>
      <w:lvlJc w:val="left"/>
      <w:pPr>
        <w:tabs>
          <w:tab w:val="left" w:pos="732"/>
        </w:tabs>
        <w:ind w:left="420"/>
      </w:pPr>
    </w:lvl>
  </w:abstractNum>
  <w:abstractNum w:abstractNumId="1">
    <w:nsid w:val="508DEDCE"/>
    <w:multiLevelType w:val="singleLevel"/>
    <w:tmpl w:val="508DEDCE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FlNjllZmUxYWI0N2I4YzAyODljNDhkNDY2ZTJjNGYifQ=="/>
  </w:docVars>
  <w:rsids>
    <w:rsidRoot w:val="711E2FFE"/>
    <w:rsid w:val="6CA2084A"/>
    <w:rsid w:val="711E2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60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2024-06-20T00:12:00Z</dcterms:created>
  <dc:creator>彭矗</dc:creator>
  <cp:lastModifiedBy>彭矗</cp:lastModifiedBy>
  <dcterms:modified xsi:type="dcterms:W3CDTF">2024-06-20T01:15:17Z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BB944685F2994151BD68A426FA04DAAF_11</vt:lpwstr>
  </property>
</Properties>
</file>