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80" w:afterAutospacing="0" w:line="17" w:lineRule="atLeast"/>
        <w:ind w:left="0" w:right="0" w:firstLine="0"/>
        <w:jc w:val="center"/>
        <w:rPr>
          <w:rFonts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AI时代，何为好的教育？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0" w:afterAutospacing="0" w:line="17" w:lineRule="atLeast"/>
        <w:ind w:left="0" w:right="0" w:firstLine="420" w:firstLineChars="200"/>
        <w:rPr>
          <w:rFonts w:hint="eastAsia" w:ascii="Segoe UI" w:hAnsi="Segoe UI" w:eastAsia="宋体" w:cs="Segoe UI"/>
          <w:i w:val="0"/>
          <w:iCs w:val="0"/>
          <w:caps w:val="0"/>
          <w:color w:val="05073B"/>
          <w:spacing w:val="0"/>
          <w:sz w:val="21"/>
          <w:szCs w:val="21"/>
          <w:lang w:eastAsia="zh-CN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在人工智能（AI）飞速发展的今天，教育领域正经历着前所未有的变革。技术的革新不仅改变了我们学习和教授知识的方式，也促使我们重新思考“好的教育”究竟意味着什么。在这个时代背景下，好的教育不再仅仅是知识的传授，它更多地关注于培养学生的创新能力、批判性思维、情感智慧以及终身学习的能力。以下是</w:t>
      </w:r>
      <w:r>
        <w:rPr>
          <w:rFonts w:hint="eastAsia" w:ascii="Segoe UI" w:hAnsi="Segoe UI" w:eastAsia="宋体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val="en-US" w:eastAsia="zh-CN"/>
        </w:rPr>
        <w:t>我</w:t>
      </w:r>
      <w:bookmarkStart w:id="0" w:name="_GoBack"/>
      <w:bookmarkEnd w:id="0"/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对AI时代好的教育的几点</w:t>
      </w:r>
      <w:r>
        <w:rPr>
          <w:rFonts w:hint="eastAsia" w:ascii="Segoe UI" w:hAnsi="Segoe UI" w:eastAsia="宋体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val="en-US" w:eastAsia="zh-CN"/>
        </w:rPr>
        <w:t>想法：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80" w:afterAutospacing="0" w:line="17" w:lineRule="atLeast"/>
        <w:ind w:left="0" w:right="0" w:firstLine="0"/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Style w:val="7"/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val="en-US" w:eastAsia="zh-CN"/>
        </w:rPr>
        <w:t>一、</w:t>
      </w:r>
      <w:r>
        <w:rPr>
          <w:rStyle w:val="7"/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个性化学习</w:t>
      </w:r>
      <w:r>
        <w:rPr>
          <w:rStyle w:val="7"/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eastAsia="zh-CN"/>
        </w:rPr>
        <w:t>。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AI技术能够根据学生的学习习惯、能力和兴趣提供个性化的学习路径，确保每位学生都能在适合自己的节奏下进步。好的教育应当利用AI工具进行定制化教学，帮助每个孩子发现并发展其独特的潜能。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80" w:afterAutospacing="0" w:line="17" w:lineRule="atLeast"/>
        <w:ind w:left="0" w:right="0" w:firstLine="0"/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val="en-US" w:eastAsia="zh-CN"/>
        </w:rPr>
        <w:t>二、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 </w:t>
      </w:r>
      <w:r>
        <w:rPr>
          <w:rStyle w:val="7"/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批判性思维与创新能力</w:t>
      </w:r>
      <w:r>
        <w:rPr>
          <w:rStyle w:val="7"/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eastAsia="zh-CN"/>
        </w:rPr>
        <w:t>。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在信息爆炸的时代，简单的信息记忆已不再是教育的重点。好的教育应着重培养学生的批判性思维能力，教会他们如何分析、评估信息，并鼓励创新思维，使他们能够在复杂多变的世界中找到解决问题的新方法。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80" w:afterAutospacing="0" w:line="17" w:lineRule="atLeast"/>
        <w:ind w:left="0" w:right="0" w:firstLine="0"/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val="en-US" w:eastAsia="zh-CN"/>
        </w:rPr>
        <w:t>三、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 </w:t>
      </w:r>
      <w:r>
        <w:rPr>
          <w:rStyle w:val="7"/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情感智慧与社会技能</w:t>
      </w:r>
      <w:r>
        <w:rPr>
          <w:rStyle w:val="7"/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eastAsia="zh-CN"/>
        </w:rPr>
        <w:t>。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AI虽强，却无法替代人类的情感交流与社会互动。好的教育应当注重培养学生的同理心、沟通能力和团队合作精神，这些软技能对于未来的职业成功和社会融入至关重要。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80" w:afterAutospacing="0" w:line="17" w:lineRule="atLeast"/>
        <w:ind w:left="0" w:right="0" w:firstLine="0"/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val="en-US" w:eastAsia="zh-CN"/>
        </w:rPr>
        <w:t>四、</w:t>
      </w:r>
      <w:r>
        <w:rPr>
          <w:rStyle w:val="7"/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终身学习的态度</w:t>
      </w:r>
      <w:r>
        <w:rPr>
          <w:rStyle w:val="7"/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eastAsia="zh-CN"/>
        </w:rPr>
        <w:t>。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在知识更新速度极快的AI时代，持续学习成为必备能力。好的教育应激发学生对未知的好奇心，培养他们自主学习的习惯，让他们具备适应未来变化的能力。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80" w:afterAutospacing="0" w:line="17" w:lineRule="atLeast"/>
        <w:ind w:left="0" w:right="0" w:firstLine="0"/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val="en-US" w:eastAsia="zh-CN"/>
        </w:rPr>
        <w:t>五、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 </w:t>
      </w:r>
      <w:r>
        <w:rPr>
          <w:rStyle w:val="7"/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伦理与责任</w:t>
      </w:r>
      <w:r>
        <w:rPr>
          <w:rStyle w:val="7"/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eastAsia="zh-CN"/>
        </w:rPr>
        <w:t>。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随着AI技术的广泛应用，伦理问题日益凸显。好的教育需包含对技术伦理的讨论，引导学生思考如何负责任地使用AI，确保技术发展服务于人类福祉，而非造成伤害。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80" w:afterAutospacing="0" w:line="17" w:lineRule="atLeast"/>
        <w:ind w:left="0" w:right="0" w:firstLine="0"/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val="en-US" w:eastAsia="zh-CN"/>
        </w:rPr>
        <w:t>六、</w:t>
      </w:r>
      <w:r>
        <w:rPr>
          <w:rStyle w:val="7"/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跨学科整合</w:t>
      </w:r>
      <w:r>
        <w:rPr>
          <w:rStyle w:val="7"/>
          <w:rFonts w:hint="eastAsia" w:ascii="Segoe UI" w:hAnsi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  <w:lang w:eastAsia="zh-CN"/>
        </w:rPr>
        <w:t>。</w:t>
      </w:r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AI时代的问题往往复杂且跨学科，因此，好的教育应鼓励跨学科学习，打破传统学科界限，促进学生综合运用多学科知识解决问题的能力。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0" w:afterAutospacing="0" w:line="17" w:lineRule="atLeast"/>
        <w:ind w:left="0" w:right="0" w:firstLine="42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1"/>
          <w:szCs w:val="21"/>
          <w:bdr w:val="none" w:color="auto" w:sz="0" w:space="0"/>
          <w:shd w:val="clear" w:fill="FDFDFE"/>
        </w:rPr>
        <w:t>总之，在AI时代，好的教育是一个全方位、多维度的概念，它不仅关乎知识的获取，更关乎能力的培养、价值观的塑造以及对未来的准备。教育者、政策制定者以及技术开发者需携手合作，共同探索并实践这一新时代下的教育理念，为下一代创造一个更加光明、包容且充满机遇的未来。</w:t>
      </w:r>
    </w:p>
    <w:p>
      <w:pPr>
        <w:rPr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5MjAzZjFjYjdmY2QzYTg2OGRiMGU5ZGNiYTVmMDMifQ=="/>
  </w:docVars>
  <w:rsids>
    <w:rsidRoot w:val="00000000"/>
    <w:rsid w:val="09F6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2024-07-05T07:20:55Z</dcterms:created>
  <dc:creator>l</dc:creator>
  <cp:lastModifiedBy>谷子</cp:lastModifiedBy>
  <dcterms:modified xsi:type="dcterms:W3CDTF">2024-07-05T07:22:44Z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8FABFEAD9E534165AF382A7FB39D20EA_12</vt:lpwstr>
  </property>
</Properties>
</file>