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DFDFE"/>
        <w:spacing w:before="0" w:beforeAutospacing="0" w:after="80" w:afterAutospacing="0" w:line="17" w:lineRule="atLeast"/>
        <w:ind w:left="0" w:right="0" w:firstLine="0"/>
        <w:jc w:val="center"/>
        <w:rPr>
          <w:rFonts w:ascii="Segoe UI" w:hAnsi="Segoe UI" w:eastAsia="Segoe UI" w:cs="Segoe UI"/>
          <w:b/>
          <w:bCs/>
          <w:i w:val="0"/>
          <w:iCs w:val="0"/>
          <w:caps w:val="0"/>
          <w:color w:val="05073B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5073B"/>
          <w:spacing w:val="0"/>
          <w:sz w:val="24"/>
          <w:szCs w:val="24"/>
          <w:bdr w:val="none" w:color="auto" w:sz="0" w:space="0"/>
          <w:shd w:val="clear" w:fill="FDFDFE"/>
        </w:rPr>
        <w:t>通过</w:t>
      </w:r>
      <w:bookmarkStart w:id="0" w:name="_GoBack"/>
      <w:bookmarkEnd w:id="0"/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5073B"/>
          <w:spacing w:val="0"/>
          <w:sz w:val="24"/>
          <w:szCs w:val="24"/>
          <w:bdr w:val="none" w:color="auto" w:sz="0" w:space="0"/>
          <w:shd w:val="clear" w:fill="FDFDFE"/>
        </w:rPr>
        <w:t>劳动看人品：勤奋与游闲之间的品德镜像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DFDFE"/>
        <w:spacing w:before="0" w:beforeAutospacing="0" w:after="0" w:afterAutospacing="0" w:line="17" w:lineRule="atLeast"/>
        <w:ind w:left="0" w:right="0" w:firstLine="420" w:firstLineChars="200"/>
        <w:rPr>
          <w:rFonts w:hint="default" w:ascii="Segoe UI" w:hAnsi="Segoe UI" w:eastAsia="Segoe UI" w:cs="Segoe UI"/>
          <w:i w:val="0"/>
          <w:iCs w:val="0"/>
          <w:caps w:val="0"/>
          <w:color w:val="05073B"/>
          <w:spacing w:val="0"/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5073B"/>
          <w:spacing w:val="0"/>
          <w:sz w:val="21"/>
          <w:szCs w:val="21"/>
          <w:bdr w:val="none" w:color="auto" w:sz="0" w:space="0"/>
          <w:shd w:val="clear" w:fill="FDFDFE"/>
        </w:rPr>
        <w:t>在校园的每一个角落，劳动不仅是一项日常任务，更是一面映照学生人品的镜子。在这面镜子前，有的学生展现出了勤奋、责任心和无私奉献的光辉，而有的学生则显得游手好闲，缺乏主动性和责任感。通过观察学生在劳动中的表现，我们不难发现，劳动不仅是体力的付出，更是品德的锤炼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DFDFE"/>
        <w:spacing w:before="0" w:beforeAutospacing="0" w:after="0" w:afterAutospacing="0" w:line="17" w:lineRule="atLeast"/>
        <w:ind w:left="0" w:right="0" w:firstLine="420" w:firstLineChars="200"/>
        <w:rPr>
          <w:rFonts w:hint="default" w:ascii="Segoe UI" w:hAnsi="Segoe UI" w:eastAsia="Segoe UI" w:cs="Segoe UI"/>
          <w:i w:val="0"/>
          <w:iCs w:val="0"/>
          <w:caps w:val="0"/>
          <w:color w:val="05073B"/>
          <w:spacing w:val="0"/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5073B"/>
          <w:spacing w:val="0"/>
          <w:sz w:val="21"/>
          <w:szCs w:val="21"/>
          <w:bdr w:val="none" w:color="auto" w:sz="0" w:space="0"/>
          <w:shd w:val="clear" w:fill="FDFDFE"/>
        </w:rPr>
        <w:t>那些总是不辞辛劳、积极帮忙做事的学生，他们的身影在校园的每个角落忙碌着。他们或许在打扫教室、整理图书馆、维护校园绿化，无论任务大小，都全力以赴。这样的学生，通过劳动展现出了他们的人品魅力：勤奋、有责任心、乐于助人、团队协作精神强。他们明白，劳动不仅仅是完成任务，更是一种对生活的热爱和对集体的贡献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DFDFE"/>
        <w:spacing w:before="140" w:beforeAutospacing="0" w:after="0" w:afterAutospacing="0" w:line="17" w:lineRule="atLeast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5073B"/>
          <w:spacing w:val="0"/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5073B"/>
          <w:spacing w:val="0"/>
          <w:sz w:val="21"/>
          <w:szCs w:val="21"/>
          <w:bdr w:val="none" w:color="auto" w:sz="0" w:space="0"/>
          <w:shd w:val="clear" w:fill="FDFDFE"/>
        </w:rPr>
        <w:t>勤奋劳动的学生，往往能够在其他方面也同样表现出色。他们对待学业认真负责，对待同学友善热情，对待困难坚韧不拔。这种积极向上的态度，使得他们在人生的道路上越走越远，越攀越高。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DFDFE"/>
        <w:spacing w:before="0" w:beforeAutospacing="0" w:after="0" w:afterAutospacing="0" w:line="17" w:lineRule="atLeast"/>
        <w:ind w:left="0" w:right="0" w:firstLine="420" w:firstLineChars="200"/>
        <w:rPr>
          <w:rFonts w:hint="default" w:ascii="Segoe UI" w:hAnsi="Segoe UI" w:eastAsia="Segoe UI" w:cs="Segoe UI"/>
          <w:i w:val="0"/>
          <w:iCs w:val="0"/>
          <w:caps w:val="0"/>
          <w:color w:val="05073B"/>
          <w:spacing w:val="0"/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5073B"/>
          <w:spacing w:val="0"/>
          <w:sz w:val="21"/>
          <w:szCs w:val="21"/>
          <w:bdr w:val="none" w:color="auto" w:sz="0" w:space="0"/>
          <w:shd w:val="clear" w:fill="FDFDFE"/>
        </w:rPr>
        <w:t>相比之下，那些游手好闲、缺乏劳动意识的学生，则显得格格不入。他们或许总是寻找借口逃避劳动，或许在劳动时敷衍了事，缺乏主动性和责任心。这样的表现，不仅反映了他们对劳动的轻视，更暴露了他们在品德上的缺失：懒惰、自私、缺乏团队精神。游手好闲的学生，往往在其他方面也存在类似的问题。他们可能对待学业敷衍了事，对待同学冷漠无情，对待困难选择逃避。这种消极的态度，不仅影响了他们的个人成长，也阻碍了他们在集体中的融入和发展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DFDFE"/>
        <w:spacing w:before="0" w:beforeAutospacing="0" w:after="0" w:afterAutospacing="0" w:line="17" w:lineRule="atLeast"/>
        <w:ind w:left="0" w:right="0" w:firstLine="420" w:firstLineChars="200"/>
        <w:rPr>
          <w:rFonts w:hint="default" w:ascii="Segoe UI" w:hAnsi="Segoe UI" w:eastAsia="Segoe UI" w:cs="Segoe UI"/>
          <w:i w:val="0"/>
          <w:iCs w:val="0"/>
          <w:caps w:val="0"/>
          <w:color w:val="05073B"/>
          <w:spacing w:val="0"/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5073B"/>
          <w:spacing w:val="0"/>
          <w:sz w:val="21"/>
          <w:szCs w:val="21"/>
          <w:bdr w:val="none" w:color="auto" w:sz="0" w:space="0"/>
          <w:shd w:val="clear" w:fill="FDFDFE"/>
        </w:rPr>
        <w:t>劳动，作为学生生活的一部分，不仅锻炼了他们的体魄，更锤炼了他们的品德。通过劳动，我们可以看出一个学生是否勤奋、是否有责任心、是否乐于助人。这些品质，不仅对于学生的学习生活至关重要，更对于他们未来的人生道路有着深远的影响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DFDFE"/>
        <w:spacing w:before="140" w:beforeAutospacing="0" w:after="0" w:afterAutospacing="0" w:line="17" w:lineRule="atLeast"/>
        <w:ind w:left="0" w:right="0" w:firstLine="420" w:firstLineChars="200"/>
        <w:rPr>
          <w:rFonts w:hint="default" w:ascii="Segoe UI" w:hAnsi="Segoe UI" w:eastAsia="Segoe UI" w:cs="Segoe UI"/>
          <w:i w:val="0"/>
          <w:iCs w:val="0"/>
          <w:caps w:val="0"/>
          <w:color w:val="05073B"/>
          <w:spacing w:val="0"/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5073B"/>
          <w:spacing w:val="0"/>
          <w:sz w:val="21"/>
          <w:szCs w:val="21"/>
          <w:bdr w:val="none" w:color="auto" w:sz="0" w:space="0"/>
          <w:shd w:val="clear" w:fill="FDFDFE"/>
        </w:rPr>
        <w:t>因此，我们应该重视劳动在学生品德培养中的作用。通过组织各种劳动活动，让学生在实践中锻炼自己、提升自己。同时，我们也应该对那些在劳动中表现出色的学生给予充分的肯定和奖励，以激励更多的学生积极参与到劳动中来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DFDFE"/>
        <w:spacing w:before="140" w:beforeAutospacing="0" w:after="0" w:afterAutospacing="0" w:line="17" w:lineRule="atLeast"/>
        <w:ind w:left="0" w:right="0" w:firstLine="420" w:firstLineChars="200"/>
        <w:rPr>
          <w:rFonts w:hint="default" w:ascii="Segoe UI" w:hAnsi="Segoe UI" w:eastAsia="Segoe UI" w:cs="Segoe UI"/>
          <w:i w:val="0"/>
          <w:iCs w:val="0"/>
          <w:caps w:val="0"/>
          <w:color w:val="05073B"/>
          <w:spacing w:val="0"/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5073B"/>
          <w:spacing w:val="0"/>
          <w:sz w:val="21"/>
          <w:szCs w:val="21"/>
          <w:bdr w:val="none" w:color="auto" w:sz="0" w:space="0"/>
          <w:shd w:val="clear" w:fill="FDFDFE"/>
        </w:rPr>
        <w:t>总之，劳动是一面映照学生人品的镜子。通过观察学生在劳动中的表现，我们可以更好地了解他们的内心世界和品德修养。让我们珍惜每一次劳动的机会，用勤奋和汗水浇灌出更加美好的人生之花。</w:t>
      </w:r>
    </w:p>
    <w:p>
      <w:pPr>
        <w:rPr>
          <w:rFonts w:hint="eastAsia" w:eastAsiaTheme="minor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I5MjAzZjFjYjdmY2QzYTg2OGRiMGU5ZGNiYTVmMDMifQ=="/>
  </w:docVars>
  <w:rsids>
    <w:rsidRoot w:val="00000000"/>
    <w:rsid w:val="5A834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3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96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2024-07-05T07:26:49Z</dcterms:created>
  <dc:creator>l</dc:creator>
  <cp:lastModifiedBy>谷子</cp:lastModifiedBy>
  <dcterms:modified xsi:type="dcterms:W3CDTF">2024-07-05T09:02:55Z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3454DCF09A0A4359ACF74A0055B922C2_12</vt:lpwstr>
  </property>
</Properties>
</file>