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tbl>
      <w:tblPr>
        <w:tblStyle w:val="5"/>
        <w:tblW w:w="9357" w:type="dxa"/>
        <w:tblInd w:w="-318" w:type="dxa"/>
        <w:tbl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  <w:insideH w:val="single" w:color="000000" w:themeColor="text1" w:sz="4" w:space="0"/>
          <w:insideV w:val="single" w:color="000000" w:themeColor="text1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458"/>
        <w:gridCol w:w="2894"/>
        <w:gridCol w:w="5005"/>
      </w:tblGrid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atLeast"/>
        </w:trPr>
        <w:tc>
          <w:tcPr>
            <w:tcW w:w="9357" w:type="dxa"/>
            <w:gridSpan w:val="3"/>
            <w:tcBorders>
              <w:bottom w:val="single" w:color="auto" w:sz="4" w:space="0"/>
            </w:tcBorders>
          </w:tcPr>
          <w:p>
            <w:pPr>
              <w:rPr>
                <w:rFonts w:hint="default" w:eastAsiaTheme="minorEastAsia"/>
                <w:lang w:val="en-US" w:eastAsia="zh-CN"/>
              </w:rPr>
            </w:pPr>
            <w:r>
              <w:t>课题</w:t>
            </w:r>
            <w:r>
              <w:rPr>
                <w:rFonts w:hint="eastAsia"/>
              </w:rPr>
              <w:t>：</w:t>
            </w:r>
            <w:r>
              <w:rPr>
                <w:rFonts w:hint="eastAsia"/>
                <w:lang w:val="en-US" w:eastAsia="zh-CN"/>
              </w:rPr>
              <w:t>排球-正面双手垫球+传球，大单元教学第8课时，水平四（八年级）</w:t>
            </w:r>
            <w:bookmarkStart w:id="0" w:name="_GoBack"/>
            <w:bookmarkEnd w:id="0"/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9" w:hRule="atLeast"/>
        </w:trPr>
        <w:tc>
          <w:tcPr>
            <w:tcW w:w="1458" w:type="dxa"/>
            <w:vMerge w:val="restart"/>
          </w:tcPr>
          <w:p/>
          <w:p>
            <w:pPr>
              <w:bidi w:val="0"/>
              <w:jc w:val="center"/>
              <w:rPr>
                <w:rFonts w:hint="default" w:asciiTheme="minorHAnsi" w:hAnsiTheme="minorHAnsi" w:eastAsiaTheme="minorEastAsia" w:cstheme="minorBidi"/>
                <w:kern w:val="2"/>
                <w:sz w:val="21"/>
                <w:szCs w:val="22"/>
                <w:lang w:val="en-US" w:eastAsia="zh-CN" w:bidi="ar-SA"/>
              </w:rPr>
            </w:pPr>
            <w:r>
              <w:rPr>
                <w:rFonts w:hint="eastAsia" w:cstheme="minorBidi"/>
                <w:kern w:val="2"/>
                <w:sz w:val="21"/>
                <w:szCs w:val="22"/>
                <w:lang w:val="en-US" w:eastAsia="zh-CN" w:bidi="ar-SA"/>
              </w:rPr>
              <w:t>学习目标</w:t>
            </w:r>
          </w:p>
        </w:tc>
        <w:tc>
          <w:tcPr>
            <w:tcW w:w="7899" w:type="dxa"/>
            <w:gridSpan w:val="2"/>
            <w:tcBorders>
              <w:bottom w:val="single" w:color="auto" w:sz="4" w:space="0"/>
            </w:tcBorders>
          </w:tcPr>
          <w:p>
            <w:pPr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1、掌握正面双手垫球+传球的动作技术，并合理应用到比赛中，发展学生上肢、腰腹力、灵敏等身体素质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9" w:hRule="atLeast"/>
        </w:trPr>
        <w:tc>
          <w:tcPr>
            <w:tcW w:w="1458" w:type="dxa"/>
            <w:vMerge w:val="continue"/>
          </w:tcPr>
          <w:p/>
        </w:tc>
        <w:tc>
          <w:tcPr>
            <w:tcW w:w="7899" w:type="dxa"/>
            <w:gridSpan w:val="2"/>
            <w:tcBorders>
              <w:bottom w:val="single" w:color="auto" w:sz="4" w:space="0"/>
            </w:tcBorders>
          </w:tcPr>
          <w:p>
            <w:pPr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2、养成积极参与体育锻炼的的行为习惯，学会和同伴沟通合作。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9" w:hRule="atLeast"/>
        </w:trPr>
        <w:tc>
          <w:tcPr>
            <w:tcW w:w="1458" w:type="dxa"/>
            <w:vMerge w:val="continue"/>
          </w:tcPr>
          <w:p/>
        </w:tc>
        <w:tc>
          <w:tcPr>
            <w:tcW w:w="7899" w:type="dxa"/>
            <w:gridSpan w:val="2"/>
            <w:tcBorders>
              <w:bottom w:val="single" w:color="auto" w:sz="4" w:space="0"/>
            </w:tcBorders>
          </w:tcPr>
          <w:p>
            <w:pPr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3、培养团结合作的体育精神，做到遵守比赛规则。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9" w:hRule="atLeast"/>
        </w:trPr>
        <w:tc>
          <w:tcPr>
            <w:tcW w:w="1458" w:type="dxa"/>
          </w:tcPr>
          <w:p>
            <w:r>
              <w:t>重点</w:t>
            </w:r>
          </w:p>
        </w:tc>
        <w:tc>
          <w:tcPr>
            <w:tcW w:w="7899" w:type="dxa"/>
            <w:gridSpan w:val="2"/>
            <w:tcBorders>
              <w:bottom w:val="single" w:color="auto" w:sz="4" w:space="0"/>
            </w:tcBorders>
          </w:tcPr>
          <w:p>
            <w:pPr>
              <w:rPr>
                <w:rFonts w:hint="default" w:eastAsiaTheme="minor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接球稳定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59" w:hRule="atLeast"/>
        </w:trPr>
        <w:tc>
          <w:tcPr>
            <w:tcW w:w="1458" w:type="dxa"/>
          </w:tcPr>
          <w:p>
            <w:r>
              <w:t>难点</w:t>
            </w:r>
          </w:p>
        </w:tc>
        <w:tc>
          <w:tcPr>
            <w:tcW w:w="7899" w:type="dxa"/>
            <w:gridSpan w:val="2"/>
            <w:tcBorders>
              <w:top w:val="single" w:color="auto" w:sz="4" w:space="0"/>
            </w:tcBorders>
          </w:tcPr>
          <w:p>
            <w:pPr>
              <w:rPr>
                <w:rFonts w:hint="default" w:eastAsiaTheme="minor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动作合理运用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54" w:hRule="atLeast"/>
        </w:trPr>
        <w:tc>
          <w:tcPr>
            <w:tcW w:w="1458" w:type="dxa"/>
          </w:tcPr>
          <w:p>
            <w:r>
              <w:t>动作要领</w:t>
            </w:r>
          </w:p>
        </w:tc>
        <w:tc>
          <w:tcPr>
            <w:tcW w:w="7899" w:type="dxa"/>
            <w:gridSpan w:val="2"/>
            <w:tcBorders>
              <w:top w:val="single" w:color="auto" w:sz="4" w:space="0"/>
            </w:tcBorders>
          </w:tcPr>
          <w:p>
            <w:pPr>
              <w:rPr>
                <w:rFonts w:hint="default" w:eastAsiaTheme="minor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根据球的角度和高度选择合理的接球方式，同时注意脚步的移动，接完球后做好下一次接球的准备。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8" w:hRule="atLeast"/>
        </w:trPr>
        <w:tc>
          <w:tcPr>
            <w:tcW w:w="1458" w:type="dxa"/>
          </w:tcPr>
          <w:p>
            <w:r>
              <w:t>器材</w:t>
            </w:r>
          </w:p>
        </w:tc>
        <w:tc>
          <w:tcPr>
            <w:tcW w:w="7899" w:type="dxa"/>
            <w:gridSpan w:val="2"/>
          </w:tcPr>
          <w:p>
            <w:pPr>
              <w:rPr>
                <w:rFonts w:hint="default" w:eastAsiaTheme="minor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排球9个，音响一个，排球网架2个，标志碟9个。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86" w:hRule="atLeast"/>
        </w:trPr>
        <w:tc>
          <w:tcPr>
            <w:tcW w:w="1458" w:type="dxa"/>
          </w:tcPr>
          <w:p>
            <w:pPr>
              <w:rPr>
                <w:color w:val="0000FF"/>
              </w:rPr>
            </w:pPr>
            <w:r>
              <w:rPr>
                <w:rFonts w:hint="eastAsia"/>
                <w:color w:val="0000FF"/>
              </w:rPr>
              <w:t>开课部分</w:t>
            </w:r>
          </w:p>
          <w:p>
            <w:r>
              <w:rPr>
                <w:rFonts w:hint="eastAsia"/>
                <w:color w:val="0000FF"/>
              </w:rPr>
              <w:t>(</w:t>
            </w:r>
            <w:r>
              <w:rPr>
                <w:rFonts w:hint="eastAsia"/>
                <w:color w:val="0000FF"/>
                <w:lang w:val="en-US" w:eastAsia="zh-CN"/>
              </w:rPr>
              <w:t>30秒</w:t>
            </w:r>
            <w:r>
              <w:rPr>
                <w:rFonts w:hint="eastAsia"/>
                <w:color w:val="0000FF"/>
              </w:rPr>
              <w:t>)</w:t>
            </w:r>
          </w:p>
        </w:tc>
        <w:tc>
          <w:tcPr>
            <w:tcW w:w="7899" w:type="dxa"/>
            <w:gridSpan w:val="2"/>
          </w:tcPr>
          <w:p>
            <w:pPr>
              <w:rPr>
                <w:rFonts w:hint="default" w:eastAsiaTheme="minor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（学生绳子放地上）同学们好，前面我们已经学习过垫球和传球的基本技术，今天我们一起来学习排球—垫球+传球的动作技术。希望同学们安全的参与到课程当中，并能做到团结协作，遵守规则。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93" w:hRule="atLeast"/>
        </w:trPr>
        <w:tc>
          <w:tcPr>
            <w:tcW w:w="1458" w:type="dxa"/>
          </w:tcPr>
          <w:p>
            <w:pPr>
              <w:rPr>
                <w:color w:val="0000FF"/>
              </w:rPr>
            </w:pPr>
            <w:r>
              <w:rPr>
                <w:rFonts w:hint="eastAsia"/>
                <w:color w:val="0000FF"/>
              </w:rPr>
              <w:t>动态热身</w:t>
            </w:r>
          </w:p>
          <w:p>
            <w:r>
              <w:rPr>
                <w:rFonts w:hint="eastAsia"/>
                <w:color w:val="0000FF"/>
              </w:rPr>
              <w:t>(</w:t>
            </w:r>
            <w:r>
              <w:rPr>
                <w:rFonts w:hint="eastAsia"/>
                <w:color w:val="0000FF"/>
                <w:lang w:val="en-US" w:eastAsia="zh-CN"/>
              </w:rPr>
              <w:t>1分钟</w:t>
            </w:r>
            <w:r>
              <w:rPr>
                <w:rFonts w:hint="eastAsia"/>
                <w:color w:val="0000FF"/>
              </w:rPr>
              <w:t>)</w:t>
            </w:r>
          </w:p>
        </w:tc>
        <w:tc>
          <w:tcPr>
            <w:tcW w:w="7899" w:type="dxa"/>
            <w:gridSpan w:val="2"/>
          </w:tcPr>
          <w:p>
            <w:pPr>
              <w:rPr>
                <w:rFonts w:hint="default" w:eastAsiaTheme="minor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激励慢跑——行进间拦网——侧滑步—活力球操（传球动作-下手发球动作-上手发球动作）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82" w:hRule="atLeast"/>
        </w:trPr>
        <w:tc>
          <w:tcPr>
            <w:tcW w:w="1458" w:type="dxa"/>
            <w:vMerge w:val="restart"/>
          </w:tcPr>
          <w:p>
            <w:pPr>
              <w:rPr>
                <w:color w:val="0000FF"/>
              </w:rPr>
            </w:pPr>
            <w:r>
              <w:rPr>
                <w:rFonts w:hint="eastAsia"/>
                <w:color w:val="0000FF"/>
              </w:rPr>
              <w:t>技能学练</w:t>
            </w:r>
          </w:p>
          <w:p>
            <w:r>
              <w:rPr>
                <w:rFonts w:hint="eastAsia"/>
                <w:color w:val="0000FF"/>
              </w:rPr>
              <w:t>(</w:t>
            </w:r>
            <w:r>
              <w:rPr>
                <w:rFonts w:hint="eastAsia"/>
                <w:color w:val="0000FF"/>
                <w:lang w:val="en-US" w:eastAsia="zh-CN"/>
              </w:rPr>
              <w:t>8</w:t>
            </w:r>
            <w:r>
              <w:rPr>
                <w:rFonts w:hint="eastAsia"/>
                <w:color w:val="0000FF"/>
              </w:rPr>
              <w:t>分钟</w:t>
            </w:r>
            <w:r>
              <w:rPr>
                <w:rFonts w:hint="eastAsia"/>
                <w:color w:val="0000FF"/>
                <w:lang w:val="en-US" w:eastAsia="zh-CN"/>
              </w:rPr>
              <w:t>30秒</w:t>
            </w:r>
            <w:r>
              <w:rPr>
                <w:rFonts w:hint="eastAsia"/>
                <w:color w:val="0000FF"/>
              </w:rPr>
              <w:t>)</w:t>
            </w:r>
          </w:p>
        </w:tc>
        <w:tc>
          <w:tcPr>
            <w:tcW w:w="2894" w:type="dxa"/>
          </w:tcPr>
          <w:p>
            <w:pPr>
              <w:rPr>
                <w:rFonts w:hint="default"/>
                <w:lang w:val="en-US" w:eastAsia="zh-CN"/>
              </w:rPr>
            </w:pPr>
            <w:r>
              <w:rPr>
                <w:rFonts w:hint="eastAsia"/>
                <w:color w:val="0000FF"/>
                <w:lang w:val="en-US" w:eastAsia="zh-CN"/>
              </w:rPr>
              <w:t>复习</w:t>
            </w:r>
            <w:r>
              <w:rPr>
                <w:rFonts w:hint="eastAsia"/>
                <w:color w:val="0000FF"/>
              </w:rPr>
              <w:t>（</w:t>
            </w:r>
            <w:r>
              <w:rPr>
                <w:rFonts w:hint="eastAsia"/>
                <w:color w:val="0000FF"/>
                <w:lang w:val="en-US" w:eastAsia="zh-CN"/>
              </w:rPr>
              <w:t>1</w:t>
            </w:r>
            <w:r>
              <w:rPr>
                <w:rFonts w:hint="eastAsia"/>
                <w:color w:val="0000FF"/>
              </w:rPr>
              <w:t>分钟）</w:t>
            </w:r>
            <w:r>
              <w:rPr>
                <w:rFonts w:hint="eastAsia"/>
                <w:color w:val="0000FF"/>
                <w:lang w:val="en-US" w:eastAsia="zh-CN"/>
              </w:rPr>
              <w:t>导入</w:t>
            </w:r>
            <w:r>
              <w:rPr>
                <w:rFonts w:hint="eastAsia"/>
                <w:lang w:val="en-US" w:eastAsia="zh-CN"/>
              </w:rPr>
              <w:t>：复习自抛自传、自传或自垫</w:t>
            </w:r>
          </w:p>
          <w:p>
            <w:pPr>
              <w:rPr>
                <w:rFonts w:hint="default"/>
                <w:color w:val="0000FF"/>
                <w:lang w:val="en-US" w:eastAsia="zh-CN"/>
              </w:rPr>
            </w:pPr>
          </w:p>
        </w:tc>
        <w:tc>
          <w:tcPr>
            <w:tcW w:w="5005" w:type="dxa"/>
          </w:tcPr>
          <w:p>
            <w:pPr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导入语言：同学们，我们来复习上节课所学内容自抛自传（自由体验练习），同学们如果有不适合用传球的动作时，可以用垫球的动作接球。老师刚刚看到有同学做出了垫球+传球的动作，这个就是我们今天要学习的内容。下面请看老师示范：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65" w:hRule="atLeast"/>
        </w:trPr>
        <w:tc>
          <w:tcPr>
            <w:tcW w:w="1458" w:type="dxa"/>
            <w:vMerge w:val="continue"/>
          </w:tcPr>
          <w:p>
            <w:pPr>
              <w:rPr>
                <w:color w:val="0000FF"/>
              </w:rPr>
            </w:pPr>
          </w:p>
        </w:tc>
        <w:tc>
          <w:tcPr>
            <w:tcW w:w="2894" w:type="dxa"/>
          </w:tcPr>
          <w:p>
            <w:pPr>
              <w:rPr>
                <w:rFonts w:hint="eastAsia" w:eastAsiaTheme="minorEastAsia"/>
                <w:lang w:val="en-US" w:eastAsia="zh-CN"/>
              </w:rPr>
            </w:pPr>
            <w:r>
              <w:rPr>
                <w:rFonts w:hint="eastAsia"/>
                <w:color w:val="0000FF"/>
              </w:rPr>
              <w:t>讲解示范（</w:t>
            </w:r>
            <w:r>
              <w:rPr>
                <w:rFonts w:hint="eastAsia"/>
                <w:color w:val="0000FF"/>
                <w:lang w:val="en-US" w:eastAsia="zh-CN"/>
              </w:rPr>
              <w:t>1</w:t>
            </w:r>
            <w:r>
              <w:rPr>
                <w:rFonts w:hint="eastAsia"/>
                <w:color w:val="0000FF"/>
              </w:rPr>
              <w:t>分钟）</w:t>
            </w:r>
          </w:p>
        </w:tc>
        <w:tc>
          <w:tcPr>
            <w:tcW w:w="5005" w:type="dxa"/>
          </w:tcPr>
          <w:p>
            <w:pPr>
              <w:rPr>
                <w:rFonts w:hint="default" w:eastAsiaTheme="minorEastAsia"/>
                <w:lang w:val="en-US" w:eastAsia="zh-CN"/>
              </w:rPr>
            </w:pPr>
            <w:r>
              <w:rPr>
                <w:rFonts w:hint="default" w:eastAsiaTheme="minorEastAsia"/>
                <w:lang w:val="en-US" w:eastAsia="zh-CN"/>
              </w:rPr>
              <w:t>根据球的角度和高度合理</w:t>
            </w:r>
            <w:r>
              <w:rPr>
                <w:rFonts w:hint="eastAsia"/>
                <w:lang w:val="en-US" w:eastAsia="zh-CN"/>
              </w:rPr>
              <w:t>做出</w:t>
            </w:r>
            <w:r>
              <w:rPr>
                <w:rFonts w:hint="default" w:eastAsiaTheme="minorEastAsia"/>
                <w:lang w:val="en-US" w:eastAsia="zh-CN"/>
              </w:rPr>
              <w:t>的接球方式，同时注意脚步的移动，接完球后做好下一次接球的准备。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0" w:hRule="atLeast"/>
        </w:trPr>
        <w:tc>
          <w:tcPr>
            <w:tcW w:w="1458" w:type="dxa"/>
            <w:vMerge w:val="continue"/>
          </w:tcPr>
          <w:p>
            <w:pPr>
              <w:rPr>
                <w:color w:val="0000FF"/>
              </w:rPr>
            </w:pPr>
          </w:p>
        </w:tc>
        <w:tc>
          <w:tcPr>
            <w:tcW w:w="2894" w:type="dxa"/>
          </w:tcPr>
          <w:p>
            <w:pPr>
              <w:rPr>
                <w:rFonts w:hint="default"/>
                <w:color w:val="0000FF"/>
                <w:lang w:val="en-US" w:eastAsia="zh-CN"/>
              </w:rPr>
            </w:pPr>
            <w:r>
              <w:rPr>
                <w:rFonts w:hint="eastAsia"/>
                <w:color w:val="0000FF"/>
                <w:lang w:val="en-US" w:eastAsia="zh-CN"/>
              </w:rPr>
              <w:t>学：</w:t>
            </w:r>
          </w:p>
          <w:p>
            <w:pPr>
              <w:rPr>
                <w:rFonts w:hint="eastAsia"/>
                <w:color w:val="0000FF"/>
                <w:lang w:val="en-US" w:eastAsia="zh-CN"/>
              </w:rPr>
            </w:pPr>
            <w:r>
              <w:rPr>
                <w:rFonts w:hint="eastAsia"/>
                <w:color w:val="0000FF"/>
                <w:lang w:val="en-US" w:eastAsia="zh-CN"/>
              </w:rPr>
              <w:t>徒手模仿练习（集体带练）</w:t>
            </w:r>
          </w:p>
          <w:p>
            <w:pPr>
              <w:rPr>
                <w:rFonts w:hint="eastAsia"/>
                <w:color w:val="0000FF"/>
                <w:lang w:val="en-US" w:eastAsia="zh-CN"/>
              </w:rPr>
            </w:pPr>
            <w:r>
              <w:rPr>
                <w:rFonts w:hint="eastAsia"/>
                <w:color w:val="0000FF"/>
                <w:lang w:val="en-US" w:eastAsia="zh-CN"/>
              </w:rPr>
              <w:t>移动模范练习（自主练习）</w:t>
            </w:r>
          </w:p>
          <w:p>
            <w:pPr>
              <w:rPr>
                <w:rFonts w:hint="default"/>
                <w:color w:val="0000FF"/>
                <w:lang w:val="en-US" w:eastAsia="zh-CN"/>
              </w:rPr>
            </w:pPr>
            <w:r>
              <w:rPr>
                <w:rFonts w:hint="eastAsia"/>
                <w:color w:val="0000FF"/>
                <w:lang w:val="en-US" w:eastAsia="zh-CN"/>
              </w:rPr>
              <w:t>一抛一接练习</w:t>
            </w:r>
          </w:p>
        </w:tc>
        <w:tc>
          <w:tcPr>
            <w:tcW w:w="5005" w:type="dxa"/>
          </w:tcPr>
          <w:p>
            <w:pPr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接下来跟着老师一起练习；</w:t>
            </w:r>
          </w:p>
          <w:p>
            <w:pPr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同学们自主练习；</w:t>
            </w:r>
          </w:p>
          <w:p>
            <w:pPr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两人一组开始一抛一接练习</w:t>
            </w:r>
          </w:p>
          <w:p>
            <w:pPr>
              <w:rPr>
                <w:rFonts w:hint="default"/>
                <w:sz w:val="13"/>
                <w:szCs w:val="13"/>
                <w:lang w:val="en-US" w:eastAsia="zh-CN"/>
              </w:rPr>
            </w:pP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15" w:hRule="atLeast"/>
        </w:trPr>
        <w:tc>
          <w:tcPr>
            <w:tcW w:w="1458" w:type="dxa"/>
            <w:vMerge w:val="continue"/>
          </w:tcPr>
          <w:p>
            <w:pPr>
              <w:rPr>
                <w:color w:val="0000FF"/>
              </w:rPr>
            </w:pPr>
          </w:p>
        </w:tc>
        <w:tc>
          <w:tcPr>
            <w:tcW w:w="2894" w:type="dxa"/>
          </w:tcPr>
          <w:p>
            <w:pPr>
              <w:rPr>
                <w:rFonts w:hint="eastAsia"/>
                <w:color w:val="0000FF"/>
                <w:lang w:val="en-US" w:eastAsia="zh-CN"/>
              </w:rPr>
            </w:pPr>
            <w:r>
              <w:rPr>
                <w:rFonts w:hint="eastAsia"/>
                <w:color w:val="0000FF"/>
                <w:lang w:val="en-US" w:eastAsia="zh-CN"/>
              </w:rPr>
              <w:t>练：</w:t>
            </w:r>
          </w:p>
          <w:p>
            <w:pPr>
              <w:rPr>
                <w:rFonts w:hint="eastAsia"/>
                <w:color w:val="0000FF"/>
                <w:lang w:val="en-US" w:eastAsia="zh-CN"/>
              </w:rPr>
            </w:pPr>
            <w:r>
              <w:rPr>
                <w:rFonts w:hint="eastAsia"/>
                <w:color w:val="0000FF"/>
                <w:lang w:val="en-US" w:eastAsia="zh-CN"/>
              </w:rPr>
              <w:t>移动一抛一接练习（分层）</w:t>
            </w:r>
          </w:p>
          <w:p>
            <w:pPr>
              <w:rPr>
                <w:rFonts w:hint="eastAsia"/>
                <w:color w:val="0000FF"/>
                <w:lang w:val="en-US" w:eastAsia="zh-CN"/>
              </w:rPr>
            </w:pPr>
            <w:r>
              <w:rPr>
                <w:rFonts w:hint="eastAsia"/>
                <w:color w:val="0000FF"/>
                <w:lang w:val="en-US" w:eastAsia="zh-CN"/>
              </w:rPr>
              <w:t>两人垫传练习</w:t>
            </w:r>
          </w:p>
          <w:p>
            <w:pPr>
              <w:rPr>
                <w:rFonts w:hint="default"/>
                <w:color w:val="0000FF"/>
                <w:lang w:val="en-US" w:eastAsia="zh-CN"/>
              </w:rPr>
            </w:pPr>
            <w:r>
              <w:rPr>
                <w:rFonts w:hint="eastAsia"/>
                <w:color w:val="0000FF"/>
                <w:lang w:val="en-US" w:eastAsia="zh-CN"/>
              </w:rPr>
              <w:t>移动垫传练习（计时学练）</w:t>
            </w:r>
          </w:p>
        </w:tc>
        <w:tc>
          <w:tcPr>
            <w:tcW w:w="5005" w:type="dxa"/>
          </w:tcPr>
          <w:p>
            <w:pPr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大家看到地上的标志碟，接球的同学接完一次球摸一次地上的标志碟。</w:t>
            </w:r>
          </w:p>
          <w:p>
            <w:pPr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接下来两位同学进行相互传垫练习，根据球的角度和高度做出合理的接球方式。</w:t>
            </w:r>
          </w:p>
          <w:p>
            <w:pPr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（哨声）下面老师来检验同学的练习成果，看看哪组同学在30秒内成功传垫的次数最多。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12" w:hRule="atLeast"/>
        </w:trPr>
        <w:tc>
          <w:tcPr>
            <w:tcW w:w="1458" w:type="dxa"/>
            <w:vMerge w:val="continue"/>
          </w:tcPr>
          <w:p>
            <w:pPr>
              <w:rPr>
                <w:color w:val="0000FF"/>
              </w:rPr>
            </w:pPr>
          </w:p>
        </w:tc>
        <w:tc>
          <w:tcPr>
            <w:tcW w:w="2894" w:type="dxa"/>
          </w:tcPr>
          <w:p>
            <w:pPr>
              <w:rPr>
                <w:rFonts w:hint="eastAsia"/>
                <w:color w:val="0000FF"/>
              </w:rPr>
            </w:pPr>
            <w:r>
              <w:rPr>
                <w:rFonts w:hint="eastAsia"/>
                <w:color w:val="0000FF"/>
              </w:rPr>
              <w:t>赛</w:t>
            </w:r>
          </w:p>
          <w:p>
            <w:pPr>
              <w:rPr>
                <w:rFonts w:hint="default" w:eastAsiaTheme="minor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2V2教学比赛</w:t>
            </w:r>
          </w:p>
        </w:tc>
        <w:tc>
          <w:tcPr>
            <w:tcW w:w="5005" w:type="dxa"/>
          </w:tcPr>
          <w:p>
            <w:pPr>
              <w:rPr>
                <w:rFonts w:hint="default" w:eastAsiaTheme="minor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竞技比赛有助于提高我们对技能的运用，请A组到1号场地，B组到2号场地进行2V2比赛。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80" w:hRule="atLeast"/>
        </w:trPr>
        <w:tc>
          <w:tcPr>
            <w:tcW w:w="1458" w:type="dxa"/>
          </w:tcPr>
          <w:p>
            <w:pPr>
              <w:rPr>
                <w:color w:val="0000FF"/>
              </w:rPr>
            </w:pPr>
            <w:r>
              <w:rPr>
                <w:rFonts w:hint="eastAsia"/>
                <w:color w:val="0000FF"/>
              </w:rPr>
              <w:t>体能练习</w:t>
            </w:r>
          </w:p>
          <w:p>
            <w:pPr>
              <w:rPr>
                <w:color w:val="0000FF"/>
              </w:rPr>
            </w:pPr>
            <w:r>
              <w:rPr>
                <w:rFonts w:hint="eastAsia"/>
                <w:color w:val="0000FF"/>
              </w:rPr>
              <w:t>（</w:t>
            </w:r>
            <w:r>
              <w:rPr>
                <w:rFonts w:hint="eastAsia"/>
                <w:color w:val="0000FF"/>
                <w:lang w:val="en-US" w:eastAsia="zh-CN"/>
              </w:rPr>
              <w:t>1</w:t>
            </w:r>
            <w:r>
              <w:rPr>
                <w:rFonts w:hint="eastAsia"/>
                <w:color w:val="0000FF"/>
              </w:rPr>
              <w:t>分钟）</w:t>
            </w:r>
          </w:p>
        </w:tc>
        <w:tc>
          <w:tcPr>
            <w:tcW w:w="7899" w:type="dxa"/>
            <w:gridSpan w:val="2"/>
          </w:tcPr>
          <w:p>
            <w:pPr>
              <w:rPr>
                <w:rFonts w:hint="default" w:eastAsiaTheme="minor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良好的体能才能支撑我们完成一场激烈的竞赛，下面请同学们跟着老师一起做体能充值。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80" w:hRule="atLeast"/>
        </w:trPr>
        <w:tc>
          <w:tcPr>
            <w:tcW w:w="1458" w:type="dxa"/>
          </w:tcPr>
          <w:p>
            <w:pPr>
              <w:rPr>
                <w:color w:val="0000FF"/>
              </w:rPr>
            </w:pPr>
            <w:r>
              <w:rPr>
                <w:rFonts w:hint="eastAsia"/>
                <w:color w:val="0000FF"/>
              </w:rPr>
              <w:t>静力拉伸：</w:t>
            </w:r>
          </w:p>
          <w:p>
            <w:pPr>
              <w:rPr>
                <w:color w:val="0000FF"/>
              </w:rPr>
            </w:pPr>
            <w:r>
              <w:rPr>
                <w:rFonts w:hint="eastAsia"/>
                <w:color w:val="0000FF"/>
              </w:rPr>
              <w:t>（</w:t>
            </w:r>
            <w:r>
              <w:rPr>
                <w:rFonts w:hint="eastAsia"/>
                <w:color w:val="0000FF"/>
                <w:lang w:val="en-US" w:eastAsia="zh-CN"/>
              </w:rPr>
              <w:t>30秒</w:t>
            </w:r>
            <w:r>
              <w:rPr>
                <w:rFonts w:hint="eastAsia"/>
                <w:color w:val="0000FF"/>
              </w:rPr>
              <w:t>）</w:t>
            </w:r>
          </w:p>
        </w:tc>
        <w:tc>
          <w:tcPr>
            <w:tcW w:w="7899" w:type="dxa"/>
            <w:gridSpan w:val="2"/>
          </w:tcPr>
          <w:p>
            <w:pPr>
              <w:rPr>
                <w:rFonts w:hint="default" w:eastAsiaTheme="minor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拉伸放松有助于我们尽快的恢复体能和放松肌肉，下面跟着老师一起做拉伸放松操。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80" w:hRule="atLeast"/>
        </w:trPr>
        <w:tc>
          <w:tcPr>
            <w:tcW w:w="1458" w:type="dxa"/>
          </w:tcPr>
          <w:p>
            <w:pPr>
              <w:rPr>
                <w:color w:val="0000FF"/>
              </w:rPr>
            </w:pPr>
            <w:r>
              <w:rPr>
                <w:rFonts w:hint="eastAsia"/>
                <w:color w:val="0000FF"/>
              </w:rPr>
              <w:t>小结评价</w:t>
            </w:r>
          </w:p>
          <w:p>
            <w:pPr>
              <w:rPr>
                <w:color w:val="0000FF"/>
              </w:rPr>
            </w:pPr>
            <w:r>
              <w:rPr>
                <w:rFonts w:hint="eastAsia"/>
                <w:color w:val="0000FF"/>
              </w:rPr>
              <w:t>（</w:t>
            </w:r>
            <w:r>
              <w:rPr>
                <w:rFonts w:hint="eastAsia"/>
                <w:color w:val="0000FF"/>
                <w:lang w:val="en-US" w:eastAsia="zh-CN"/>
              </w:rPr>
              <w:t>30秒</w:t>
            </w:r>
            <w:r>
              <w:rPr>
                <w:rFonts w:hint="eastAsia"/>
                <w:color w:val="0000FF"/>
              </w:rPr>
              <w:t>）</w:t>
            </w:r>
          </w:p>
        </w:tc>
        <w:tc>
          <w:tcPr>
            <w:tcW w:w="7899" w:type="dxa"/>
            <w:gridSpan w:val="2"/>
          </w:tcPr>
          <w:p>
            <w:pPr>
              <w:rPr>
                <w:rFonts w:hint="default" w:eastAsiaTheme="minorEastAsia"/>
                <w:lang w:val="en-US" w:eastAsia="zh-CN"/>
              </w:rPr>
            </w:pPr>
            <w:r>
              <w:rPr>
                <w:rFonts w:hint="default" w:eastAsiaTheme="minorEastAsia"/>
                <w:lang w:val="en-US" w:eastAsia="zh-CN"/>
              </w:rPr>
              <w:t>这节课，同学们都基本掌握了</w:t>
            </w:r>
            <w:r>
              <w:rPr>
                <w:rFonts w:hint="eastAsia"/>
                <w:lang w:val="en-US" w:eastAsia="zh-CN"/>
              </w:rPr>
              <w:t>垫球+传球</w:t>
            </w:r>
            <w:r>
              <w:rPr>
                <w:rFonts w:hint="default" w:eastAsiaTheme="minorEastAsia"/>
                <w:lang w:val="en-US" w:eastAsia="zh-CN"/>
              </w:rPr>
              <w:t>的技术动作，老师给你们点赞，课后请同学们</w:t>
            </w:r>
            <w:r>
              <w:rPr>
                <w:rFonts w:hint="eastAsia"/>
                <w:lang w:val="en-US" w:eastAsia="zh-CN"/>
              </w:rPr>
              <w:t>继续加强练习</w:t>
            </w:r>
            <w:r>
              <w:rPr>
                <w:rFonts w:hint="default" w:eastAsiaTheme="minorEastAsia"/>
                <w:lang w:val="en-US" w:eastAsia="zh-CN"/>
              </w:rPr>
              <w:t>，这节课上到这里，同学们再见！</w:t>
            </w:r>
          </w:p>
        </w:tc>
      </w:tr>
    </w:tbl>
    <w:p>
      <w:pPr>
        <w:rPr>
          <w:rFonts w:hint="eastAsia"/>
        </w:rPr>
      </w:pPr>
    </w:p>
    <w:p>
      <w:pPr>
        <w:rPr>
          <w:rFonts w:hint="eastAsia"/>
        </w:rPr>
      </w:pPr>
      <w:r>
        <w:rPr>
          <w:rFonts w:hint="eastAsia"/>
        </w:rPr>
        <w:t>见面要说的：1.表扬、鼓励、振奋士气</w:t>
      </w:r>
    </w:p>
    <w:p>
      <w:pPr>
        <w:pStyle w:val="9"/>
        <w:numPr>
          <w:ilvl w:val="0"/>
          <w:numId w:val="1"/>
        </w:numPr>
        <w:ind w:firstLineChars="0"/>
        <w:rPr>
          <w:rFonts w:hint="eastAsia"/>
        </w:rPr>
      </w:pPr>
      <w:r>
        <w:rPr>
          <w:rFonts w:hint="eastAsia"/>
        </w:rPr>
        <w:t>讲分组，安排组长</w:t>
      </w:r>
    </w:p>
    <w:p>
      <w:pPr>
        <w:pStyle w:val="9"/>
        <w:numPr>
          <w:ilvl w:val="0"/>
          <w:numId w:val="1"/>
        </w:numPr>
        <w:ind w:firstLineChars="0"/>
        <w:rPr>
          <w:rFonts w:hint="eastAsia"/>
        </w:rPr>
      </w:pPr>
      <w:r>
        <w:rPr>
          <w:rFonts w:hint="eastAsia"/>
        </w:rPr>
        <w:t>说环节 （小黑板展示）</w:t>
      </w:r>
    </w:p>
    <w:p>
      <w:pPr>
        <w:pStyle w:val="9"/>
        <w:numPr>
          <w:ilvl w:val="0"/>
          <w:numId w:val="1"/>
        </w:numPr>
        <w:ind w:firstLineChars="0"/>
        <w:rPr>
          <w:rFonts w:hint="eastAsia"/>
        </w:rPr>
      </w:pPr>
      <w:r>
        <w:rPr>
          <w:rFonts w:hint="eastAsia"/>
        </w:rPr>
        <w:t>复述环节（提问）</w:t>
      </w:r>
    </w:p>
    <w:p>
      <w:pPr>
        <w:pStyle w:val="9"/>
        <w:numPr>
          <w:ilvl w:val="0"/>
          <w:numId w:val="1"/>
        </w:numPr>
        <w:ind w:firstLineChars="0"/>
        <w:rPr>
          <w:rFonts w:hint="eastAsia"/>
        </w:rPr>
      </w:pPr>
      <w:r>
        <w:rPr>
          <w:rFonts w:hint="eastAsia"/>
        </w:rPr>
        <w:t>提出要求（哨声响，停下来，看老师），集合速度快、有序安全</w:t>
      </w:r>
    </w:p>
    <w:p>
      <w:pPr>
        <w:pStyle w:val="9"/>
        <w:numPr>
          <w:ilvl w:val="0"/>
          <w:numId w:val="1"/>
        </w:numPr>
        <w:ind w:firstLineChars="0"/>
        <w:rPr>
          <w:rFonts w:hint="eastAsia"/>
        </w:rPr>
      </w:pPr>
      <w:r>
        <w:rPr>
          <w:rFonts w:hint="eastAsia"/>
        </w:rPr>
        <w:t>带到现</w:t>
      </w:r>
      <w:r>
        <w:rPr>
          <w:rFonts w:hint="eastAsia"/>
          <w:lang w:val="en-US" w:eastAsia="zh-CN"/>
        </w:rPr>
        <w:t>场</w:t>
      </w:r>
      <w:r>
        <w:rPr>
          <w:rFonts w:hint="eastAsia"/>
        </w:rPr>
        <w:t>指出实际场地</w:t>
      </w:r>
      <w:r>
        <w:rPr>
          <w:rFonts w:hint="eastAsia"/>
          <w:lang w:eastAsia="zh-CN"/>
        </w:rPr>
        <w:t>的</w:t>
      </w:r>
      <w:r>
        <w:rPr>
          <w:rFonts w:hint="eastAsia"/>
          <w:lang w:val="en-US" w:eastAsia="zh-CN"/>
        </w:rPr>
        <w:t>站位</w:t>
      </w:r>
    </w:p>
    <w:p>
      <w:pPr>
        <w:pStyle w:val="9"/>
        <w:numPr>
          <w:ilvl w:val="0"/>
          <w:numId w:val="1"/>
        </w:numPr>
        <w:ind w:firstLineChars="0"/>
        <w:rPr>
          <w:rFonts w:hint="eastAsia"/>
        </w:rPr>
      </w:pPr>
      <w:r>
        <w:rPr>
          <w:rFonts w:hint="eastAsia"/>
        </w:rPr>
        <w:t>互相打气进场</w:t>
      </w:r>
    </w:p>
    <w:p>
      <w:pPr>
        <w:pStyle w:val="9"/>
        <w:numPr>
          <w:ilvl w:val="0"/>
          <w:numId w:val="0"/>
        </w:numPr>
        <w:ind w:leftChars="0"/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50970872"/>
    <w:multiLevelType w:val="multilevel"/>
    <w:tmpl w:val="50970872"/>
    <w:lvl w:ilvl="0" w:tentative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0">
      <w:start w:val="1"/>
      <w:numFmt w:val="lowerLetter"/>
      <w:lvlText w:val="%2)"/>
      <w:lvlJc w:val="left"/>
      <w:pPr>
        <w:ind w:left="840" w:hanging="420"/>
      </w:pPr>
    </w:lvl>
    <w:lvl w:ilvl="2" w:tentative="0">
      <w:start w:val="1"/>
      <w:numFmt w:val="lowerRoman"/>
      <w:lvlText w:val="%3."/>
      <w:lvlJc w:val="right"/>
      <w:pPr>
        <w:ind w:left="1260" w:hanging="420"/>
      </w:pPr>
    </w:lvl>
    <w:lvl w:ilvl="3" w:tentative="0">
      <w:start w:val="1"/>
      <w:numFmt w:val="decimal"/>
      <w:lvlText w:val="%4."/>
      <w:lvlJc w:val="left"/>
      <w:pPr>
        <w:ind w:left="1680" w:hanging="420"/>
      </w:pPr>
    </w:lvl>
    <w:lvl w:ilvl="4" w:tentative="0">
      <w:start w:val="1"/>
      <w:numFmt w:val="lowerLetter"/>
      <w:lvlText w:val="%5)"/>
      <w:lvlJc w:val="left"/>
      <w:pPr>
        <w:ind w:left="2100" w:hanging="420"/>
      </w:pPr>
    </w:lvl>
    <w:lvl w:ilvl="5" w:tentative="0">
      <w:start w:val="1"/>
      <w:numFmt w:val="lowerRoman"/>
      <w:lvlText w:val="%6."/>
      <w:lvlJc w:val="right"/>
      <w:pPr>
        <w:ind w:left="2520" w:hanging="420"/>
      </w:pPr>
    </w:lvl>
    <w:lvl w:ilvl="6" w:tentative="0">
      <w:start w:val="1"/>
      <w:numFmt w:val="decimal"/>
      <w:lvlText w:val="%7."/>
      <w:lvlJc w:val="left"/>
      <w:pPr>
        <w:ind w:left="2940" w:hanging="420"/>
      </w:pPr>
    </w:lvl>
    <w:lvl w:ilvl="7" w:tentative="0">
      <w:start w:val="1"/>
      <w:numFmt w:val="lowerLetter"/>
      <w:lvlText w:val="%8)"/>
      <w:lvlJc w:val="left"/>
      <w:pPr>
        <w:ind w:left="3360" w:hanging="420"/>
      </w:pPr>
    </w:lvl>
    <w:lvl w:ilvl="8" w:tentative="0">
      <w:start w:val="1"/>
      <w:numFmt w:val="lowerRoman"/>
      <w:lvlText w:val="%9."/>
      <w:lvlJc w:val="right"/>
      <w:pPr>
        <w:ind w:left="3780" w:hanging="42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30"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NThmY2U5OTUxYjI5NjIyOTI2ODVmNDkzOTgyMmQ1YjcifQ=="/>
  </w:docVars>
  <w:rsids>
    <w:rsidRoot w:val="004B2894"/>
    <w:rsid w:val="002D6776"/>
    <w:rsid w:val="004B2894"/>
    <w:rsid w:val="005440D8"/>
    <w:rsid w:val="005D14FF"/>
    <w:rsid w:val="00821914"/>
    <w:rsid w:val="00DE7525"/>
    <w:rsid w:val="00DF62D1"/>
    <w:rsid w:val="00E44458"/>
    <w:rsid w:val="03C146B4"/>
    <w:rsid w:val="061F12C5"/>
    <w:rsid w:val="2E097F5E"/>
    <w:rsid w:val="34AB119E"/>
    <w:rsid w:val="3FA82AE8"/>
    <w:rsid w:val="590D018E"/>
    <w:rsid w:val="5A902677"/>
    <w:rsid w:val="7B5A592F"/>
    <w:rsid w:val="7E9973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name="header"/>
    <w:lsdException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34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character" w:default="1" w:styleId="6">
    <w:name w:val="Default Paragraph Font"/>
    <w:autoRedefine/>
    <w:semiHidden/>
    <w:unhideWhenUsed/>
    <w:qFormat/>
    <w:uiPriority w:val="1"/>
  </w:style>
  <w:style w:type="table" w:default="1" w:styleId="4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link w:val="8"/>
    <w:semiHidden/>
    <w:unhideWhenUsed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3">
    <w:name w:val="header"/>
    <w:basedOn w:val="1"/>
    <w:link w:val="7"/>
    <w:semiHidden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5">
    <w:name w:val="Table Grid"/>
    <w:basedOn w:val="4"/>
    <w:uiPriority w:val="59"/>
    <w:tblPr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7">
    <w:name w:val="页眉 Char"/>
    <w:basedOn w:val="6"/>
    <w:link w:val="3"/>
    <w:autoRedefine/>
    <w:semiHidden/>
    <w:qFormat/>
    <w:uiPriority w:val="99"/>
    <w:rPr>
      <w:sz w:val="18"/>
      <w:szCs w:val="18"/>
    </w:rPr>
  </w:style>
  <w:style w:type="character" w:customStyle="1" w:styleId="8">
    <w:name w:val="页脚 Char"/>
    <w:basedOn w:val="6"/>
    <w:link w:val="2"/>
    <w:autoRedefine/>
    <w:semiHidden/>
    <w:qFormat/>
    <w:uiPriority w:val="99"/>
    <w:rPr>
      <w:sz w:val="18"/>
      <w:szCs w:val="18"/>
    </w:rPr>
  </w:style>
  <w:style w:type="paragraph" w:styleId="9">
    <w:name w:val="List Paragraph"/>
    <w:basedOn w:val="1"/>
    <w:autoRedefine/>
    <w:qFormat/>
    <w:uiPriority w:val="34"/>
    <w:pPr>
      <w:ind w:firstLine="420" w:firstLineChars="200"/>
    </w:p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numbering" Target="numbering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2</Pages>
  <Words>939</Words>
  <Characters>966</Characters>
  <Lines>2</Lines>
  <Paragraphs>1</Paragraphs>
  <TotalTime>19</TotalTime>
  <ScaleCrop>false</ScaleCrop>
  <LinksUpToDate>false</LinksUpToDate>
  <CharactersWithSpaces>969</CharactersWithSpaces>
  <Application>WPS Office_12.1.0.16929_F1E327BC-269C-435d-A152-05C5408002CA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2019-10-21T15:36:00Z</dcterms:created>
  <dc:creator>MacBook</dc:creator>
  <cp:lastModifiedBy>吖~Nicam</cp:lastModifiedBy>
  <dcterms:modified xsi:type="dcterms:W3CDTF">2024-06-12T15:39:12Z</dcterms:modified>
  <cp:revision>5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2052-12.1.0.16929</vt:lpwstr>
  </property>
  <property fmtid="{D5CDD505-2E9C-101B-9397-08002B2CF9AE}" pid="3" name="ICV">
    <vt:lpwstr>1772AFD273A0490895545481010278ED_13</vt:lpwstr>
  </property>
</Properties>
</file>