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357" w:rsidRDefault="00275357" w:rsidP="00DF234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课堂可以把什么还给学生？</w:t>
      </w:r>
    </w:p>
    <w:p w:rsidR="00275357" w:rsidRDefault="00275357" w:rsidP="0027535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</w:t>
      </w:r>
      <w:r>
        <w:rPr>
          <w:rFonts w:hint="eastAsia"/>
          <w:sz w:val="28"/>
          <w:szCs w:val="28"/>
        </w:rPr>
        <w:t>——《有效教学十讲》有得</w:t>
      </w:r>
      <w:r>
        <w:rPr>
          <w:rFonts w:hint="eastAsia"/>
          <w:sz w:val="28"/>
          <w:szCs w:val="28"/>
        </w:rPr>
        <w:t>2</w:t>
      </w:r>
    </w:p>
    <w:p w:rsidR="00275357" w:rsidRPr="00275357" w:rsidRDefault="00275357" w:rsidP="0027535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我们经常说：要把课堂还给学生。但在教学实践中，到底可以把什么还给学生，教师们往往不得要领。</w:t>
      </w:r>
      <w:r w:rsidRPr="00275357">
        <w:rPr>
          <w:rFonts w:hint="eastAsia"/>
          <w:sz w:val="28"/>
          <w:szCs w:val="28"/>
        </w:rPr>
        <w:t>《有效教学十讲》</w:t>
      </w:r>
      <w:r>
        <w:rPr>
          <w:rFonts w:hint="eastAsia"/>
          <w:sz w:val="28"/>
          <w:szCs w:val="28"/>
        </w:rPr>
        <w:t>告诉我们可以从这些方面入手：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一、把部分讲解的主动权还给学生</w:t>
      </w:r>
    </w:p>
    <w:p w:rsidR="00275357" w:rsidRPr="00275357" w:rsidRDefault="00DF2349" w:rsidP="00DF234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知识和问题的讲解不能由老师包办，教师长期的单向输出式讲解造成了学生的被动和依赖。</w:t>
      </w:r>
      <w:r w:rsidR="00275357" w:rsidRPr="00275357">
        <w:rPr>
          <w:rFonts w:hint="eastAsia"/>
          <w:sz w:val="28"/>
          <w:szCs w:val="28"/>
        </w:rPr>
        <w:t>现有发展区水平的知识与技能的内容可以交给学生去讲解，体现学生不仅参与学，也参与教</w:t>
      </w:r>
      <w:r>
        <w:rPr>
          <w:rFonts w:hint="eastAsia"/>
          <w:sz w:val="28"/>
          <w:szCs w:val="28"/>
        </w:rPr>
        <w:t>，真正成为学习和课堂的主人</w:t>
      </w:r>
      <w:r w:rsidR="00275357" w:rsidRPr="00275357">
        <w:rPr>
          <w:rFonts w:hint="eastAsia"/>
          <w:sz w:val="28"/>
          <w:szCs w:val="28"/>
        </w:rPr>
        <w:t>。</w:t>
      </w:r>
    </w:p>
    <w:p w:rsidR="00275357" w:rsidRPr="00275357" w:rsidRDefault="00DF2349" w:rsidP="0027535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二、把</w:t>
      </w:r>
      <w:r w:rsidR="00275357" w:rsidRPr="00275357">
        <w:rPr>
          <w:rFonts w:hint="eastAsia"/>
          <w:sz w:val="28"/>
          <w:szCs w:val="28"/>
        </w:rPr>
        <w:t>思考的主动权还给学生。</w:t>
      </w:r>
    </w:p>
    <w:p w:rsidR="00275357" w:rsidRPr="00275357" w:rsidRDefault="00275357" w:rsidP="00DF2349">
      <w:pPr>
        <w:ind w:firstLineChars="200" w:firstLine="560"/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以往老师把学生的思考限定在自己确定的预设范围内，老师的设问指向性非常明确，学生的思考朝着老师设定的答案，沿着老师规定好的路线来运动，来进行的。没有学生自主的形成问题、提出问题、思考问题、自主解答问题的权力，没有个性化的思考与解答。</w:t>
      </w:r>
      <w:r w:rsidR="00DF2349">
        <w:rPr>
          <w:rFonts w:hint="eastAsia"/>
          <w:sz w:val="28"/>
          <w:szCs w:val="28"/>
        </w:rPr>
        <w:t>把</w:t>
      </w:r>
      <w:r w:rsidR="00DF2349" w:rsidRPr="00275357">
        <w:rPr>
          <w:rFonts w:hint="eastAsia"/>
          <w:sz w:val="28"/>
          <w:szCs w:val="28"/>
        </w:rPr>
        <w:t>思考的主动权还给学生</w:t>
      </w:r>
      <w:r w:rsidR="00DF2349">
        <w:rPr>
          <w:rFonts w:hint="eastAsia"/>
          <w:sz w:val="28"/>
          <w:szCs w:val="28"/>
        </w:rPr>
        <w:t>，</w:t>
      </w:r>
      <w:bookmarkStart w:id="0" w:name="_GoBack"/>
      <w:bookmarkEnd w:id="0"/>
      <w:r w:rsidR="00DF2349">
        <w:rPr>
          <w:rFonts w:hint="eastAsia"/>
          <w:sz w:val="28"/>
          <w:szCs w:val="28"/>
        </w:rPr>
        <w:t>让学生充分调动其主观性和能动性，才能够真正培养学生的创造性，自主地去发现问题和解决问题，真正提高学生的能力和综合素养。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三、把部分评价权交给学生。</w:t>
      </w:r>
    </w:p>
    <w:p w:rsidR="00275357" w:rsidRPr="00275357" w:rsidRDefault="00275357" w:rsidP="00275357">
      <w:pPr>
        <w:rPr>
          <w:sz w:val="28"/>
          <w:szCs w:val="28"/>
        </w:rPr>
      </w:pPr>
      <w:r w:rsidRPr="00275357">
        <w:rPr>
          <w:rFonts w:hint="eastAsia"/>
          <w:sz w:val="28"/>
          <w:szCs w:val="28"/>
        </w:rPr>
        <w:t>教师要正确面对学生的错误也是一种学习资源，正因为出错，才会有点拨、引导、解惑，才会有教育的敏感、机智和智慧，才会有对学生乐观的期待，以及真正的爱护和保护。</w:t>
      </w:r>
    </w:p>
    <w:p w:rsidR="003E1956" w:rsidRPr="00275357" w:rsidRDefault="003E1956">
      <w:pPr>
        <w:rPr>
          <w:sz w:val="28"/>
          <w:szCs w:val="28"/>
        </w:rPr>
      </w:pPr>
    </w:p>
    <w:sectPr w:rsidR="003E1956" w:rsidRPr="002753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634" w:rsidRDefault="00752634" w:rsidP="00275357">
      <w:r>
        <w:separator/>
      </w:r>
    </w:p>
  </w:endnote>
  <w:endnote w:type="continuationSeparator" w:id="0">
    <w:p w:rsidR="00752634" w:rsidRDefault="00752634" w:rsidP="0027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634" w:rsidRDefault="00752634" w:rsidP="00275357">
      <w:r>
        <w:separator/>
      </w:r>
    </w:p>
  </w:footnote>
  <w:footnote w:type="continuationSeparator" w:id="0">
    <w:p w:rsidR="00752634" w:rsidRDefault="00752634" w:rsidP="002753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193"/>
    <w:rsid w:val="00275357"/>
    <w:rsid w:val="003E1956"/>
    <w:rsid w:val="00752634"/>
    <w:rsid w:val="00A56193"/>
    <w:rsid w:val="00DF2349"/>
    <w:rsid w:val="00F1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01EC44"/>
  <w15:chartTrackingRefBased/>
  <w15:docId w15:val="{9D238DE3-59F7-4121-A11F-53437059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3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7535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753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753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个人用户</cp:lastModifiedBy>
  <cp:revision>3</cp:revision>
  <dcterms:created xsi:type="dcterms:W3CDTF">2019-07-11T10:09:00Z</dcterms:created>
  <dcterms:modified xsi:type="dcterms:W3CDTF">2024-07-11T03:37:00Z</dcterms:modified>
</cp:coreProperties>
</file>