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68AB8"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公平与公正的区别</w:t>
      </w:r>
    </w:p>
    <w:p w14:paraId="3B12E6B4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我校今年11月份在本校和英东田径场进行了秋季田径运动会，我是田赛裁判长以及跳绳裁判负责人，我今年是代表裁判员进行宣誓，我记得宣誓中有一句公平、公正、公开，</w:t>
      </w:r>
      <w:r>
        <w:rPr>
          <w:sz w:val="28"/>
          <w:szCs w:val="28"/>
        </w:rPr>
        <w:t>运动会中的公平和公正虽然常被提及，但它们实际上具有不同的含义和侧重点，具体来说：</w:t>
      </w:r>
    </w:p>
    <w:p w14:paraId="625C265A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公平是指在比赛中不偏袒任何一方，确保所有选手都享有同等的机会和待遇。这一原则强调的是起跑线的平等，即所有参赛者在比赛开始之前都处于相同的条件之下，拥有相同的竞争机会。在运动会中，这通常意味着所有参赛者都需要遵守相同的比赛规则，使用相同的比赛设施，以及在相同的比赛环境中进行竞争。例如，无论是短跑还是长跑，所有选手都应在同一条起跑线上出发，穿着符合规定的运动装备，并在同样的天气条件下比赛。这种公平性的保障，能够让每一位选手都感受到比赛的公正性，从而激发他们全力以赴的斗志。</w:t>
      </w:r>
    </w:p>
    <w:p w14:paraId="0F83D394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公正则是指裁判员在比赛中严格遵守道德、法治和公平的原则，不以个人喜好、偏见或特定目的而做出判断。它关注的是比赛结果的处理，确保比赛结果的合理性和可接受性。公正要求裁判员在评判过程中保持中立和客观，不受任何外部因素的干扰，只根据比赛规则和选手的实际表现来做出公正的裁决。例如，在跳高比赛中，裁判员必须严格按照规则测量每一次跳跃的高度，确保每一位选手的成绩都被准确记录。公正还包含了价值取向，它试图通过调节机制来调整比赛结果，使得参赛者之间的差距不至于过于悬殊，从而维护比赛的公平性和观赏性。</w:t>
      </w:r>
    </w:p>
    <w:p w14:paraId="1DCECF29">
      <w:pPr>
        <w:ind w:firstLine="560" w:firstLineChars="200"/>
        <w:rPr>
          <w:sz w:val="28"/>
          <w:szCs w:val="28"/>
        </w:rPr>
      </w:pPr>
      <w:r>
        <w:rPr>
          <w:sz w:val="28"/>
          <w:szCs w:val="28"/>
        </w:rPr>
        <w:t>此外，公开也是运动会中不可或缺的原则之一，它要求比赛的过程和结果都应该是透明的，接受所有人的监督。公开原则有助于增强比赛的公信力和观众的参与度，确保比赛在公平、公正和公开的环境中进行。例如，比赛的成绩和排名应及时公布，比赛的视频和图片也应向公众开放，以便所有人都能清晰地了解比赛的实际情况。这种公开性不仅能够消除疑虑，还能让更多人参与到运动会的热潮中来，共同见证运动员的拼搏和风采。</w:t>
      </w:r>
    </w:p>
    <w:p w14:paraId="0C020DB1">
      <w:pPr>
        <w:ind w:firstLine="560" w:firstLineChars="20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综上所述，在运动会中，公平、公正和公开是相互关联、相互补充的原则。它们共同构成了比赛的基础，确保了比赛的公正性、公信力和观赏性。只有在这些原则的共同作用下，运动会才能真正成为一个展示运动员实力、弘扬体育精神的舞台，让观众在欣赏精彩比赛的同时，感受到体育精神的魅力。</w:t>
      </w:r>
    </w:p>
    <w:p w14:paraId="0CD2571C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CB3265"/>
    <w:rsid w:val="093E4401"/>
    <w:rsid w:val="4D66378A"/>
    <w:rsid w:val="7ECB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630</Words>
  <Characters>631</Characters>
  <Lines>0</Lines>
  <Paragraphs>0</Paragraphs>
  <TotalTime>9</TotalTime>
  <ScaleCrop>false</ScaleCrop>
  <LinksUpToDate>false</LinksUpToDate>
  <CharactersWithSpaces>631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2025-01-08T06:50:00Z</dcterms:created>
  <dc:creator>噶认破棺度</dc:creator>
  <cp:lastModifiedBy>噶认破棺度</cp:lastModifiedBy>
  <dcterms:modified xsi:type="dcterms:W3CDTF">2025-01-08T07:07:38Z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A78230C225854A7C9A31F58571F280FD_11</vt:lpwstr>
  </property>
</Properties>
</file>