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0827EE">
      <w:pPr>
        <w:jc w:val="center"/>
        <w:rPr>
          <w:rFonts w:hint="default"/>
          <w:b/>
          <w:bCs/>
          <w:sz w:val="32"/>
          <w:szCs w:val="32"/>
          <w:lang w:val="en-US"/>
        </w:rPr>
      </w:pPr>
      <w:bookmarkStart w:id="1" w:name="_GoBack"/>
      <w:r>
        <w:rPr>
          <w:rFonts w:hint="eastAsia"/>
          <w:b/>
          <w:bCs/>
          <w:sz w:val="32"/>
          <w:szCs w:val="32"/>
          <w:lang w:val="en-US" w:eastAsia="zh-CN"/>
        </w:rPr>
        <w:t>读《</w:t>
      </w:r>
      <w:r>
        <w:rPr>
          <w:rFonts w:hint="default"/>
          <w:b/>
          <w:bCs/>
          <w:sz w:val="32"/>
          <w:szCs w:val="32"/>
          <w:lang w:val="en-US" w:eastAsia="zh-CN"/>
        </w:rPr>
        <w:t>面向中小学教师的Python编程入门</w:t>
      </w:r>
      <w:r>
        <w:rPr>
          <w:rFonts w:hint="eastAsia"/>
          <w:b/>
          <w:bCs/>
          <w:sz w:val="32"/>
          <w:szCs w:val="32"/>
          <w:lang w:val="en-US" w:eastAsia="zh-CN"/>
        </w:rPr>
        <w:t>》有感</w:t>
      </w:r>
    </w:p>
    <w:bookmarkEnd w:id="1"/>
    <w:p w14:paraId="4C4E1818">
      <w:pPr>
        <w:rPr>
          <w:rFonts w:hint="eastAsia"/>
          <w:i w:val="0"/>
          <w:iCs w:val="0"/>
          <w:caps w:val="0"/>
          <w:color w:val="000000"/>
          <w:spacing w:val="0"/>
          <w:sz w:val="33"/>
          <w:szCs w:val="33"/>
          <w:shd w:val="clear" w:fill="FFFFFF"/>
        </w:rPr>
      </w:pPr>
      <w:r>
        <w:rPr>
          <w:rFonts w:hint="eastAsia"/>
          <w:i w:val="0"/>
          <w:iCs w:val="0"/>
          <w:caps w:val="0"/>
          <w:color w:val="000000"/>
          <w:spacing w:val="0"/>
          <w:sz w:val="33"/>
          <w:szCs w:val="33"/>
          <w:shd w:val="clear" w:fill="FFFFFF"/>
        </w:rPr>
        <w:t xml:space="preserve"> </w:t>
      </w:r>
    </w:p>
    <w:p w14:paraId="724BD995">
      <w:pPr>
        <w:ind w:firstLine="660" w:firstLineChars="200"/>
        <w:rPr>
          <w:rFonts w:hint="eastAsia"/>
          <w:i w:val="0"/>
          <w:iCs w:val="0"/>
          <w:caps w:val="0"/>
          <w:color w:val="000000"/>
          <w:spacing w:val="0"/>
          <w:sz w:val="33"/>
          <w:szCs w:val="33"/>
          <w:shd w:val="clear" w:fill="FFFFFF"/>
        </w:rPr>
      </w:pPr>
      <w:r>
        <w:rPr>
          <w:rFonts w:hint="eastAsia"/>
          <w:i w:val="0"/>
          <w:iCs w:val="0"/>
          <w:caps w:val="0"/>
          <w:color w:val="000000"/>
          <w:spacing w:val="0"/>
          <w:sz w:val="33"/>
          <w:szCs w:val="33"/>
          <w:shd w:val="clear" w:fill="FFFFFF"/>
          <w:lang w:val="en-US" w:eastAsia="zh-CN"/>
        </w:rPr>
        <w:t>本书是</w:t>
      </w:r>
      <w:r>
        <w:rPr>
          <w:rFonts w:hint="default"/>
          <w:i w:val="0"/>
          <w:iCs w:val="0"/>
          <w:caps w:val="0"/>
          <w:color w:val="000000"/>
          <w:spacing w:val="0"/>
          <w:sz w:val="33"/>
          <w:szCs w:val="33"/>
          <w:shd w:val="clear" w:fill="FFFFFF"/>
          <w:lang w:val="en-US" w:eastAsia="zh-CN"/>
        </w:rPr>
        <w:t>2021年上海科技教育出版社出版的图书</w:t>
      </w:r>
      <w:r>
        <w:rPr>
          <w:rFonts w:hint="eastAsia"/>
          <w:i w:val="0"/>
          <w:iCs w:val="0"/>
          <w:caps w:val="0"/>
          <w:color w:val="000000"/>
          <w:spacing w:val="0"/>
          <w:sz w:val="33"/>
          <w:szCs w:val="33"/>
          <w:shd w:val="clear" w:fill="FFFFFF"/>
          <w:lang w:val="en-US" w:eastAsia="zh-CN"/>
        </w:rPr>
        <w:t>，作者是：</w:t>
      </w:r>
      <w:r>
        <w:rPr>
          <w:rFonts w:hint="default"/>
          <w:i w:val="0"/>
          <w:iCs w:val="0"/>
          <w:caps w:val="0"/>
          <w:color w:val="000000"/>
          <w:spacing w:val="0"/>
          <w:sz w:val="33"/>
          <w:szCs w:val="33"/>
          <w:shd w:val="clear" w:fill="FFFFFF"/>
          <w:lang w:val="en-US" w:eastAsia="zh-CN"/>
        </w:rPr>
        <w:t>樊磊</w:t>
      </w:r>
      <w:r>
        <w:rPr>
          <w:rFonts w:hint="eastAsia"/>
          <w:i w:val="0"/>
          <w:iCs w:val="0"/>
          <w:caps w:val="0"/>
          <w:color w:val="000000"/>
          <w:spacing w:val="0"/>
          <w:sz w:val="33"/>
          <w:szCs w:val="33"/>
          <w:shd w:val="clear" w:fill="FFFFFF"/>
          <w:lang w:val="en-US" w:eastAsia="zh-CN"/>
        </w:rPr>
        <w:t>。</w:t>
      </w:r>
    </w:p>
    <w:p w14:paraId="7E286DDF">
      <w:pPr>
        <w:ind w:firstLine="660" w:firstLineChars="200"/>
        <w:rPr>
          <w:rFonts w:hint="default"/>
          <w:i w:val="0"/>
          <w:iCs w:val="0"/>
          <w:caps w:val="0"/>
          <w:color w:val="000000"/>
          <w:spacing w:val="0"/>
          <w:sz w:val="33"/>
          <w:szCs w:val="33"/>
          <w:shd w:val="clear" w:fill="FFFFFF"/>
        </w:rPr>
      </w:pPr>
      <w:bookmarkStart w:id="0" w:name="lemma-summary"/>
      <w:bookmarkEnd w:id="0"/>
      <w:r>
        <w:rPr>
          <w:rFonts w:hint="default"/>
          <w:i w:val="0"/>
          <w:iCs w:val="0"/>
          <w:caps w:val="0"/>
          <w:color w:val="000000"/>
          <w:spacing w:val="0"/>
          <w:sz w:val="33"/>
          <w:szCs w:val="33"/>
          <w:shd w:val="clear" w:fill="FFFFFF"/>
          <w:lang w:val="en-US" w:eastAsia="zh-CN"/>
        </w:rPr>
        <w:t>《面向中小学教师的Python编程入门》是2021年上海科技教育出版社出版的图书。</w:t>
      </w:r>
    </w:p>
    <w:p w14:paraId="77774DBE">
      <w:pPr>
        <w:ind w:firstLine="660" w:firstLineChars="200"/>
        <w:rPr>
          <w:rFonts w:hint="default"/>
          <w:i w:val="0"/>
          <w:iCs w:val="0"/>
          <w:caps w:val="0"/>
          <w:color w:val="000000"/>
          <w:spacing w:val="0"/>
          <w:sz w:val="33"/>
          <w:szCs w:val="33"/>
          <w:shd w:val="clear" w:fill="FFFFFF"/>
          <w:lang w:val="en-US" w:eastAsia="zh-CN"/>
        </w:rPr>
      </w:pPr>
      <w:r>
        <w:rPr>
          <w:rFonts w:hint="eastAsia"/>
          <w:i w:val="0"/>
          <w:iCs w:val="0"/>
          <w:caps w:val="0"/>
          <w:color w:val="000000"/>
          <w:spacing w:val="0"/>
          <w:sz w:val="33"/>
          <w:szCs w:val="33"/>
          <w:shd w:val="clear" w:fill="FFFFFF"/>
          <w:lang w:val="en-US" w:eastAsia="zh-CN"/>
        </w:rPr>
        <w:t>作者介绍：作者樊磊，</w:t>
      </w:r>
      <w:r>
        <w:rPr>
          <w:rFonts w:hint="default"/>
          <w:i w:val="0"/>
          <w:iCs w:val="0"/>
          <w:caps w:val="0"/>
          <w:color w:val="000000"/>
          <w:spacing w:val="0"/>
          <w:sz w:val="33"/>
          <w:szCs w:val="33"/>
          <w:shd w:val="clear" w:fill="FFFFFF"/>
          <w:lang w:val="en-US" w:eastAsia="zh-CN"/>
        </w:rPr>
        <w:t>博士，首都师范大学教育学院教授。参与教育部高中信息技术课程标准制订工作，组织编写过多种中小学信息学科相关教材和培训用书，发表研究论文70余篇，编写大学及研究生教材4种，翻译专著1部。</w:t>
      </w:r>
    </w:p>
    <w:p w14:paraId="4A4F42A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435" w:lineRule="atLeast"/>
        <w:ind w:left="0" w:right="0" w:firstLine="660" w:firstLineChars="200"/>
        <w:jc w:val="left"/>
        <w:rPr>
          <w:rFonts w:hint="default"/>
          <w:i w:val="0"/>
          <w:iCs w:val="0"/>
          <w:caps w:val="0"/>
          <w:color w:val="000000"/>
          <w:spacing w:val="0"/>
          <w:sz w:val="33"/>
          <w:szCs w:val="33"/>
          <w:shd w:val="clear" w:fill="FFFFFF"/>
          <w:lang w:val="en-US" w:eastAsia="zh-CN"/>
        </w:rPr>
      </w:pPr>
      <w:r>
        <w:rPr>
          <w:rFonts w:hint="eastAsia"/>
          <w:i w:val="0"/>
          <w:iCs w:val="0"/>
          <w:caps w:val="0"/>
          <w:color w:val="000000"/>
          <w:spacing w:val="0"/>
          <w:sz w:val="33"/>
          <w:szCs w:val="33"/>
          <w:shd w:val="clear" w:fill="FFFFFF"/>
          <w:lang w:val="en-US" w:eastAsia="zh-CN"/>
        </w:rPr>
        <w:t>本书</w:t>
      </w:r>
      <w:r>
        <w:rPr>
          <w:rFonts w:hint="eastAsia"/>
          <w:i w:val="0"/>
          <w:iCs w:val="0"/>
          <w:caps w:val="0"/>
          <w:color w:val="000000"/>
          <w:spacing w:val="0"/>
          <w:sz w:val="33"/>
          <w:szCs w:val="33"/>
          <w:shd w:val="clear" w:fill="FFFFFF"/>
        </w:rPr>
        <w:t>内容简介</w:t>
      </w:r>
      <w:r>
        <w:rPr>
          <w:rFonts w:hint="eastAsia"/>
          <w:i w:val="0"/>
          <w:iCs w:val="0"/>
          <w:caps w:val="0"/>
          <w:color w:val="000000"/>
          <w:spacing w:val="0"/>
          <w:sz w:val="33"/>
          <w:szCs w:val="33"/>
          <w:shd w:val="clear" w:fill="FFFFFF"/>
          <w:lang w:eastAsia="zh-CN"/>
        </w:rPr>
        <w:t>：</w:t>
      </w:r>
      <w:r>
        <w:rPr>
          <w:rFonts w:hint="default" w:asciiTheme="minorHAnsi" w:hAnsiTheme="minorHAnsi" w:eastAsiaTheme="minorEastAsia" w:cstheme="minorBidi"/>
          <w:i w:val="0"/>
          <w:iCs w:val="0"/>
          <w:caps w:val="0"/>
          <w:color w:val="000000"/>
          <w:spacing w:val="0"/>
          <w:kern w:val="2"/>
          <w:sz w:val="33"/>
          <w:szCs w:val="33"/>
          <w:shd w:val="clear" w:fill="FFFFFF"/>
          <w:lang w:val="en-US" w:eastAsia="zh-CN" w:bidi="ar-SA"/>
        </w:rPr>
        <w:t>《面向中小学教师的Python编程入门》‌是一本专为中小学教师设计的Python编程入门书籍，旨在通过丰富的学科应用案例，帮助教师们掌握Python编程基础、数据科学及人工智能编程等知识。书中详细介绍了如何利用Python解决实际教学问题，并提供了一系列真实学科案例的剖析，使教师们能够将这些工具直接应用于学科教学和备课中。</w:t>
      </w:r>
      <w:r>
        <w:rPr>
          <w:rFonts w:hint="default"/>
          <w:i w:val="0"/>
          <w:iCs w:val="0"/>
          <w:caps w:val="0"/>
          <w:color w:val="000000"/>
          <w:spacing w:val="0"/>
          <w:sz w:val="33"/>
          <w:szCs w:val="33"/>
          <w:shd w:val="clear" w:fill="FFFFFF"/>
          <w:lang w:val="en-US" w:eastAsia="zh-CN"/>
        </w:rPr>
        <w:t>本书以Python编程为主线，通过丰富的学科应用案例，系统且循序渐进地介绍Python编程基础、基础数据科学及人工智能编程等知识，让教师们从编程学习中逐渐熟悉和掌握用信息化手段解决问题的过程与方法。此外，本书还有一个突出特点是：书中通过对数量众多的真实学科案例的剖析，深入浅出地介绍了很多极具教育价值的工具。学科教师可以直接将其应用于学科教学、备课或自身提升。</w:t>
      </w:r>
    </w:p>
    <w:p w14:paraId="684E2ED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435" w:lineRule="atLeast"/>
        <w:ind w:left="0" w:right="0" w:firstLine="660" w:firstLineChars="200"/>
        <w:jc w:val="left"/>
        <w:rPr>
          <w:rFonts w:hint="default"/>
          <w:i w:val="0"/>
          <w:iCs w:val="0"/>
          <w:caps w:val="0"/>
          <w:color w:val="000000"/>
          <w:spacing w:val="0"/>
          <w:sz w:val="33"/>
          <w:szCs w:val="33"/>
          <w:shd w:val="clear" w:fill="FFFFFF"/>
          <w:lang w:val="en-US" w:eastAsia="zh-CN"/>
        </w:rPr>
      </w:pPr>
      <w:r>
        <w:rPr>
          <w:rFonts w:hint="default"/>
          <w:i w:val="0"/>
          <w:iCs w:val="0"/>
          <w:caps w:val="0"/>
          <w:color w:val="000000"/>
          <w:spacing w:val="0"/>
          <w:sz w:val="33"/>
          <w:szCs w:val="33"/>
          <w:shd w:val="clear" w:fill="FFFFFF"/>
          <w:lang w:val="en-US" w:eastAsia="zh-CN"/>
        </w:rPr>
        <w:t>首先，从内容上看，这本书以Python编程为主线，系统且循序渐进地介绍了Python编程基础、基础数据科学及人工智能编程等知识。书中不仅涵盖了Python的算术运算、变量、数据类型、标准库函数等基础知识，还深入到了分支结构、循环结构、函数与模块、数据分析、数据可视化以及人工智能编程等进阶内容。这种全面的知识体系对于想要系统学习Python编程的教师来说是非常有帮助的。</w:t>
      </w:r>
    </w:p>
    <w:p w14:paraId="0536E4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435" w:lineRule="atLeast"/>
        <w:ind w:left="0" w:right="0" w:firstLine="660" w:firstLineChars="200"/>
        <w:jc w:val="left"/>
        <w:rPr>
          <w:rFonts w:hint="default"/>
          <w:i w:val="0"/>
          <w:iCs w:val="0"/>
          <w:caps w:val="0"/>
          <w:color w:val="000000"/>
          <w:spacing w:val="0"/>
          <w:sz w:val="33"/>
          <w:szCs w:val="33"/>
          <w:shd w:val="clear" w:fill="FFFFFF"/>
          <w:lang w:val="en-US" w:eastAsia="zh-CN"/>
        </w:rPr>
      </w:pPr>
      <w:r>
        <w:rPr>
          <w:rFonts w:hint="default"/>
          <w:i w:val="0"/>
          <w:iCs w:val="0"/>
          <w:caps w:val="0"/>
          <w:color w:val="000000"/>
          <w:spacing w:val="0"/>
          <w:sz w:val="33"/>
          <w:szCs w:val="33"/>
          <w:shd w:val="clear" w:fill="FFFFFF"/>
          <w:lang w:val="en-US" w:eastAsia="zh-CN"/>
        </w:rPr>
        <w:t>其次，该书的一个显著特点是其丰富的学科应用案例。通过对数量众多的真实学科案例的剖析，书中深入浅出地介绍了很多极具教育价值的工具，这些工具学科教师可以直接应用于学科教学、备课或自身提升。这种理论与实践相结合的方式，不仅有助于教师理解Python编程的概念和方法，还能激发他们在教学中的应用创新。</w:t>
      </w:r>
    </w:p>
    <w:p w14:paraId="287B824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435" w:lineRule="atLeast"/>
        <w:ind w:left="0" w:right="0" w:firstLine="660" w:firstLineChars="200"/>
        <w:jc w:val="left"/>
        <w:rPr>
          <w:rFonts w:hint="default"/>
          <w:i w:val="0"/>
          <w:iCs w:val="0"/>
          <w:caps w:val="0"/>
          <w:color w:val="000000"/>
          <w:spacing w:val="0"/>
          <w:sz w:val="33"/>
          <w:szCs w:val="33"/>
          <w:shd w:val="clear" w:fill="FFFFFF"/>
          <w:lang w:val="en-US" w:eastAsia="zh-CN"/>
        </w:rPr>
      </w:pPr>
      <w:r>
        <w:rPr>
          <w:rFonts w:hint="default"/>
          <w:i w:val="0"/>
          <w:iCs w:val="0"/>
          <w:caps w:val="0"/>
          <w:color w:val="000000"/>
          <w:spacing w:val="0"/>
          <w:sz w:val="33"/>
          <w:szCs w:val="33"/>
          <w:shd w:val="clear" w:fill="FFFFFF"/>
          <w:lang w:val="en-US" w:eastAsia="zh-CN"/>
        </w:rPr>
        <w:t>此外，该书的叙述方式简洁、直接，对书中涉及的计算机、数学、程序设计、数据处理及人工智能等领域的概念和思想作了概要式的描述。对于较为复杂的概念，作者采用了直观且实用的解释，避免了过于深奥的理论探讨，使得教师能够更容易地理解和掌握Python编程。</w:t>
      </w:r>
    </w:p>
    <w:p w14:paraId="0B737398">
      <w:pPr>
        <w:rPr>
          <w:rFonts w:hint="eastAsia"/>
          <w:i w:val="0"/>
          <w:iCs w:val="0"/>
          <w:caps w:val="0"/>
          <w:color w:val="000000"/>
          <w:spacing w:val="0"/>
          <w:sz w:val="33"/>
          <w:szCs w:val="33"/>
          <w:shd w:val="clear" w:fill="FFFFFF"/>
        </w:rPr>
      </w:pPr>
      <w:r>
        <w:rPr>
          <w:rFonts w:hint="default"/>
          <w:i w:val="0"/>
          <w:iCs w:val="0"/>
          <w:caps w:val="0"/>
          <w:color w:val="000000"/>
          <w:spacing w:val="0"/>
          <w:sz w:val="33"/>
          <w:szCs w:val="33"/>
          <w:shd w:val="clear" w:fill="FFFFFF"/>
          <w:lang w:val="en-US" w:eastAsia="zh-CN"/>
        </w:rPr>
        <w:t>然而，值得注意的是，尽管这本书在内容选取和叙述方式上都做了精心的设计，但每个人的学习方式和进度都是不同的。对于完全没有编程经验的教师来说，可能会在某些部分感到吃力。因此，建议读者在阅读过程中遇到没有详细解释的概念或用法时，可以先放一放，或者查阅更专业的书籍来辅助理解。</w:t>
      </w:r>
    </w:p>
    <w:sectPr>
      <w:pgSz w:w="11906" w:h="16838"/>
      <w:pgMar w:top="1440" w:right="10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ingFang SC">
    <w:altName w:val="SWAstro"/>
    <w:panose1 w:val="00000000000000000000"/>
    <w:charset w:val="00"/>
    <w:family w:val="auto"/>
    <w:pitch w:val="default"/>
    <w:sig w:usb0="00000000" w:usb1="00000000" w:usb2="00000000" w:usb3="00000000" w:csb0="00000000" w:csb1="00000000"/>
  </w:font>
  <w:font w:name="SWAstro">
    <w:panose1 w:val="02000400000000000000"/>
    <w:charset w:val="00"/>
    <w:family w:val="auto"/>
    <w:pitch w:val="default"/>
    <w:sig w:usb0="00000003" w:usb1="00000000" w:usb2="00000000" w:usb3="00000000" w:csb0="0000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ymbol">
    <w:panose1 w:val="050501020107060205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2Y2JlMGUwNzM1NTlmOTM4NTFiOWZhYmExZmY4MTYifQ=="/>
  </w:docVars>
  <w:rsids>
    <w:rsidRoot w:val="6B990C35"/>
    <w:rsid w:val="1A172C47"/>
    <w:rsid w:val="2C0D4C9B"/>
    <w:rsid w:val="3BB97FEC"/>
    <w:rsid w:val="470F78A3"/>
    <w:rsid w:val="6B990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1028</Words>
  <Characters>1093</Characters>
  <Lines>0</Lines>
  <Paragraphs>0</Paragraphs>
  <TotalTime>22</TotalTime>
  <ScaleCrop>false</ScaleCrop>
  <LinksUpToDate>false</LinksUpToDate>
  <CharactersWithSpaces>1099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2023-07-04T07:27:00Z</dcterms:created>
  <dc:creator>chcsb</dc:creator>
  <cp:lastModifiedBy>中大附陈水炳</cp:lastModifiedBy>
  <dcterms:modified xsi:type="dcterms:W3CDTF">2025-01-10T08:02:29Z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438A7A9468B84CF89F5D43AA7868E927_13</vt:lpwstr>
  </property>
  <property fmtid="{D5CDD505-2E9C-101B-9397-08002B2CF9AE}" pid="4" name="KSOTemplateDocerSaveRecord">
    <vt:lpwstr>eyJoZGlkIjoiZTM2Y2JlMGUwNzM1NTlmOTM4NTFiOWZhYmExZmY4MTYiLCJ1c2VySWQiOiIyODYwMjc3MzAifQ==</vt:lpwstr>
  </property>
</Properties>
</file>