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DDB638">
      <w:pPr>
        <w:pStyle w:val="2"/>
        <w:keepNext w:val="0"/>
        <w:keepLines w:val="0"/>
        <w:widowControl/>
        <w:pBdr>
          <w:top w:val="none" w:color="auto" w:sz="0" w:space="0"/>
          <w:left w:val="none" w:color="auto" w:sz="0" w:space="0"/>
          <w:bottom w:val="none" w:color="auto" w:sz="0" w:space="0"/>
          <w:right w:val="none" w:color="auto" w:sz="0" w:space="0"/>
        </w:pBdr>
        <w:shd w:val="clear" w:fill="FDFDFE"/>
        <w:bidi w:val="0"/>
        <w:spacing w:before="0" w:beforeAutospacing="0" w:after="80" w:afterAutospacing="0" w:line="17" w:lineRule="atLeast"/>
        <w:ind w:left="0" w:right="0" w:firstLine="0"/>
        <w:jc w:val="center"/>
        <w:rPr>
          <w:rFonts w:ascii="Segoe UI" w:hAnsi="Segoe UI" w:eastAsia="Segoe UI" w:cs="Segoe UI"/>
          <w:b/>
          <w:bCs/>
          <w:i w:val="0"/>
          <w:iCs w:val="0"/>
          <w:caps w:val="0"/>
          <w:color w:val="05073B"/>
          <w:spacing w:val="0"/>
          <w:kern w:val="0"/>
          <w:sz w:val="24"/>
          <w:szCs w:val="24"/>
          <w:bdr w:val="none" w:color="auto" w:sz="0" w:space="0"/>
          <w:shd w:val="clear" w:fill="FDFDFE"/>
          <w:lang w:bidi="ar"/>
        </w:rPr>
      </w:pPr>
      <w:r>
        <w:rPr>
          <w:rFonts w:ascii="Segoe UI" w:hAnsi="Segoe UI" w:eastAsia="Segoe UI" w:cs="Segoe UI"/>
          <w:b/>
          <w:bCs/>
          <w:i w:val="0"/>
          <w:iCs w:val="0"/>
          <w:caps w:val="0"/>
          <w:color w:val="05073B"/>
          <w:spacing w:val="0"/>
          <w:kern w:val="0"/>
          <w:sz w:val="24"/>
          <w:szCs w:val="24"/>
          <w:bdr w:val="none" w:color="auto" w:sz="0" w:space="0"/>
          <w:shd w:val="clear" w:fill="FDFDFE"/>
          <w:lang w:bidi="ar"/>
        </w:rPr>
        <w:t>《去学校化社会》书评：一场对教育制度的深刻反思</w:t>
      </w:r>
    </w:p>
    <w:p w14:paraId="5CDDA0B4">
      <w:pPr>
        <w:bidi w:val="0"/>
        <w:ind w:firstLine="420" w:firstLineChars="200"/>
      </w:pPr>
      <w:r>
        <w:t>《去学校化社会》是当代著名社会批评家、教育思想家伊万·伊利奇（Ivan Illich，1926—2002）的代表作，首次出版于1970年。这本书一经问世，便对现代学校制度进行了深刻的批判，并提出了“去学校化社会”的理念。2017年9月，中国轻工业出版社出版了该书的汉英双语版，由我国教育社会学者吴康宁教授精心翻译，并撰写了精彩的“译者导读”。</w:t>
      </w:r>
    </w:p>
    <w:p w14:paraId="1A231AE2">
      <w:pPr>
        <w:bidi w:val="0"/>
        <w:ind w:firstLine="420" w:firstLineChars="200"/>
        <w:rPr>
          <w:rStyle w:val="6"/>
          <w:rFonts w:ascii="Segoe UI" w:hAnsi="Segoe UI" w:eastAsia="Segoe UI" w:cs="Segoe UI"/>
          <w:b/>
          <w:bCs/>
          <w:i w:val="0"/>
          <w:iCs w:val="0"/>
          <w:caps w:val="0"/>
          <w:color w:val="05073B"/>
          <w:spacing w:val="0"/>
          <w:kern w:val="0"/>
          <w:sz w:val="15"/>
          <w:szCs w:val="15"/>
          <w:bdr w:val="none" w:color="auto" w:sz="0" w:space="0"/>
          <w:shd w:val="clear" w:fill="FDFDFE"/>
          <w:lang w:bidi="ar"/>
        </w:rPr>
      </w:pPr>
      <w:r>
        <w:t>在《去学校化社会》中，伊利奇对现代学校、学校与社会的关系、现代社会进行了猛烈的批判。他认为，学习本是个体自然而然会追求的，来源于他们的物理和社会环境，但现已被学校教育所替代和垄断。学校教育不仅要求个体在人造的、权威的环境中度过大部分时间，学习别人设定的课题，还使他们成为维护一种规定社会秩序的听话工具。在这种秩序中，只有经权威认证的知识才被视为正当，人们总被驱使去不断追求更多。伊利奇指出，学校教育的垄断地位造成了极为严重的负面影响。学校垄断了教育的权利和资源，否定了其他教育途径、资源的价值，使得学生过度依赖于学校的制度安排，妨碍了学生的自主学习。他强调，学校对人的伤害甚至要甚于战争，因为战争制造者所杀害的只是人的躯体，而学校则通过使人放弃对于自己成长的责任，导致许多人走向一种精神自杀。基于对学校教育的深刻批判，伊利奇提出了“去学校化社会”的理念。他主张回归到一个更自然、去中心化的学习环境，在这里，人们可以在真实的环境中，通过与同伴及社区中的“大师”学习，去探索自己真正关心的事物。他还建议通过社会和技术系统来更有效地协调这些学习网络，赋予人们追求自己所珍视的自主权。</w:t>
      </w:r>
    </w:p>
    <w:p w14:paraId="00256EF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DFDFE"/>
        <w:spacing w:before="0" w:beforeAutospacing="0" w:after="0" w:afterAutospacing="0" w:line="17" w:lineRule="atLeast"/>
        <w:ind w:left="0" w:right="0" w:firstLine="0"/>
        <w:jc w:val="left"/>
        <w:rPr>
          <w:rStyle w:val="6"/>
          <w:rFonts w:ascii="Segoe UI" w:hAnsi="Segoe UI" w:eastAsia="Segoe UI" w:cs="Segoe UI"/>
          <w:b/>
          <w:bCs/>
          <w:i w:val="0"/>
          <w:iCs w:val="0"/>
          <w:caps w:val="0"/>
          <w:color w:val="05073B"/>
          <w:spacing w:val="0"/>
          <w:kern w:val="0"/>
          <w:sz w:val="20"/>
          <w:szCs w:val="20"/>
          <w:bdr w:val="none" w:color="auto" w:sz="0" w:space="0"/>
          <w:shd w:val="clear" w:fill="FDFDFE"/>
          <w:lang w:bidi="ar"/>
        </w:rPr>
      </w:pPr>
      <w:r>
        <w:rPr>
          <w:rStyle w:val="6"/>
          <w:rFonts w:ascii="Segoe UI" w:hAnsi="Segoe UI" w:eastAsia="Segoe UI" w:cs="Segoe UI"/>
          <w:b/>
          <w:bCs/>
          <w:i w:val="0"/>
          <w:iCs w:val="0"/>
          <w:caps w:val="0"/>
          <w:color w:val="05073B"/>
          <w:spacing w:val="0"/>
          <w:kern w:val="0"/>
          <w:sz w:val="20"/>
          <w:szCs w:val="20"/>
          <w:bdr w:val="none" w:color="auto" w:sz="0" w:space="0"/>
          <w:shd w:val="clear" w:fill="FDFDFE"/>
          <w:lang w:bidi="ar"/>
        </w:rPr>
        <w:t>对学校教育的深刻批判</w:t>
      </w:r>
    </w:p>
    <w:p w14:paraId="16C56B1D">
      <w:pPr>
        <w:bidi w:val="0"/>
        <w:ind w:firstLine="420" w:firstLineChars="200"/>
      </w:pPr>
      <w:r>
        <w:t>伊利奇首先质疑了设立学校的荒谬依据。他认为，学校存在的合理性是基于一系列荒谬的假设，如人生万事皆存秘密、人的生活质量高低取决于是否知晓人生秘密、唯有经过按部就班的连续过程才能掌握人生秘密、唯有教师才能正确揭示人生秘密等。这些假设构成了学校制度赖以生存的基础，但实际上却是站不住脚的。</w:t>
      </w:r>
    </w:p>
    <w:p w14:paraId="2DE136DC">
      <w:pPr>
        <w:bidi w:val="0"/>
        <w:ind w:firstLine="420" w:firstLineChars="200"/>
        <w:rPr>
          <w:lang w:val="en-US" w:eastAsia="zh-CN"/>
        </w:rPr>
      </w:pPr>
      <w:r>
        <w:rPr>
          <w:lang w:val="en-US" w:eastAsia="zh-CN"/>
        </w:rPr>
        <w:t>他进一步指出，学校教育垄断了教育的权利和资源，否定了其他教育途径、资源的价值。在学校教育中，学生被要求学习别人设定的课题，成为维护一种规定社会秩序的听话工具。这种教育方式剥夺了学生的自主学习权利、欲望和能力，使他们逐渐丧失了对知识的渴望和探索未知的勇气。</w:t>
      </w:r>
    </w:p>
    <w:p w14:paraId="132713C0">
      <w:pPr>
        <w:bidi w:val="0"/>
        <w:ind w:firstLine="420" w:firstLineChars="200"/>
      </w:pPr>
      <w:r>
        <w:rPr>
          <w:lang w:val="en-US" w:eastAsia="zh-CN"/>
        </w:rPr>
        <w:t>伊利奇还揭示了学校教育背后的社会控制机制。他认为，学校教育通过训练而使学生产生被教育的需要，知识成为了学校这一市场中所出售的一种商品，学生则成为了这一市场的消费者。在这里，学历证书和个人能力被混同，学生在职业市场的竞争力取决于其在校时间的长短而非其实际能力。</w:t>
      </w:r>
    </w:p>
    <w:p w14:paraId="6C4E7C9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DFDFE"/>
        <w:spacing w:before="0" w:beforeAutospacing="0" w:after="0" w:afterAutospacing="0" w:line="17" w:lineRule="atLeast"/>
        <w:ind w:left="0" w:right="0" w:firstLine="0"/>
        <w:jc w:val="left"/>
        <w:rPr>
          <w:rStyle w:val="6"/>
          <w:rFonts w:ascii="Segoe UI" w:hAnsi="Segoe UI" w:eastAsia="Segoe UI" w:cs="Segoe UI"/>
          <w:b/>
          <w:bCs/>
          <w:i w:val="0"/>
          <w:iCs w:val="0"/>
          <w:caps w:val="0"/>
          <w:color w:val="05073B"/>
          <w:spacing w:val="0"/>
          <w:kern w:val="0"/>
          <w:sz w:val="20"/>
          <w:szCs w:val="20"/>
          <w:bdr w:val="none" w:color="auto" w:sz="0" w:space="0"/>
          <w:shd w:val="clear" w:fill="FDFDFE"/>
          <w:lang w:bidi="ar"/>
        </w:rPr>
      </w:pPr>
      <w:r>
        <w:rPr>
          <w:rStyle w:val="6"/>
          <w:rFonts w:ascii="Segoe UI" w:hAnsi="Segoe UI" w:eastAsia="Segoe UI" w:cs="Segoe UI"/>
          <w:b/>
          <w:bCs/>
          <w:i w:val="0"/>
          <w:iCs w:val="0"/>
          <w:caps w:val="0"/>
          <w:color w:val="05073B"/>
          <w:spacing w:val="0"/>
          <w:kern w:val="0"/>
          <w:sz w:val="20"/>
          <w:szCs w:val="20"/>
          <w:bdr w:val="none" w:color="auto" w:sz="0" w:space="0"/>
          <w:shd w:val="clear" w:fill="FDFDFE"/>
          <w:lang w:bidi="ar"/>
        </w:rPr>
        <w:t>“去学校化社会”的理念</w:t>
      </w:r>
    </w:p>
    <w:p w14:paraId="36A0E8D5">
      <w:pPr>
        <w:bidi w:val="0"/>
        <w:ind w:firstLine="420" w:firstLineChars="200"/>
      </w:pPr>
      <w:r>
        <w:t>伊利奇提出的“去学校化社会”理念，旨在打破学校教育的垄断地位，建立一个更自由、灵活、个性化的学习环境。他认为，学习应该回归到个体自然而然会追求的状态，来源于他们的物理和社会环境。</w:t>
      </w:r>
    </w:p>
    <w:p w14:paraId="258D556F">
      <w:pPr>
        <w:bidi w:val="0"/>
        <w:ind w:firstLine="420" w:firstLineChars="200"/>
      </w:pPr>
      <w:r>
        <w:t>他主张通过社会和技术系统来更有效地协调学习网络。这些网络包括教育物品查询服务、技能交换、伙伴选配、广义教育者查询服务等。通过这些网络，人们可以更容易地获取学习资源，与同伴及社区中的“大师”进行交流和学习。</w:t>
      </w:r>
    </w:p>
    <w:p w14:paraId="2A753D7B">
      <w:pPr>
        <w:bidi w:val="0"/>
        <w:ind w:firstLine="420" w:firstLineChars="200"/>
      </w:pPr>
      <w:r>
        <w:t>伊利奇还强调，新的教育制度应该把学习的主动权与责任感还给学习者或者他的最直接的指导教师。学习计划要以学习者为了学习想要接触什么人和事为出发点，而非立足于校长有哪些管理目标、专业教育者有哪些教学目标等。</w:t>
      </w:r>
    </w:p>
    <w:p w14:paraId="610F374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DFDFE"/>
        <w:spacing w:before="0" w:beforeAutospacing="0" w:after="0" w:afterAutospacing="0" w:line="17" w:lineRule="atLeast"/>
        <w:ind w:left="0" w:right="0" w:firstLine="0"/>
        <w:jc w:val="left"/>
        <w:rPr>
          <w:rStyle w:val="6"/>
          <w:rFonts w:ascii="Segoe UI" w:hAnsi="Segoe UI" w:eastAsia="Segoe UI" w:cs="Segoe UI"/>
          <w:b/>
          <w:bCs/>
          <w:i w:val="0"/>
          <w:iCs w:val="0"/>
          <w:caps w:val="0"/>
          <w:color w:val="05073B"/>
          <w:spacing w:val="0"/>
          <w:kern w:val="0"/>
          <w:sz w:val="15"/>
          <w:szCs w:val="15"/>
          <w:bdr w:val="none" w:color="auto" w:sz="0" w:space="0"/>
          <w:shd w:val="clear" w:fill="FDFDFE"/>
          <w:lang w:bidi="ar"/>
        </w:rPr>
      </w:pPr>
    </w:p>
    <w:p w14:paraId="73D8D85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DFDFE"/>
        <w:spacing w:before="0" w:beforeAutospacing="0" w:after="0" w:afterAutospacing="0" w:line="17" w:lineRule="atLeast"/>
        <w:ind w:left="0" w:right="0" w:firstLine="0"/>
        <w:jc w:val="left"/>
        <w:rPr>
          <w:rStyle w:val="6"/>
          <w:rFonts w:ascii="Segoe UI" w:hAnsi="Segoe UI" w:eastAsia="Segoe UI" w:cs="Segoe UI"/>
          <w:b/>
          <w:bCs/>
          <w:i w:val="0"/>
          <w:iCs w:val="0"/>
          <w:caps w:val="0"/>
          <w:color w:val="05073B"/>
          <w:spacing w:val="0"/>
          <w:kern w:val="0"/>
          <w:sz w:val="20"/>
          <w:szCs w:val="20"/>
          <w:bdr w:val="none" w:color="auto" w:sz="0" w:space="0"/>
          <w:shd w:val="clear" w:fill="FDFDFE"/>
          <w:lang w:bidi="ar"/>
        </w:rPr>
      </w:pPr>
      <w:r>
        <w:rPr>
          <w:rStyle w:val="6"/>
          <w:rFonts w:ascii="Segoe UI" w:hAnsi="Segoe UI" w:eastAsia="Segoe UI" w:cs="Segoe UI"/>
          <w:b/>
          <w:bCs/>
          <w:i w:val="0"/>
          <w:iCs w:val="0"/>
          <w:caps w:val="0"/>
          <w:color w:val="05073B"/>
          <w:spacing w:val="0"/>
          <w:kern w:val="0"/>
          <w:sz w:val="20"/>
          <w:szCs w:val="20"/>
          <w:bdr w:val="none" w:color="auto" w:sz="0" w:space="0"/>
          <w:shd w:val="clear" w:fill="FDFDFE"/>
          <w:lang w:bidi="ar"/>
        </w:rPr>
        <w:t>对现代社会的深刻反思</w:t>
      </w:r>
    </w:p>
    <w:p w14:paraId="6429F435">
      <w:pPr>
        <w:bidi w:val="0"/>
        <w:ind w:firstLine="420" w:firstLineChars="200"/>
      </w:pPr>
      <w:r>
        <w:t>伊利奇在批判学校教育的同时，也对现代社会进行了深刻的反思。他认为，现代社会是一个被高度制度化的社会，人们的价值观和想象力都被制度化了。这种制度化导致了个人自主性的日益缺失、评价标准的日益单一、自治组织的衰落等问题。他指出，学校已成为一种产业，而且是制造人们需要的一种主要产业。学校教育不仅消耗了大量的资源，还加剧了社会的不平等。在这种制度下，大多数人成为了失败者，只有少数富裕国家的人的知识主要在学校习得。伊利奇还揭示了现代社会中的消费主义倾向。他认为，学校教育通过训练而使学生产生对全套现代制度的需要，这种需要被转化为对商品的需求。这种消费主义倾向不仅导致了自然环境的污染和社会的两级分化，还使人的心理变得虚弱无能。</w:t>
      </w:r>
    </w:p>
    <w:p w14:paraId="36B3644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DFDFE"/>
        <w:spacing w:before="140" w:beforeAutospacing="0" w:after="0" w:afterAutospacing="0" w:line="17" w:lineRule="atLeast"/>
        <w:ind w:left="0" w:right="0" w:firstLine="0"/>
        <w:jc w:val="left"/>
        <w:rPr>
          <w:rStyle w:val="6"/>
          <w:rFonts w:ascii="Segoe UI" w:hAnsi="Segoe UI" w:eastAsia="Segoe UI" w:cs="Segoe UI"/>
          <w:b/>
          <w:bCs/>
          <w:i w:val="0"/>
          <w:iCs w:val="0"/>
          <w:caps w:val="0"/>
          <w:color w:val="05073B"/>
          <w:spacing w:val="0"/>
          <w:kern w:val="0"/>
          <w:sz w:val="20"/>
          <w:szCs w:val="20"/>
          <w:bdr w:val="none" w:color="auto" w:sz="0" w:space="0"/>
          <w:shd w:val="clear" w:fill="FDFDFE"/>
          <w:lang w:bidi="ar"/>
        </w:rPr>
      </w:pPr>
      <w:r>
        <w:rPr>
          <w:rStyle w:val="6"/>
          <w:rFonts w:ascii="Segoe UI" w:hAnsi="Segoe UI" w:eastAsia="Segoe UI" w:cs="Segoe UI"/>
          <w:b/>
          <w:bCs/>
          <w:i w:val="0"/>
          <w:iCs w:val="0"/>
          <w:caps w:val="0"/>
          <w:color w:val="05073B"/>
          <w:spacing w:val="0"/>
          <w:kern w:val="0"/>
          <w:sz w:val="20"/>
          <w:szCs w:val="20"/>
          <w:bdr w:val="none" w:color="auto" w:sz="0" w:space="0"/>
          <w:shd w:val="clear" w:fill="FDFDFE"/>
          <w:lang w:bidi="ar"/>
        </w:rPr>
        <w:t>书籍的现实意义</w:t>
      </w:r>
    </w:p>
    <w:p w14:paraId="687E1CBD">
      <w:pPr>
        <w:bidi w:val="0"/>
        <w:ind w:firstLine="420" w:firstLineChars="200"/>
        <w:rPr>
          <w:rFonts w:hint="eastAsia"/>
          <w:lang w:eastAsia="zh-CN"/>
        </w:rPr>
      </w:pPr>
      <w:r>
        <w:t>《去学校化社会》虽然出版于1970年，但其对教育制度的深刻反思和批判至今仍然具有强烈的现实意义。随着时代的发展，学校教育的弊端日益显现，如应试教育、学生压力过大、创新能力不足等问题。伊利奇提出的“去学校化社会”理念为我们提供了一个全新的视角来审视和反思这些问题。</w:t>
      </w:r>
    </w:p>
    <w:p w14:paraId="3776BA6C">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PingFang-SC-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9207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6</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2025-01-16T09:07:43Z</dcterms:created>
  <dc:creator>l</dc:creator>
  <cp:lastModifiedBy>谷子</cp:lastModifiedBy>
  <dcterms:modified xsi:type="dcterms:W3CDTF">2025-01-16T09:13:50Z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eyJoZGlkIjoiNjI5MjAzZjFjYjdmY2QzYTg2OGRiMGU5ZGNiYTVmMDMiLCJ1c2VySWQiOiI0MjcxNDA5ODUifQ==</vt:lpwstr>
  </property>
  <property fmtid="{D5CDD505-2E9C-101B-9397-08002B2CF9AE}" pid="4" name="ICV">
    <vt:lpwstr>C8D25E92D461474293263D61133488B1_12</vt:lpwstr>
  </property>
</Properties>
</file>