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0827EE">
      <w:pPr>
        <w:jc w:val="center"/>
        <w:rPr>
          <w:rFonts w:hint="default"/>
          <w:b/>
          <w:bCs/>
          <w:sz w:val="32"/>
          <w:szCs w:val="32"/>
          <w:lang w:val="en-US"/>
        </w:rPr>
      </w:pPr>
      <w:bookmarkStart w:id="0" w:name="_GoBack"/>
      <w:r>
        <w:rPr>
          <w:rFonts w:hint="eastAsia"/>
          <w:b/>
          <w:bCs/>
          <w:sz w:val="32"/>
          <w:szCs w:val="32"/>
          <w:lang w:val="en-US" w:eastAsia="zh-CN"/>
        </w:rPr>
        <w:t>精读《Python趣味案例编程》有感</w:t>
      </w:r>
    </w:p>
    <w:bookmarkEnd w:id="0"/>
    <w:p w14:paraId="4C4E1818">
      <w:pPr>
        <w:rPr>
          <w:rFonts w:hint="eastAsia"/>
          <w:i w:val="0"/>
          <w:iCs w:val="0"/>
          <w:caps w:val="0"/>
          <w:color w:val="000000"/>
          <w:spacing w:val="0"/>
          <w:sz w:val="33"/>
          <w:szCs w:val="33"/>
          <w:shd w:val="clear" w:fill="FFFFFF"/>
        </w:rPr>
      </w:pPr>
      <w:r>
        <w:rPr>
          <w:rFonts w:hint="eastAsia"/>
          <w:i w:val="0"/>
          <w:iCs w:val="0"/>
          <w:caps w:val="0"/>
          <w:color w:val="000000"/>
          <w:spacing w:val="0"/>
          <w:sz w:val="33"/>
          <w:szCs w:val="33"/>
          <w:shd w:val="clear" w:fill="FFFFFF"/>
        </w:rPr>
        <w:t xml:space="preserve"> </w:t>
      </w:r>
    </w:p>
    <w:p w14:paraId="0B7373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Segoe UI" w:hAnsi="Segoe UI" w:eastAsia="Segoe UI" w:cs="Segoe UI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Segoe UI" w:hAnsi="Segoe UI" w:eastAsia="Segoe UI" w:cs="Segoe UI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>本书《Python趣味案例编程》是由吉林大学</w:t>
      </w:r>
      <w:r>
        <w:rPr>
          <w:rFonts w:hint="default" w:ascii="Segoe UI" w:hAnsi="Segoe UI" w:eastAsia="Segoe UI" w:cs="Segoe UI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>出版社出版</w:t>
      </w:r>
      <w:r>
        <w:rPr>
          <w:rFonts w:hint="eastAsia" w:ascii="Segoe UI" w:hAnsi="Segoe UI" w:eastAsia="Segoe UI" w:cs="Segoe UI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>，明日科技编著的图书。</w:t>
      </w:r>
    </w:p>
    <w:p w14:paraId="0213B7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Segoe UI" w:hAnsi="Segoe UI" w:eastAsia="Segoe UI" w:cs="Segoe UI"/>
          <w:i w:val="0"/>
          <w:iCs w:val="0"/>
          <w:caps w:val="0"/>
          <w:spacing w:val="0"/>
          <w:sz w:val="24"/>
          <w:szCs w:val="24"/>
          <w:shd w:val="clear" w:fill="FFFFFF"/>
        </w:rPr>
      </w:pPr>
      <w:r>
        <w:rPr>
          <w:rFonts w:ascii="Segoe UI" w:hAnsi="Segoe UI" w:eastAsia="Segoe UI" w:cs="Segoe UI"/>
          <w:i w:val="0"/>
          <w:iCs w:val="0"/>
          <w:caps w:val="0"/>
          <w:spacing w:val="0"/>
          <w:sz w:val="24"/>
          <w:szCs w:val="24"/>
          <w:shd w:val="clear" w:fill="FFFFFF"/>
        </w:rPr>
        <w:t xml:space="preserve">在探索编程世界的征程中，《Python 趣味案例编程》宛如一座闪耀的灯塔，为我照亮了前行的道路。这本书以独特的视角和丰富的案例，将 </w:t>
      </w:r>
      <w:r>
        <w:rPr>
          <w:rFonts w:ascii="Segoe UI" w:hAnsi="Segoe UI" w:eastAsia="Segoe UI" w:cs="Segoe UI"/>
          <w:i w:val="0"/>
          <w:iCs w:val="0"/>
          <w:caps w:val="0"/>
          <w:spacing w:val="0"/>
          <w:sz w:val="24"/>
          <w:szCs w:val="24"/>
          <w:shd w:val="clear" w:fill="FFFFFF"/>
        </w:rPr>
        <w:t>Python 编程的魅力展现得淋漓尽致，让我在阅读与实践中收获颇丰，对编程的理解也达到了新的高度。这本书无论是对于编程初学者还是有一定基础的开发者来说，都具有极高的学习价值。不知道我的阅读感悟是否与你阅读时的体验有所共鸣呢？如果你在阅读这本书或学习 Python 编程过程中有任何特别的经历，欢迎分享给我。</w:t>
      </w:r>
    </w:p>
    <w:p w14:paraId="53E697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Segoe UI" w:hAnsi="Segoe UI" w:eastAsia="Segoe UI" w:cs="Segoe UI"/>
          <w:i w:val="0"/>
          <w:iCs w:val="0"/>
          <w:caps w:val="0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>以下是《Python 趣味案例编程》中的一些精彩案例：</w:t>
      </w:r>
    </w:p>
    <w:p w14:paraId="7ADCD816">
      <w:pPr>
        <w:keepNext w:val="0"/>
        <w:keepLines w:val="0"/>
        <w:widowControl/>
        <w:suppressLineNumbers w:val="0"/>
        <w:jc w:val="left"/>
      </w:pPr>
    </w:p>
    <w:p w14:paraId="1DF13CC3">
      <w:pPr>
        <w:keepNext w:val="0"/>
        <w:keepLines w:val="0"/>
        <w:widowControl/>
        <w:numPr>
          <w:ilvl w:val="0"/>
          <w:numId w:val="1"/>
        </w:numPr>
        <w:suppressLineNumbers w:val="0"/>
        <w:pBdr>
          <w:left w:val="none" w:color="auto" w:sz="0" w:space="0"/>
        </w:pBdr>
        <w:spacing w:before="0" w:beforeAutospacing="1" w:after="0" w:afterAutospacing="1" w:line="420" w:lineRule="atLeast"/>
        <w:ind w:left="720" w:hanging="360"/>
        <w:rPr>
          <w:sz w:val="24"/>
          <w:szCs w:val="24"/>
        </w:rPr>
      </w:pPr>
      <w:r>
        <w:rPr>
          <w:rStyle w:val="8"/>
          <w:rFonts w:hint="default" w:ascii="Segoe UI" w:hAnsi="Segoe UI" w:eastAsia="Segoe UI" w:cs="Segoe UI"/>
          <w:b/>
          <w:bCs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接苹果游戏</w:t>
      </w:r>
      <w:r>
        <w:rPr>
          <w:rFonts w:ascii="Segoe UI" w:hAnsi="Segoe UI" w:eastAsia="Segoe UI" w:cs="Segoe UI"/>
          <w:i w:val="0"/>
          <w:iCs w:val="0"/>
          <w:caps w:val="0"/>
          <w:color w:val="000000"/>
          <w:spacing w:val="0"/>
          <w:sz w:val="13"/>
          <w:szCs w:val="13"/>
          <w:bdr w:val="none" w:color="auto" w:sz="0" w:space="0"/>
          <w:shd w:val="clear" w:fill="FFFFFF"/>
        </w:rPr>
        <w:t>1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：</w:t>
      </w:r>
    </w:p>
    <w:p w14:paraId="0B61B7CA">
      <w:pPr>
        <w:keepNext w:val="0"/>
        <w:keepLines w:val="0"/>
        <w:widowControl/>
        <w:numPr>
          <w:ilvl w:val="1"/>
          <w:numId w:val="1"/>
        </w:numPr>
        <w:suppressLineNumbers w:val="0"/>
        <w:pBdr>
          <w:left w:val="none" w:color="auto" w:sz="0" w:space="0"/>
        </w:pBdr>
        <w:spacing w:before="60" w:beforeAutospacing="0" w:after="0" w:afterAutospacing="1" w:line="420" w:lineRule="atLeast"/>
        <w:ind w:left="1440" w:hanging="360"/>
        <w:rPr>
          <w:sz w:val="24"/>
          <w:szCs w:val="24"/>
        </w:rPr>
      </w:pPr>
      <w:r>
        <w:rPr>
          <w:rStyle w:val="8"/>
          <w:rFonts w:hint="default" w:ascii="Segoe UI" w:hAnsi="Segoe UI" w:eastAsia="Segoe UI" w:cs="Segoe UI"/>
          <w:b/>
          <w:bCs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案例描述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：这是一个使用 Python 的 turtle 模块制作的通过鼠标控制的交互游戏。程序运行后，turtle 窗口中会有随机数量和位置的红色苹果从顶端向下掉落，掉落速度各不相同。用户需要通过鼠标拖动窗口中间的三角形状 “托篮” 接住苹果。接住苹果加 10 分，分数在窗口左下角实时更新显示；若未能接住苹果使其掉出窗口下沿，则减 100 分。游戏有一定难度，想保持正分不太容易，点击关闭窗口可退出游戏。</w:t>
      </w:r>
    </w:p>
    <w:p w14:paraId="0CD25D52">
      <w:pPr>
        <w:keepNext w:val="0"/>
        <w:keepLines w:val="0"/>
        <w:widowControl/>
        <w:numPr>
          <w:ilvl w:val="1"/>
          <w:numId w:val="1"/>
        </w:numPr>
        <w:suppressLineNumbers w:val="0"/>
        <w:pBdr>
          <w:left w:val="none" w:color="auto" w:sz="0" w:space="0"/>
        </w:pBdr>
        <w:spacing w:before="60" w:beforeAutospacing="0" w:after="0" w:afterAutospacing="1" w:line="420" w:lineRule="atLeast"/>
        <w:ind w:left="1440" w:hanging="360"/>
        <w:rPr>
          <w:sz w:val="24"/>
          <w:szCs w:val="24"/>
        </w:rPr>
      </w:pPr>
      <w:r>
        <w:rPr>
          <w:rStyle w:val="8"/>
          <w:rFonts w:hint="default" w:ascii="Segoe UI" w:hAnsi="Segoe UI" w:eastAsia="Segoe UI" w:cs="Segoe UI"/>
          <w:b/>
          <w:bCs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涉及知识点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：海龟绘图加速功能、鼠标交互功能、海龟克隆功能、海龟形状设定功能以及海龟的 “盖戳” 复印功能等，能让读者深入学习 turtle 模块的各种用法，同时了解游戏开发中的一些基本逻辑，如碰撞检测、得分计算等。</w:t>
      </w:r>
    </w:p>
    <w:p w14:paraId="59CCC96A">
      <w:pPr>
        <w:keepNext w:val="0"/>
        <w:keepLines w:val="0"/>
        <w:widowControl/>
        <w:numPr>
          <w:ilvl w:val="0"/>
          <w:numId w:val="1"/>
        </w:numPr>
        <w:suppressLineNumbers w:val="0"/>
        <w:pBdr>
          <w:left w:val="none" w:color="auto" w:sz="0" w:space="0"/>
        </w:pBdr>
        <w:spacing w:before="120" w:beforeAutospacing="0" w:after="0" w:afterAutospacing="1" w:line="420" w:lineRule="atLeast"/>
        <w:ind w:left="720" w:hanging="360"/>
        <w:rPr>
          <w:sz w:val="24"/>
          <w:szCs w:val="24"/>
        </w:rPr>
      </w:pPr>
      <w:r>
        <w:rPr>
          <w:rStyle w:val="8"/>
          <w:rFonts w:hint="default" w:ascii="Segoe UI" w:hAnsi="Segoe UI" w:eastAsia="Segoe UI" w:cs="Segoe UI"/>
          <w:b/>
          <w:bCs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玫瑰曲线绘制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13"/>
          <w:szCs w:val="13"/>
          <w:bdr w:val="none" w:color="auto" w:sz="0" w:space="0"/>
          <w:shd w:val="clear" w:fill="FFFFFF"/>
        </w:rPr>
        <w:t>1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：</w:t>
      </w:r>
    </w:p>
    <w:p w14:paraId="06500CC1">
      <w:pPr>
        <w:keepNext w:val="0"/>
        <w:keepLines w:val="0"/>
        <w:widowControl/>
        <w:numPr>
          <w:ilvl w:val="1"/>
          <w:numId w:val="2"/>
        </w:numPr>
        <w:suppressLineNumbers w:val="0"/>
        <w:pBdr>
          <w:left w:val="none" w:color="auto" w:sz="0" w:space="0"/>
        </w:pBdr>
        <w:tabs>
          <w:tab w:val="left" w:pos="1440"/>
        </w:tabs>
        <w:spacing w:before="60" w:beforeAutospacing="0" w:after="0" w:afterAutospacing="1" w:line="420" w:lineRule="atLeast"/>
        <w:ind w:left="1440" w:hanging="360"/>
        <w:rPr>
          <w:sz w:val="24"/>
          <w:szCs w:val="24"/>
        </w:rPr>
      </w:pPr>
      <w:r>
        <w:rPr>
          <w:rStyle w:val="8"/>
          <w:rFonts w:hint="default" w:ascii="Segoe UI" w:hAnsi="Segoe UI" w:eastAsia="Segoe UI" w:cs="Segoe UI"/>
          <w:b/>
          <w:bCs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案例描述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：根据玫瑰曲线的数学定义，使用 turtle 库绘制出玫瑰曲线。通过改变代码内的参数，还可以绘制出不同的玫瑰曲线，呈现出各种美丽的图形。</w:t>
      </w:r>
    </w:p>
    <w:p w14:paraId="06BFDD24">
      <w:pPr>
        <w:keepNext w:val="0"/>
        <w:keepLines w:val="0"/>
        <w:widowControl/>
        <w:numPr>
          <w:ilvl w:val="1"/>
          <w:numId w:val="2"/>
        </w:numPr>
        <w:suppressLineNumbers w:val="0"/>
        <w:pBdr>
          <w:left w:val="none" w:color="auto" w:sz="0" w:space="0"/>
        </w:pBdr>
        <w:tabs>
          <w:tab w:val="left" w:pos="1440"/>
        </w:tabs>
        <w:spacing w:before="60" w:beforeAutospacing="0" w:after="0" w:afterAutospacing="1" w:line="420" w:lineRule="atLeast"/>
        <w:ind w:left="1440" w:hanging="360"/>
        <w:rPr>
          <w:sz w:val="24"/>
          <w:szCs w:val="24"/>
        </w:rPr>
      </w:pPr>
      <w:r>
        <w:rPr>
          <w:rStyle w:val="8"/>
          <w:rFonts w:hint="default" w:ascii="Segoe UI" w:hAnsi="Segoe UI" w:eastAsia="Segoe UI" w:cs="Segoe UI"/>
          <w:b/>
          <w:bCs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涉及知识点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：主要涉及 turtle 模块中画笔颜色、大小的设置函数，以及动画移动速度的设置函数。读者可以借此学习如何通过代码实现数学图形的可视化，加深对数学与编程结合的理解，同时掌握 turtle 库在图形绘制方面的基本操作。</w:t>
      </w:r>
    </w:p>
    <w:p w14:paraId="5357C2C1">
      <w:pPr>
        <w:keepNext w:val="0"/>
        <w:keepLines w:val="0"/>
        <w:widowControl/>
        <w:numPr>
          <w:ilvl w:val="0"/>
          <w:numId w:val="1"/>
        </w:numPr>
        <w:suppressLineNumbers w:val="0"/>
        <w:pBdr>
          <w:left w:val="none" w:color="auto" w:sz="0" w:space="0"/>
        </w:pBdr>
        <w:spacing w:before="120" w:beforeAutospacing="0" w:after="0" w:afterAutospacing="1" w:line="420" w:lineRule="atLeast"/>
        <w:ind w:left="720" w:hanging="360"/>
        <w:rPr>
          <w:sz w:val="24"/>
          <w:szCs w:val="24"/>
        </w:rPr>
      </w:pPr>
      <w:r>
        <w:rPr>
          <w:rStyle w:val="8"/>
          <w:rFonts w:hint="default" w:ascii="Segoe UI" w:hAnsi="Segoe UI" w:eastAsia="Segoe UI" w:cs="Segoe UI"/>
          <w:b/>
          <w:bCs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猜数字游戏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13"/>
          <w:szCs w:val="13"/>
          <w:bdr w:val="none" w:color="auto" w:sz="0" w:space="0"/>
          <w:shd w:val="clear" w:fill="FFFFFF"/>
        </w:rPr>
        <w:t>2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：</w:t>
      </w:r>
    </w:p>
    <w:p w14:paraId="11D834F3">
      <w:pPr>
        <w:keepNext w:val="0"/>
        <w:keepLines w:val="0"/>
        <w:widowControl/>
        <w:numPr>
          <w:ilvl w:val="1"/>
          <w:numId w:val="3"/>
        </w:numPr>
        <w:suppressLineNumbers w:val="0"/>
        <w:pBdr>
          <w:left w:val="none" w:color="auto" w:sz="0" w:space="0"/>
        </w:pBdr>
        <w:tabs>
          <w:tab w:val="left" w:pos="1440"/>
        </w:tabs>
        <w:spacing w:before="60" w:beforeAutospacing="0" w:after="0" w:afterAutospacing="1" w:line="420" w:lineRule="atLeast"/>
        <w:ind w:left="1440" w:hanging="360"/>
        <w:rPr>
          <w:sz w:val="24"/>
          <w:szCs w:val="24"/>
        </w:rPr>
      </w:pPr>
      <w:r>
        <w:rPr>
          <w:rStyle w:val="8"/>
          <w:rFonts w:hint="default" w:ascii="Segoe UI" w:hAnsi="Segoe UI" w:eastAsia="Segoe UI" w:cs="Segoe UI"/>
          <w:b/>
          <w:bCs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案例描述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：程序随机生成一个 1 到 100 之间的数字，让用户进行猜测。用户输入猜测的数字后，程序会提示 “太大” 或 “太小”，直到用户猜对为止。</w:t>
      </w:r>
    </w:p>
    <w:p w14:paraId="117B7CBC">
      <w:pPr>
        <w:keepNext w:val="0"/>
        <w:keepLines w:val="0"/>
        <w:widowControl/>
        <w:numPr>
          <w:ilvl w:val="1"/>
          <w:numId w:val="3"/>
        </w:numPr>
        <w:suppressLineNumbers w:val="0"/>
        <w:pBdr>
          <w:left w:val="none" w:color="auto" w:sz="0" w:space="0"/>
        </w:pBdr>
        <w:tabs>
          <w:tab w:val="left" w:pos="1440"/>
        </w:tabs>
        <w:spacing w:before="60" w:beforeAutospacing="0" w:after="0" w:afterAutospacing="1" w:line="420" w:lineRule="atLeast"/>
        <w:ind w:left="1440" w:hanging="360"/>
        <w:rPr>
          <w:sz w:val="24"/>
          <w:szCs w:val="24"/>
        </w:rPr>
      </w:pPr>
      <w:r>
        <w:rPr>
          <w:rStyle w:val="8"/>
          <w:rFonts w:hint="default" w:ascii="Segoe UI" w:hAnsi="Segoe UI" w:eastAsia="Segoe UI" w:cs="Segoe UI"/>
          <w:b/>
          <w:bCs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涉及知识点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：涵盖了随机数生成、用户输入获取以及条件判断等基础知识点。通过这个案例，读者可以掌握如何使用 Python 的基本语法来实现一个简单的互动游戏，理解程序的逻辑流程和用户交互的实现方式。</w:t>
      </w:r>
    </w:p>
    <w:p w14:paraId="08B97767">
      <w:pPr>
        <w:keepNext w:val="0"/>
        <w:keepLines w:val="0"/>
        <w:widowControl/>
        <w:numPr>
          <w:ilvl w:val="0"/>
          <w:numId w:val="1"/>
        </w:numPr>
        <w:suppressLineNumbers w:val="0"/>
        <w:pBdr>
          <w:left w:val="none" w:color="auto" w:sz="0" w:space="0"/>
        </w:pBdr>
        <w:spacing w:before="120" w:beforeAutospacing="0" w:after="0" w:afterAutospacing="1" w:line="420" w:lineRule="atLeast"/>
        <w:ind w:left="720" w:hanging="360"/>
        <w:rPr>
          <w:sz w:val="24"/>
          <w:szCs w:val="24"/>
        </w:rPr>
      </w:pPr>
      <w:r>
        <w:rPr>
          <w:rStyle w:val="8"/>
          <w:rFonts w:hint="default" w:ascii="Segoe UI" w:hAnsi="Segoe UI" w:eastAsia="Segoe UI" w:cs="Segoe UI"/>
          <w:b/>
          <w:bCs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ASCII 艺术生成器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13"/>
          <w:szCs w:val="13"/>
          <w:bdr w:val="none" w:color="auto" w:sz="0" w:space="0"/>
          <w:shd w:val="clear" w:fill="FFFFFF"/>
        </w:rPr>
        <w:t>2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：</w:t>
      </w:r>
    </w:p>
    <w:p w14:paraId="6018FCD5">
      <w:pPr>
        <w:keepNext w:val="0"/>
        <w:keepLines w:val="0"/>
        <w:widowControl/>
        <w:numPr>
          <w:ilvl w:val="1"/>
          <w:numId w:val="4"/>
        </w:numPr>
        <w:suppressLineNumbers w:val="0"/>
        <w:pBdr>
          <w:left w:val="none" w:color="auto" w:sz="0" w:space="0"/>
        </w:pBdr>
        <w:tabs>
          <w:tab w:val="left" w:pos="1440"/>
        </w:tabs>
        <w:spacing w:before="60" w:beforeAutospacing="0" w:after="0" w:afterAutospacing="1" w:line="420" w:lineRule="atLeast"/>
        <w:ind w:left="1440" w:hanging="360"/>
        <w:rPr>
          <w:sz w:val="24"/>
          <w:szCs w:val="24"/>
        </w:rPr>
      </w:pPr>
      <w:r>
        <w:rPr>
          <w:rStyle w:val="8"/>
          <w:rFonts w:hint="default" w:ascii="Segoe UI" w:hAnsi="Segoe UI" w:eastAsia="Segoe UI" w:cs="Segoe UI"/>
          <w:b/>
          <w:bCs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案例描述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：利用特殊字符生成有趣的图案，如爱心、圣诞树等。通过在控制台输出由字符组成的图案，展示了编程在艺术创作方面的趣味性。</w:t>
      </w:r>
    </w:p>
    <w:p w14:paraId="3350E35F">
      <w:pPr>
        <w:keepNext w:val="0"/>
        <w:keepLines w:val="0"/>
        <w:widowControl/>
        <w:numPr>
          <w:ilvl w:val="1"/>
          <w:numId w:val="4"/>
        </w:numPr>
        <w:suppressLineNumbers w:val="0"/>
        <w:pBdr>
          <w:left w:val="none" w:color="auto" w:sz="0" w:space="0"/>
        </w:pBdr>
        <w:tabs>
          <w:tab w:val="left" w:pos="1440"/>
        </w:tabs>
        <w:spacing w:before="60" w:beforeAutospacing="0" w:after="0" w:afterAutospacing="1" w:line="420" w:lineRule="atLeast"/>
        <w:ind w:left="1440" w:hanging="360"/>
        <w:rPr>
          <w:sz w:val="24"/>
          <w:szCs w:val="24"/>
        </w:rPr>
      </w:pPr>
      <w:r>
        <w:rPr>
          <w:rStyle w:val="8"/>
          <w:rFonts w:hint="default" w:ascii="Segoe UI" w:hAnsi="Segoe UI" w:eastAsia="Segoe UI" w:cs="Segoe UI"/>
          <w:b/>
          <w:bCs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涉及知识点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：主要涉及字符串处理和循环结构。读者可以学习如何通过字符串的拼接和重复，以及循环控制来绘制出各种形状的 ASCII 艺术图案，锻炼对字符串操作和循环逻辑的运用能力。</w:t>
      </w:r>
    </w:p>
    <w:p w14:paraId="3EE912AE">
      <w:pPr>
        <w:keepNext w:val="0"/>
        <w:keepLines w:val="0"/>
        <w:widowControl/>
        <w:numPr>
          <w:ilvl w:val="0"/>
          <w:numId w:val="1"/>
        </w:numPr>
        <w:suppressLineNumbers w:val="0"/>
        <w:pBdr>
          <w:left w:val="none" w:color="auto" w:sz="0" w:space="0"/>
        </w:pBdr>
        <w:spacing w:before="120" w:beforeAutospacing="0" w:after="0" w:afterAutospacing="1" w:line="420" w:lineRule="atLeast"/>
        <w:ind w:left="720" w:hanging="360"/>
        <w:rPr>
          <w:sz w:val="24"/>
          <w:szCs w:val="24"/>
        </w:rPr>
      </w:pPr>
      <w:r>
        <w:rPr>
          <w:rStyle w:val="8"/>
          <w:rFonts w:hint="default" w:ascii="Segoe UI" w:hAnsi="Segoe UI" w:eastAsia="Segoe UI" w:cs="Segoe UI"/>
          <w:b/>
          <w:bCs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斐波那契螺旋绘制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13"/>
          <w:szCs w:val="13"/>
          <w:bdr w:val="none" w:color="auto" w:sz="0" w:space="0"/>
          <w:shd w:val="clear" w:fill="FFFFFF"/>
        </w:rPr>
        <w:t>2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：</w:t>
      </w:r>
    </w:p>
    <w:p w14:paraId="408EA3EC">
      <w:pPr>
        <w:keepNext w:val="0"/>
        <w:keepLines w:val="0"/>
        <w:widowControl/>
        <w:numPr>
          <w:ilvl w:val="1"/>
          <w:numId w:val="5"/>
        </w:numPr>
        <w:suppressLineNumbers w:val="0"/>
        <w:pBdr>
          <w:left w:val="none" w:color="auto" w:sz="0" w:space="0"/>
        </w:pBdr>
        <w:tabs>
          <w:tab w:val="left" w:pos="1440"/>
        </w:tabs>
        <w:spacing w:before="60" w:beforeAutospacing="0" w:after="0" w:afterAutospacing="1" w:line="420" w:lineRule="atLeast"/>
        <w:ind w:left="1440" w:hanging="360"/>
        <w:rPr>
          <w:sz w:val="24"/>
          <w:szCs w:val="24"/>
        </w:rPr>
      </w:pPr>
      <w:r>
        <w:rPr>
          <w:rStyle w:val="8"/>
          <w:rFonts w:hint="default" w:ascii="Segoe UI" w:hAnsi="Segoe UI" w:eastAsia="Segoe UI" w:cs="Segoe UI"/>
          <w:b/>
          <w:bCs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案例描述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：使用 turtle 库画出斐波那契数列的螺旋图形。以图形化的方式展示斐波那契数列的增长趋势，将数学概念与图形绘制相结合。</w:t>
      </w:r>
    </w:p>
    <w:p w14:paraId="20C30E34">
      <w:pPr>
        <w:keepNext w:val="0"/>
        <w:keepLines w:val="0"/>
        <w:widowControl/>
        <w:numPr>
          <w:ilvl w:val="1"/>
          <w:numId w:val="5"/>
        </w:numPr>
        <w:suppressLineNumbers w:val="0"/>
        <w:pBdr>
          <w:left w:val="none" w:color="auto" w:sz="0" w:space="0"/>
        </w:pBdr>
        <w:tabs>
          <w:tab w:val="left" w:pos="1440"/>
        </w:tabs>
        <w:spacing w:before="60" w:beforeAutospacing="0" w:after="0" w:afterAutospacing="1" w:line="420" w:lineRule="atLeast"/>
        <w:ind w:left="1440" w:hanging="360"/>
        <w:rPr>
          <w:sz w:val="24"/>
          <w:szCs w:val="24"/>
        </w:rPr>
      </w:pPr>
      <w:r>
        <w:rPr>
          <w:rStyle w:val="8"/>
          <w:rFonts w:hint="default" w:ascii="Segoe UI" w:hAnsi="Segoe UI" w:eastAsia="Segoe UI" w:cs="Segoe UI"/>
          <w:b/>
          <w:bCs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涉及知识点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：需要读者理解斐波那契数列的概念以及 turtle 库的图形绘制功能。通过这个案例，能够学习如何将数学算法转化为可视化的图形，提高对数学知识的理解和编程实现能力，同时感受编程在数学可视化方面的强大作用。</w:t>
      </w:r>
    </w:p>
    <w:p w14:paraId="108055A5">
      <w:pPr>
        <w:ind w:firstLine="480" w:firstLineChars="200"/>
        <w:rPr>
          <w:rFonts w:hint="eastAsia" w:ascii="Segoe UI" w:hAnsi="Segoe UI" w:eastAsia="Segoe UI" w:cs="Segoe UI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ascii="Segoe UI" w:hAnsi="Segoe UI" w:eastAsia="Segoe UI" w:cs="Segoe UI"/>
          <w:i w:val="0"/>
          <w:iCs w:val="0"/>
          <w:caps w:val="0"/>
          <w:spacing w:val="0"/>
          <w:sz w:val="24"/>
          <w:szCs w:val="24"/>
          <w:shd w:val="clear" w:fill="FFFFFF"/>
        </w:rPr>
        <w:t>在</w:t>
      </w:r>
      <w:r>
        <w:rPr>
          <w:rFonts w:hint="eastAsia" w:ascii="Segoe UI" w:hAnsi="Segoe UI" w:eastAsia="宋体" w:cs="Segoe UI"/>
          <w:i w:val="0"/>
          <w:iCs w:val="0"/>
          <w:caps w:val="0"/>
          <w:spacing w:val="0"/>
          <w:sz w:val="24"/>
          <w:szCs w:val="24"/>
          <w:shd w:val="clear" w:fill="FFFFFF"/>
          <w:lang w:val="en-US" w:eastAsia="zh-CN"/>
        </w:rPr>
        <w:t>精</w:t>
      </w:r>
      <w:r>
        <w:rPr>
          <w:rFonts w:ascii="Segoe UI" w:hAnsi="Segoe UI" w:eastAsia="Segoe UI" w:cs="Segoe UI"/>
          <w:i w:val="0"/>
          <w:iCs w:val="0"/>
          <w:caps w:val="0"/>
          <w:spacing w:val="0"/>
          <w:sz w:val="24"/>
          <w:szCs w:val="24"/>
          <w:shd w:val="clear" w:fill="FFFFFF"/>
        </w:rPr>
        <w:t>读《Python 趣味案例编程》的过程中，我收获了许多实用且有趣的编程技巧，这些技巧极大地提升了我的编程效率与代码质量，让我对 Python 语言的理解更加深入。</w:t>
      </w:r>
    </w:p>
    <w:sectPr>
      <w:pgSz w:w="11906" w:h="16838"/>
      <w:pgMar w:top="1440" w:right="1066" w:bottom="1440" w:left="96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2C3237F"/>
    <w:multiLevelType w:val="multilevel"/>
    <w:tmpl w:val="62C3237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2Y2JlMGUwNzM1NTlmOTM4NTFiOWZhYmExZmY4MTYifQ=="/>
  </w:docVars>
  <w:rsids>
    <w:rsidRoot w:val="6B990C35"/>
    <w:rsid w:val="06B94B7A"/>
    <w:rsid w:val="1A172C47"/>
    <w:rsid w:val="2C0D4C9B"/>
    <w:rsid w:val="3BB97FEC"/>
    <w:rsid w:val="470F78A3"/>
    <w:rsid w:val="6B990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1053</Words>
  <Characters>1130</Characters>
  <Lines>0</Lines>
  <Paragraphs>0</Paragraphs>
  <TotalTime>124</TotalTime>
  <ScaleCrop>false</ScaleCrop>
  <LinksUpToDate>false</LinksUpToDate>
  <CharactersWithSpaces>1131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2023-07-04T07:27:00Z</dcterms:created>
  <dc:creator>chcsb</dc:creator>
  <cp:lastModifiedBy>中大附陈水炳</cp:lastModifiedBy>
  <dcterms:modified xsi:type="dcterms:W3CDTF">2025-06-26T04:33:18Z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6F69565892AD4E97A10315F89540167F_13</vt:lpwstr>
  </property>
  <property fmtid="{D5CDD505-2E9C-101B-9397-08002B2CF9AE}" pid="4" name="KSOTemplateDocerSaveRecord">
    <vt:lpwstr>eyJoZGlkIjoiZTM2Y2JlMGUwNzM1NTlmOTM4NTFiOWZhYmExZmY4MTYiLCJ1c2VySWQiOiIyODYwMjc3MzAifQ==</vt:lpwstr>
  </property>
</Properties>
</file>